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77" w:rsidRPr="005D63E3" w:rsidRDefault="00D30256" w:rsidP="00AA6477">
      <w:pPr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="00974B9B" w:rsidRPr="0014289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</w:rPr>
        <w:t xml:space="preserve">        </w:t>
      </w:r>
      <w:r w:rsidR="00974B9B" w:rsidRPr="00142890">
        <w:rPr>
          <w:rFonts w:ascii="GHEA Grapalat" w:hAnsi="GHEA Grapalat"/>
          <w:b/>
          <w:sz w:val="20"/>
          <w:szCs w:val="20"/>
        </w:rPr>
        <w:t xml:space="preserve">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EA23DB" w:rsidRPr="00E85EAD">
        <w:rPr>
          <w:rFonts w:ascii="GHEA Grapalat" w:hAnsi="GHEA Grapalat"/>
          <w:b/>
        </w:rPr>
        <w:t>դեկտեմբերի</w:t>
      </w:r>
      <w:r w:rsidRPr="0053544F">
        <w:rPr>
          <w:rFonts w:ascii="GHEA Grapalat" w:hAnsi="GHEA Grapalat"/>
          <w:b/>
        </w:rPr>
        <w:t xml:space="preserve"> </w:t>
      </w:r>
      <w:r w:rsidR="00D30256" w:rsidRPr="00142890">
        <w:rPr>
          <w:rFonts w:ascii="GHEA Grapalat" w:hAnsi="GHEA Grapalat"/>
          <w:b/>
        </w:rPr>
        <w:t>19</w:t>
      </w:r>
      <w:r w:rsidR="00D30256">
        <w:rPr>
          <w:rFonts w:ascii="GHEA Grapalat" w:hAnsi="GHEA Grapalat"/>
          <w:b/>
        </w:rPr>
        <w:t>–ի</w:t>
      </w:r>
      <w:r w:rsidRPr="0053544F">
        <w:rPr>
          <w:rFonts w:ascii="GHEA Grapalat" w:hAnsi="GHEA Grapalat"/>
          <w:b/>
        </w:rPr>
        <w:t xml:space="preserve">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 xml:space="preserve">N   </w:t>
      </w:r>
      <w:r w:rsidR="00D30256">
        <w:rPr>
          <w:rFonts w:ascii="GHEA Grapalat" w:hAnsi="GHEA Grapalat"/>
          <w:b/>
        </w:rPr>
        <w:t>163-Ա</w:t>
      </w:r>
      <w:r>
        <w:rPr>
          <w:rFonts w:ascii="GHEA Grapalat" w:hAnsi="GHEA Grapalat"/>
          <w:b/>
        </w:rPr>
        <w:t xml:space="preserve">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974B9B" w:rsidRPr="00974B9B">
        <w:rPr>
          <w:rFonts w:ascii="GHEA Grapalat" w:hAnsi="GHEA Grapalat"/>
          <w:b/>
        </w:rPr>
        <w:t>2</w:t>
      </w:r>
      <w:r w:rsidRPr="00195443">
        <w:rPr>
          <w:rFonts w:ascii="GHEA Grapalat" w:hAnsi="GHEA Grapalat"/>
          <w:b/>
        </w:rPr>
        <w:t xml:space="preserve">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5D63E3">
        <w:trPr>
          <w:trHeight w:val="707"/>
        </w:trPr>
        <w:tc>
          <w:tcPr>
            <w:tcW w:w="866" w:type="dxa"/>
            <w:hideMark/>
          </w:tcPr>
          <w:p w:rsidR="008B4A51" w:rsidRPr="009E1CA8" w:rsidRDefault="00536E70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1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Կումայրի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պատմամշակութային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արգելոց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թանգարան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974B9B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="00FE65DB" w:rsidRPr="00974B9B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974B9B" w:rsidRPr="00974B9B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:rsidR="008B4A51" w:rsidRPr="00974B9B" w:rsidRDefault="00974B9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   </w:t>
            </w:r>
            <w:r>
              <w:rPr>
                <w:rFonts w:ascii="GHEA Grapalat" w:hAnsi="GHEA Grapalat"/>
                <w:lang w:val="ru-RU"/>
              </w:rPr>
              <w:t>450 000</w:t>
            </w:r>
          </w:p>
        </w:tc>
      </w:tr>
      <w:tr w:rsidR="00A87EB2" w:rsidTr="005D63E3">
        <w:trPr>
          <w:trHeight w:val="608"/>
        </w:trPr>
        <w:tc>
          <w:tcPr>
            <w:tcW w:w="866" w:type="dxa"/>
          </w:tcPr>
          <w:p w:rsidR="00A87EB2" w:rsidRPr="00974B9B" w:rsidRDefault="00536E70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 w:rsidRPr="00974B9B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2</w:t>
            </w:r>
            <w:r w:rsidR="00A87EB2" w:rsidRPr="00974B9B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87EB2" w:rsidRDefault="00A87EB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Թոռնիկ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Մանուշակ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մսուր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մանկապարտեզ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A87EB2" w:rsidRDefault="00A87EB2" w:rsidP="008B4A51">
            <w:pPr>
              <w:jc w:val="center"/>
              <w:rPr>
                <w:rFonts w:ascii="GHEA Grapalat" w:hAnsi="GHEA Grapalat"/>
              </w:rPr>
            </w:pPr>
            <w:r w:rsidRPr="00974B9B">
              <w:rPr>
                <w:rFonts w:ascii="GHEA Grapalat" w:hAnsi="GHEA Grapalat"/>
                <w:lang w:val="en-US"/>
              </w:rPr>
              <w:t xml:space="preserve">                        </w:t>
            </w:r>
            <w:r w:rsidR="00974B9B">
              <w:rPr>
                <w:rFonts w:ascii="GHEA Grapalat" w:hAnsi="GHEA Grapalat"/>
                <w:lang w:val="ru-RU"/>
              </w:rPr>
              <w:t>9</w:t>
            </w:r>
            <w:r>
              <w:rPr>
                <w:rFonts w:ascii="GHEA Grapalat" w:hAnsi="GHEA Grapalat"/>
              </w:rPr>
              <w:t>/</w:t>
            </w:r>
            <w:r w:rsidR="00974B9B">
              <w:rPr>
                <w:rFonts w:ascii="GHEA Grapalat" w:hAnsi="GHEA Grapalat"/>
                <w:lang w:val="ru-RU"/>
              </w:rPr>
              <w:t>6</w:t>
            </w:r>
            <w:r>
              <w:rPr>
                <w:rFonts w:ascii="GHEA Grapalat" w:hAnsi="GHEA Grapalat"/>
              </w:rPr>
              <w:t>/</w:t>
            </w:r>
            <w:r w:rsidR="00974B9B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1890" w:type="dxa"/>
          </w:tcPr>
          <w:p w:rsidR="00A87EB2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  <w:r w:rsidR="00974B9B">
              <w:rPr>
                <w:rFonts w:ascii="GHEA Grapalat" w:hAnsi="GHEA Grapalat"/>
                <w:lang w:val="ru-RU"/>
              </w:rPr>
              <w:t xml:space="preserve">                         371 600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974B9B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821 600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42890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C4F8B"/>
    <w:rsid w:val="003C6682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36E70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0729B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74B9B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50398"/>
    <w:rsid w:val="00C5451E"/>
    <w:rsid w:val="00C55FA2"/>
    <w:rsid w:val="00C64BF8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0256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5042"/>
    <w:rsid w:val="00ED6F1E"/>
    <w:rsid w:val="00EE5B04"/>
    <w:rsid w:val="00EE740E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52AAE-CA60-4321-ADC5-AFDF08F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165</cp:revision>
  <cp:lastPrinted>2025-12-10T09:47:00Z</cp:lastPrinted>
  <dcterms:created xsi:type="dcterms:W3CDTF">2022-01-20T11:43:00Z</dcterms:created>
  <dcterms:modified xsi:type="dcterms:W3CDTF">2025-12-22T06:13:00Z</dcterms:modified>
</cp:coreProperties>
</file>