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_xmlsignatures/origin.sigs" Type="http://schemas.openxmlformats.org/package/2006/relationships/digital-signature/origin"/></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A8E" w:rsidRDefault="00AE1A8E" w:rsidP="00AE1A8E">
      <w:pPr>
        <w:spacing w:after="0" w:line="360" w:lineRule="auto"/>
        <w:ind w:left="426" w:firstLine="294"/>
        <w:jc w:val="center"/>
        <w:rPr>
          <w:rFonts w:ascii="GHEA Grapalat" w:eastAsia="GHEA Grapalat" w:hAnsi="GHEA Grapalat" w:cs="GHEA Grapalat"/>
          <w:b/>
          <w:color w:val="000000" w:themeColor="text1"/>
          <w:sz w:val="28"/>
        </w:rPr>
      </w:pPr>
      <w:r>
        <w:rPr>
          <w:rFonts w:ascii="GHEA Grapalat" w:eastAsia="GHEA Grapalat" w:hAnsi="GHEA Grapalat" w:cs="GHEA Grapalat"/>
          <w:b/>
          <w:color w:val="000000" w:themeColor="text1"/>
          <w:sz w:val="28"/>
        </w:rPr>
        <w:t>ՊԵՏԱԿԱՆ ՓՈՐՁԱԳԻՏԱԿԱՆ ԵԶՐԱԿԱՑՈՒԹՅՈՒՆ</w:t>
      </w:r>
    </w:p>
    <w:p w:rsidR="00AE1A8E" w:rsidRDefault="00AE1A8E" w:rsidP="00AE1A8E">
      <w:pPr>
        <w:spacing w:after="0" w:line="360" w:lineRule="auto"/>
        <w:ind w:left="426" w:firstLine="294"/>
        <w:jc w:val="center"/>
        <w:rPr>
          <w:rFonts w:ascii="GHEA Grapalat" w:eastAsia="GHEA Grapalat" w:hAnsi="GHEA Grapalat" w:cs="GHEA Grapalat"/>
          <w:b/>
          <w:color w:val="000000" w:themeColor="text1"/>
          <w:sz w:val="28"/>
          <w:lang w:val="hy-AM"/>
        </w:rPr>
      </w:pPr>
      <w:r>
        <w:rPr>
          <w:rFonts w:ascii="GHEA Grapalat" w:eastAsia="GHEA Grapalat" w:hAnsi="GHEA Grapalat" w:cs="GHEA Grapalat"/>
          <w:b/>
          <w:color w:val="000000" w:themeColor="text1"/>
          <w:sz w:val="28"/>
          <w:lang w:val="hy-AM"/>
        </w:rPr>
        <w:tab/>
      </w:r>
      <w:r>
        <w:rPr>
          <w:rFonts w:ascii="GHEA Grapalat" w:eastAsia="GHEA Grapalat" w:hAnsi="GHEA Grapalat" w:cs="GHEA Grapalat"/>
          <w:b/>
          <w:color w:val="000000" w:themeColor="text1"/>
          <w:sz w:val="28"/>
          <w:lang w:val="hy-AM"/>
        </w:rPr>
        <w:tab/>
      </w:r>
    </w:p>
    <w:p w:rsidR="00AE1A8E" w:rsidRDefault="00AE1A8E" w:rsidP="00AE1A8E">
      <w:pPr>
        <w:shd w:val="clear" w:color="auto" w:fill="FFFFFF"/>
        <w:spacing w:after="0" w:line="360" w:lineRule="auto"/>
        <w:jc w:val="center"/>
        <w:rPr>
          <w:rFonts w:ascii="GHEA Grapalat" w:hAnsi="GHEA Grapalat"/>
          <w:b/>
          <w:color w:val="000000"/>
          <w:sz w:val="24"/>
          <w:szCs w:val="24"/>
          <w:lang w:val="hy-AM"/>
        </w:rPr>
      </w:pPr>
      <w:r>
        <w:rPr>
          <w:rFonts w:ascii="GHEA Grapalat" w:hAnsi="GHEA Grapalat"/>
          <w:b/>
          <w:color w:val="000000"/>
          <w:sz w:val="24"/>
          <w:szCs w:val="24"/>
          <w:lang w:val="hy-AM"/>
        </w:rPr>
        <w:t xml:space="preserve">«Հայաստանի Հանրապետության Շիրակի մարզի Գյումրի համայնքի վարչական տարածքում շրջիկ առևտրի կետերին ներկայացվող պահանջները, պայմանները, ժամկետները, շրջիկ առևտրի իրականացման թույլատրելի վայրերը, դրանց տրամադրման (հատկացման) կարգը, պայմանները և գործունեության իրականացման ժամերը, ինչպես նաև վաճառվող ապրանքների կամ մատուցվող ծառայությունների չթույլատրվող տեսակները սահմանելու մասին» և «Շրջիկ առևտրի կետերը կամ տրանսպորտային միջոցները հատուկ տարածք տեղափոխելու, դրանք այնտեղ հաշվառելու կարգը և շրջիկ առևտրի կետերը կամ տրանսպորտային միջոցները հատուկ տարածք տեղափոխելու և պահպանելու համար վճարների չափը սահմանելու մասին»   Հայաստանի Հանրապետության Շիրակի մարզի Գյումրի համայնքի ավագանու </w:t>
      </w:r>
      <w:r>
        <w:rPr>
          <w:rFonts w:ascii="GHEA Grapalat" w:hAnsi="GHEA Grapalat"/>
          <w:b/>
          <w:color w:val="000000"/>
          <w:sz w:val="24"/>
          <w:szCs w:val="24"/>
        </w:rPr>
        <w:t>որոշումների</w:t>
      </w:r>
      <w:r>
        <w:rPr>
          <w:rFonts w:ascii="GHEA Grapalat" w:hAnsi="GHEA Grapalat"/>
          <w:b/>
          <w:color w:val="000000"/>
          <w:sz w:val="24"/>
          <w:szCs w:val="24"/>
          <w:lang w:val="hy-AM"/>
        </w:rPr>
        <w:t xml:space="preserve"> նախագծ</w:t>
      </w:r>
      <w:r>
        <w:rPr>
          <w:rFonts w:ascii="GHEA Grapalat" w:hAnsi="GHEA Grapalat"/>
          <w:b/>
          <w:color w:val="000000"/>
          <w:sz w:val="24"/>
          <w:szCs w:val="24"/>
        </w:rPr>
        <w:t>եր</w:t>
      </w:r>
      <w:r>
        <w:rPr>
          <w:rFonts w:ascii="GHEA Grapalat" w:hAnsi="GHEA Grapalat"/>
          <w:b/>
          <w:color w:val="000000"/>
          <w:sz w:val="24"/>
          <w:szCs w:val="24"/>
          <w:lang w:val="hy-AM"/>
        </w:rPr>
        <w:t>ի վերաբերյալ</w:t>
      </w:r>
    </w:p>
    <w:p w:rsidR="00AE1A8E" w:rsidRDefault="00AE1A8E" w:rsidP="00AE1A8E">
      <w:pPr>
        <w:shd w:val="clear" w:color="auto" w:fill="FFFFFF"/>
        <w:spacing w:after="0" w:line="360" w:lineRule="auto"/>
        <w:jc w:val="center"/>
        <w:rPr>
          <w:rFonts w:ascii="GHEA Grapalat" w:hAnsi="GHEA Grapalat" w:cs="GHEA Grapalat"/>
          <w:b/>
          <w:color w:val="000000" w:themeColor="text1"/>
          <w:sz w:val="24"/>
          <w:szCs w:val="24"/>
          <w:lang w:val="hy-AM"/>
        </w:rPr>
      </w:pPr>
    </w:p>
    <w:p w:rsidR="00AE1A8E" w:rsidRDefault="00AE1A8E" w:rsidP="00AE1A8E">
      <w:pPr>
        <w:shd w:val="clear" w:color="auto" w:fill="FFFFFF"/>
        <w:spacing w:after="0" w:line="360" w:lineRule="auto"/>
        <w:ind w:firstLine="426"/>
        <w:jc w:val="both"/>
        <w:rPr>
          <w:rFonts w:ascii="GHEA Grapalat" w:hAnsi="GHEA Grapalat" w:cs="CIDFont+F2"/>
          <w:sz w:val="24"/>
          <w:szCs w:val="24"/>
          <w:lang w:val="hy-AM"/>
        </w:rPr>
      </w:pPr>
      <w:r>
        <w:rPr>
          <w:rFonts w:ascii="GHEA Grapalat" w:eastAsia="Times New Roman" w:hAnsi="GHEA Grapalat"/>
          <w:color w:val="000000"/>
          <w:sz w:val="24"/>
          <w:szCs w:val="24"/>
          <w:lang w:val="hy-AM"/>
        </w:rPr>
        <w:t xml:space="preserve">«Շրջիկ առևտրի կետերը կամ տրանսպորտային միջոցները հատուկ տարածք տեղափոխելու, դրանք այնտեղ հաշվառելու կարգը և շրջիկ առևտրի կետերը կամ տրանսպորտային միջոցները հատուկ տարածք տեղափոխելու և պահպանելու համար վճարների չափը սահմանելու մասին» Հայաստանի Հանրապետության Շիրակի մարզի Գյումրի համայնքի ավագանու որոշումների նախագծի (այսուհետ՝ Նախագիծ) վերաբերյալ </w:t>
      </w:r>
      <w:r>
        <w:rPr>
          <w:rFonts w:ascii="GHEA Grapalat" w:hAnsi="GHEA Grapalat" w:cs="CIDFont+F2"/>
          <w:sz w:val="24"/>
          <w:szCs w:val="24"/>
          <w:lang w:val="hy-AM"/>
        </w:rPr>
        <w:t>հայտնում ենք հետևյալը.</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hAnsi="GHEA Grapalat" w:cs="CIDFont+F2"/>
          <w:sz w:val="24"/>
          <w:szCs w:val="24"/>
          <w:lang w:val="hy-AM"/>
        </w:rPr>
        <w:t>1.</w:t>
      </w:r>
      <w:r>
        <w:rPr>
          <w:rFonts w:ascii="GHEA Grapalat" w:eastAsia="Times New Roman" w:hAnsi="GHEA Grapalat"/>
          <w:color w:val="000000"/>
          <w:sz w:val="24"/>
          <w:szCs w:val="24"/>
          <w:lang w:val="hy-AM"/>
        </w:rPr>
        <w:t>Նախագծի 1-ին կետով հաստատվող հավելվածի (այսուհետ՝ Հավելված) 2-րդ կետի համաձայն</w:t>
      </w:r>
      <w:r>
        <w:rPr>
          <w:rFonts w:ascii="GHEA Grapalat" w:eastAsia="Yu Mincho Light" w:hAnsi="GHEA Grapalat" w:cs="Tahoma"/>
          <w:sz w:val="24"/>
          <w:szCs w:val="24"/>
          <w:lang w:val="hy-AM"/>
        </w:rPr>
        <w:t xml:space="preserve"> տեսուչը առևտրի կետը կամ տրանսպորտային միջոցը հատուկ տարածք տեղափոխելու վերաբերյալ կազմում է արձանագրություն, ինչի վերաբերյալ </w:t>
      </w:r>
      <w:r>
        <w:rPr>
          <w:rFonts w:ascii="GHEA Grapalat" w:eastAsia="Times New Roman" w:hAnsi="GHEA Grapalat"/>
          <w:color w:val="000000"/>
          <w:sz w:val="24"/>
          <w:szCs w:val="24"/>
          <w:lang w:val="hy-AM"/>
        </w:rPr>
        <w:t>համապատասխան հայտարարություն է տեղադրվում Գյումրու համայնքապետարանի պաշտոնական համացանցային gyumricity.am կայքում։</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Այս առումով գտնում ենք, որ Նախագծով հստակեցման կարիք ունի հրապարակման ենթակա </w:t>
      </w:r>
      <w:r>
        <w:rPr>
          <w:rFonts w:ascii="GHEA Grapalat" w:eastAsia="Times New Roman" w:hAnsi="GHEA Grapalat"/>
          <w:i/>
          <w:color w:val="000000"/>
          <w:sz w:val="24"/>
          <w:szCs w:val="24"/>
          <w:lang w:val="hy-AM"/>
        </w:rPr>
        <w:t xml:space="preserve">հայտարարության ձևաչափը, </w:t>
      </w:r>
      <w:r>
        <w:rPr>
          <w:rFonts w:ascii="GHEA Grapalat" w:eastAsia="Times New Roman" w:hAnsi="GHEA Grapalat"/>
          <w:color w:val="000000"/>
          <w:sz w:val="24"/>
          <w:szCs w:val="24"/>
          <w:lang w:val="hy-AM"/>
        </w:rPr>
        <w:t xml:space="preserve">մասնավորապես </w:t>
      </w:r>
      <w:r>
        <w:rPr>
          <w:rFonts w:ascii="GHEA Grapalat" w:eastAsia="Times New Roman" w:hAnsi="GHEA Grapalat"/>
          <w:color w:val="000000"/>
          <w:sz w:val="24"/>
          <w:szCs w:val="24"/>
          <w:lang w:val="hy-AM"/>
        </w:rPr>
        <w:lastRenderedPageBreak/>
        <w:t xml:space="preserve">անհրաժեշտ է նշել այն տեղեկությունների ցանկը որոնք համայնքապետարանի պաշտոնական համացանցային կայքում ենթակա են հրապարակման՝ նկատի ունենալով այն, որ արձանագրությունում լրացվող որոշ տվյալներ անձնական բնույթի տեղեկություններ են </w:t>
      </w:r>
      <w:r>
        <w:rPr>
          <w:rFonts w:ascii="GHEA Grapalat" w:eastAsia="Times New Roman" w:hAnsi="GHEA Grapalat"/>
          <w:i/>
          <w:color w:val="000000"/>
          <w:sz w:val="24"/>
          <w:szCs w:val="24"/>
          <w:lang w:val="hy-AM"/>
        </w:rPr>
        <w:t>(անձնական տվյալներ)</w:t>
      </w:r>
      <w:r>
        <w:rPr>
          <w:rFonts w:ascii="GHEA Grapalat" w:eastAsia="Times New Roman" w:hAnsi="GHEA Grapalat"/>
          <w:color w:val="000000"/>
          <w:sz w:val="24"/>
          <w:szCs w:val="24"/>
          <w:lang w:val="hy-AM"/>
        </w:rPr>
        <w:t xml:space="preserve"> և դրանք հրապարակելու կամ երրորդ անձանց փոխանցելու համար օրենքով նախատեսված է հատուկ ընթացակարգ։</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Հավելվածի</w:t>
      </w:r>
      <w:r>
        <w:rPr>
          <w:rFonts w:ascii="GHEA Grapalat" w:eastAsia="Times New Roman" w:hAnsi="GHEA Grapalat"/>
          <w:color w:val="000000"/>
          <w:sz w:val="24"/>
          <w:szCs w:val="24"/>
          <w:lang w:val="hy-AM"/>
        </w:rPr>
        <w:t xml:space="preserve"> 4-</w:t>
      </w:r>
      <w:r>
        <w:rPr>
          <w:rFonts w:ascii="GHEA Grapalat" w:eastAsia="Times New Roman" w:hAnsi="GHEA Grapalat" w:cs="GHEA Grapalat"/>
          <w:color w:val="000000"/>
          <w:sz w:val="24"/>
          <w:szCs w:val="24"/>
          <w:lang w:val="hy-AM"/>
        </w:rPr>
        <w:t>րդ</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կետի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համաձայն՝</w:t>
      </w:r>
      <w:r>
        <w:rPr>
          <w:rFonts w:ascii="GHEA Grapalat" w:eastAsia="Yu Mincho Light" w:hAnsi="GHEA Grapalat" w:cs="Tahoma"/>
          <w:sz w:val="24"/>
          <w:szCs w:val="24"/>
          <w:lang w:val="hy-AM"/>
        </w:rPr>
        <w:t xml:space="preserve"> </w:t>
      </w:r>
      <w:r>
        <w:rPr>
          <w:rFonts w:ascii="GHEA Grapalat" w:eastAsia="Times New Roman" w:hAnsi="GHEA Grapalat"/>
          <w:color w:val="000000"/>
          <w:sz w:val="24"/>
          <w:szCs w:val="24"/>
          <w:lang w:val="hy-AM"/>
        </w:rPr>
        <w:t>«Արձանագրության կազմման պահին շրջիկ առևտրի կետում առկա այն ապրանքները, որոնք ունեն փչացման կամ վնասման հավանականություն, հանձնվում են շրջիկ առևտրի կետի կամ տրանսպորտային միջոցի սեփականատիրոջը կամ շահագործողին՝ համապատասխան արձանագրությամբ»։</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Վերը նշվածի վերաբերյալ հայտնում ենք, որ Նախագծով պարզաբանված չէ, թե տրանսպորտային միջոցի սեփականատիրոջ կամ շահագործողի գտնվելու վայրը անհայտ լինելու դեպքում </w:t>
      </w:r>
      <w:r>
        <w:rPr>
          <w:rFonts w:ascii="GHEA Grapalat" w:eastAsia="Times New Roman" w:hAnsi="GHEA Grapalat"/>
          <w:i/>
          <w:color w:val="000000"/>
          <w:sz w:val="24"/>
          <w:szCs w:val="24"/>
          <w:lang w:val="hy-AM"/>
        </w:rPr>
        <w:t>ինչպես են պահպանվելու</w:t>
      </w:r>
      <w:r>
        <w:rPr>
          <w:rFonts w:ascii="GHEA Grapalat" w:eastAsia="Times New Roman" w:hAnsi="GHEA Grapalat"/>
          <w:color w:val="000000"/>
          <w:sz w:val="24"/>
          <w:szCs w:val="24"/>
          <w:lang w:val="hy-AM"/>
        </w:rPr>
        <w:t xml:space="preserve"> </w:t>
      </w:r>
      <w:r>
        <w:rPr>
          <w:rFonts w:ascii="GHEA Grapalat" w:eastAsia="Times New Roman" w:hAnsi="GHEA Grapalat"/>
          <w:i/>
          <w:color w:val="000000"/>
          <w:sz w:val="24"/>
          <w:szCs w:val="24"/>
          <w:lang w:val="hy-AM"/>
        </w:rPr>
        <w:t>(ինչ ընթացակարգով, որտեղ) նշված ապրանքները,</w:t>
      </w:r>
      <w:r>
        <w:rPr>
          <w:rFonts w:ascii="GHEA Grapalat" w:eastAsia="Times New Roman" w:hAnsi="GHEA Grapalat"/>
          <w:color w:val="000000"/>
          <w:sz w:val="24"/>
          <w:szCs w:val="24"/>
          <w:lang w:val="hy-AM"/>
        </w:rPr>
        <w:t xml:space="preserve"> ուստի նախատեսվող կարգավորումը առաջարկում ենք խմբագրել։      </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 Միևնույն ժամանակ առաջարկում ենք հստակեցնել առևտրի կետի կամ տրանսպորտային միջոցի ապրանքները սեփականատիրոջը կամ շահագործողին հանձնելու վերաբերյալ </w:t>
      </w:r>
      <w:r>
        <w:rPr>
          <w:rFonts w:ascii="GHEA Grapalat" w:eastAsia="Times New Roman" w:hAnsi="GHEA Grapalat"/>
          <w:i/>
          <w:color w:val="000000"/>
          <w:sz w:val="24"/>
          <w:szCs w:val="24"/>
          <w:lang w:val="hy-AM"/>
        </w:rPr>
        <w:t>արձանագրության ձևաչափը</w:t>
      </w:r>
      <w:r>
        <w:rPr>
          <w:rFonts w:ascii="GHEA Grapalat" w:eastAsia="Times New Roman" w:hAnsi="GHEA Grapalat"/>
          <w:color w:val="000000"/>
          <w:sz w:val="24"/>
          <w:szCs w:val="24"/>
          <w:lang w:val="hy-AM"/>
        </w:rPr>
        <w:t xml:space="preserve"> (արձանագրության մեջ նշվող տեղեկությունները)։</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Հավելվածի</w:t>
      </w:r>
      <w:r>
        <w:rPr>
          <w:rFonts w:ascii="GHEA Grapalat" w:eastAsia="Times New Roman" w:hAnsi="GHEA Grapalat"/>
          <w:color w:val="000000"/>
          <w:sz w:val="24"/>
          <w:szCs w:val="24"/>
          <w:lang w:val="hy-AM"/>
        </w:rPr>
        <w:t xml:space="preserve"> 5-</w:t>
      </w:r>
      <w:r>
        <w:rPr>
          <w:rFonts w:ascii="GHEA Grapalat" w:eastAsia="Times New Roman" w:hAnsi="GHEA Grapalat" w:cs="GHEA Grapalat"/>
          <w:color w:val="000000"/>
          <w:sz w:val="24"/>
          <w:szCs w:val="24"/>
          <w:lang w:val="hy-AM"/>
        </w:rPr>
        <w:t>րդ</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կետի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համաձայն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տեղափոխման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գործընթացը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կարող</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է</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տեսաձայնագրվել</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լուսանկարահանվել</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որի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դեպքում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նյութերը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կցվում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են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արձանագրութ</w:t>
      </w:r>
      <w:r>
        <w:rPr>
          <w:rFonts w:ascii="GHEA Grapalat" w:eastAsia="Times New Roman" w:hAnsi="GHEA Grapalat"/>
          <w:color w:val="000000"/>
          <w:sz w:val="24"/>
          <w:szCs w:val="24"/>
          <w:lang w:val="hy-AM"/>
        </w:rPr>
        <w:t>յանը, ինչպես նաև արձանագրությունը և տեսանյութերը հանձնվում են հատուկ տարածքի պատասխանատու անձին և Գյումրու համայնքապետարանի աշխատակազմ։</w:t>
      </w:r>
    </w:p>
    <w:p w:rsidR="00AE1A8E" w:rsidRDefault="00AE1A8E" w:rsidP="00AE1A8E">
      <w:pPr>
        <w:shd w:val="clear" w:color="auto" w:fill="FFFFFF"/>
        <w:spacing w:after="0" w:line="360" w:lineRule="auto"/>
        <w:ind w:firstLine="426"/>
        <w:jc w:val="both"/>
        <w:rPr>
          <w:rFonts w:ascii="GHEA Grapalat" w:eastAsia="Times New Roman" w:hAnsi="GHEA Grapalat"/>
          <w:i/>
          <w:color w:val="000000"/>
          <w:sz w:val="24"/>
          <w:szCs w:val="24"/>
          <w:lang w:val="hy-AM"/>
        </w:rPr>
      </w:pPr>
      <w:r>
        <w:rPr>
          <w:rFonts w:ascii="GHEA Grapalat" w:eastAsia="Times New Roman" w:hAnsi="GHEA Grapalat"/>
          <w:color w:val="000000"/>
          <w:sz w:val="24"/>
          <w:szCs w:val="24"/>
          <w:lang w:val="hy-AM"/>
        </w:rPr>
        <w:t xml:space="preserve">Նկատի ունենալով այն, որ նշված կարգավորմամբ տեղափոխման գործընթացի տեսանյութերը կարող են պարունակել անձնական բնույթի տարբեր տեղեկություններ, ուստի առաջարկում ենք, կարգավորմամբ նախատեսել դրույթ </w:t>
      </w:r>
      <w:r>
        <w:rPr>
          <w:rFonts w:ascii="GHEA Grapalat" w:eastAsia="Times New Roman" w:hAnsi="GHEA Grapalat"/>
          <w:color w:val="000000"/>
          <w:sz w:val="24"/>
          <w:szCs w:val="24"/>
          <w:lang w:val="hy-AM"/>
        </w:rPr>
        <w:lastRenderedPageBreak/>
        <w:t xml:space="preserve">համաձայն որի </w:t>
      </w:r>
      <w:r>
        <w:rPr>
          <w:rFonts w:ascii="GHEA Grapalat" w:eastAsia="Times New Roman" w:hAnsi="GHEA Grapalat"/>
          <w:i/>
          <w:color w:val="000000"/>
          <w:sz w:val="24"/>
          <w:szCs w:val="24"/>
          <w:lang w:val="hy-AM"/>
        </w:rPr>
        <w:t>տեղափոխման գործընթացի տեսաձայնագրումը կամ լուսանկարահանումը պետք է իրականացվի ապանձնավորված եղանակով։</w:t>
      </w:r>
    </w:p>
    <w:p w:rsidR="00AE1A8E" w:rsidRDefault="00AE1A8E" w:rsidP="00AE1A8E">
      <w:pPr>
        <w:shd w:val="clear" w:color="auto" w:fill="FFFFFF"/>
        <w:spacing w:after="0" w:line="360" w:lineRule="auto"/>
        <w:ind w:firstLine="426"/>
        <w:jc w:val="both"/>
        <w:rPr>
          <w:rFonts w:ascii="GHEA Grapalat" w:eastAsia="Times New Roman" w:hAnsi="GHEA Grapalat"/>
          <w:i/>
          <w:color w:val="000000"/>
          <w:sz w:val="24"/>
          <w:szCs w:val="24"/>
          <w:lang w:val="hy-AM"/>
        </w:rPr>
      </w:pPr>
      <w:r>
        <w:rPr>
          <w:rFonts w:ascii="GHEA Grapalat" w:eastAsia="Times New Roman" w:hAnsi="GHEA Grapalat"/>
          <w:color w:val="000000"/>
          <w:sz w:val="24"/>
          <w:szCs w:val="24"/>
          <w:lang w:val="hy-AM"/>
        </w:rPr>
        <w:t xml:space="preserve">Նշված դիտարկումը բխում է «Անձնական տվյալների պաշտպանության մասին» օրենքի 3-րդ հոդվածի 1-ին մասի 1-ին կետի պահանջից որի համաձայն՝ «1) </w:t>
      </w:r>
      <w:r>
        <w:rPr>
          <w:rFonts w:ascii="GHEA Grapalat" w:eastAsia="Times New Roman" w:hAnsi="GHEA Grapalat"/>
          <w:bCs/>
          <w:color w:val="000000"/>
          <w:sz w:val="24"/>
          <w:szCs w:val="24"/>
          <w:lang w:val="hy-AM"/>
        </w:rPr>
        <w:t>անձնական տվյալ է</w:t>
      </w:r>
      <w:r>
        <w:rPr>
          <w:rFonts w:eastAsia="Times New Roman" w:cs="Calibri"/>
          <w:color w:val="000000"/>
          <w:sz w:val="24"/>
          <w:szCs w:val="24"/>
          <w:lang w:val="hy-AM"/>
        </w:rPr>
        <w:t> </w:t>
      </w:r>
      <w:r>
        <w:rPr>
          <w:rFonts w:ascii="GHEA Grapalat" w:eastAsia="Times New Roman" w:hAnsi="GHEA Grapalat" w:cs="GHEA Grapalat"/>
          <w:color w:val="000000"/>
          <w:sz w:val="24"/>
          <w:szCs w:val="24"/>
          <w:lang w:val="hy-AM"/>
        </w:rPr>
        <w:t>ֆիզիկական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անձին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վերաբերող</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ցանկացած</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տեղեկություն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որը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թույլ</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է</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տալիս</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կարող</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է</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թույլ</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տալ</w:t>
      </w:r>
      <w:r>
        <w:rPr>
          <w:rFonts w:ascii="GHEA Grapalat" w:eastAsia="Times New Roman" w:hAnsi="GHEA Grapalat"/>
          <w:color w:val="000000"/>
          <w:sz w:val="24"/>
          <w:szCs w:val="24"/>
          <w:lang w:val="hy-AM"/>
        </w:rPr>
        <w:t xml:space="preserve"> </w:t>
      </w:r>
      <w:r>
        <w:rPr>
          <w:rFonts w:ascii="GHEA Grapalat" w:eastAsia="Times New Roman" w:hAnsi="GHEA Grapalat" w:cs="GHEA Grapalat"/>
          <w:i/>
          <w:color w:val="000000"/>
          <w:sz w:val="24"/>
          <w:szCs w:val="24"/>
          <w:lang w:val="hy-AM"/>
        </w:rPr>
        <w:t>ուղղակի</w:t>
      </w:r>
      <w:r>
        <w:rPr>
          <w:rFonts w:ascii="GHEA Grapalat" w:eastAsia="Times New Roman" w:hAnsi="GHEA Grapalat"/>
          <w:i/>
          <w:color w:val="000000"/>
          <w:sz w:val="24"/>
          <w:szCs w:val="24"/>
          <w:lang w:val="hy-AM"/>
        </w:rPr>
        <w:t xml:space="preserve"> </w:t>
      </w:r>
      <w:r>
        <w:rPr>
          <w:rFonts w:ascii="GHEA Grapalat" w:eastAsia="Times New Roman" w:hAnsi="GHEA Grapalat" w:cs="GHEA Grapalat"/>
          <w:i/>
          <w:color w:val="000000"/>
          <w:sz w:val="24"/>
          <w:szCs w:val="24"/>
          <w:lang w:val="hy-AM"/>
        </w:rPr>
        <w:t>կամ</w:t>
      </w:r>
      <w:r>
        <w:rPr>
          <w:rFonts w:ascii="GHEA Grapalat" w:eastAsia="Times New Roman" w:hAnsi="GHEA Grapalat"/>
          <w:i/>
          <w:color w:val="000000"/>
          <w:sz w:val="24"/>
          <w:szCs w:val="24"/>
          <w:lang w:val="hy-AM"/>
        </w:rPr>
        <w:t xml:space="preserve"> </w:t>
      </w:r>
      <w:r>
        <w:rPr>
          <w:rFonts w:ascii="GHEA Grapalat" w:eastAsia="Times New Roman" w:hAnsi="GHEA Grapalat" w:cs="GHEA Grapalat"/>
          <w:i/>
          <w:color w:val="000000"/>
          <w:sz w:val="24"/>
          <w:szCs w:val="24"/>
          <w:lang w:val="hy-AM"/>
        </w:rPr>
        <w:t>անուղղակի</w:t>
      </w:r>
      <w:r>
        <w:rPr>
          <w:rFonts w:ascii="GHEA Grapalat" w:eastAsia="Times New Roman" w:hAnsi="GHEA Grapalat"/>
          <w:i/>
          <w:color w:val="000000"/>
          <w:sz w:val="24"/>
          <w:szCs w:val="24"/>
          <w:lang w:val="hy-AM"/>
        </w:rPr>
        <w:t xml:space="preserve"> </w:t>
      </w:r>
      <w:r>
        <w:rPr>
          <w:rFonts w:ascii="GHEA Grapalat" w:eastAsia="Times New Roman" w:hAnsi="GHEA Grapalat" w:cs="GHEA Grapalat"/>
          <w:i/>
          <w:color w:val="000000"/>
          <w:sz w:val="24"/>
          <w:szCs w:val="24"/>
          <w:lang w:val="hy-AM"/>
        </w:rPr>
        <w:t>կերպով</w:t>
      </w:r>
      <w:r>
        <w:rPr>
          <w:rFonts w:ascii="GHEA Grapalat" w:eastAsia="Times New Roman" w:hAnsi="GHEA Grapalat"/>
          <w:i/>
          <w:color w:val="000000"/>
          <w:sz w:val="24"/>
          <w:szCs w:val="24"/>
          <w:lang w:val="hy-AM"/>
        </w:rPr>
        <w:t xml:space="preserve"> </w:t>
      </w:r>
      <w:r>
        <w:rPr>
          <w:rFonts w:ascii="GHEA Grapalat" w:eastAsia="Times New Roman" w:hAnsi="GHEA Grapalat" w:cs="GHEA Grapalat"/>
          <w:i/>
          <w:color w:val="000000"/>
          <w:sz w:val="24"/>
          <w:szCs w:val="24"/>
          <w:lang w:val="hy-AM"/>
        </w:rPr>
        <w:t>նույնակա</w:t>
      </w:r>
      <w:r>
        <w:rPr>
          <w:rFonts w:ascii="GHEA Grapalat" w:eastAsia="Times New Roman" w:hAnsi="GHEA Grapalat"/>
          <w:i/>
          <w:color w:val="000000"/>
          <w:sz w:val="24"/>
          <w:szCs w:val="24"/>
          <w:lang w:val="hy-AM"/>
        </w:rPr>
        <w:t>նացնել անձի ինքնությունը</w:t>
      </w:r>
      <w:r>
        <w:rPr>
          <w:rFonts w:ascii="GHEA Grapalat" w:eastAsia="Times New Roman" w:hAnsi="GHEA Grapalat"/>
          <w:color w:val="000000"/>
          <w:sz w:val="24"/>
          <w:szCs w:val="24"/>
          <w:lang w:val="hy-AM"/>
        </w:rPr>
        <w:t>.» և նույն օրենքի 26-րդ հոդվածի 1-ին մասի պահանջից համաձայն որի՝ «1</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Առանց</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անձնական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տվյալների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սուբյեկտի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համաձայնության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մշակողը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կարող</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է</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անձնական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տվյալները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փոխանցել</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երրորդ</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անձանց</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տվյալներից</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օգտվելու</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հնարավորություն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տրամադրել</w:t>
      </w:r>
      <w:r>
        <w:rPr>
          <w:rFonts w:ascii="GHEA Grapalat" w:eastAsia="Times New Roman" w:hAnsi="GHEA Grapalat"/>
          <w:color w:val="000000"/>
          <w:sz w:val="24"/>
          <w:szCs w:val="24"/>
          <w:lang w:val="hy-AM"/>
        </w:rPr>
        <w:t xml:space="preserve">, </w:t>
      </w:r>
      <w:r>
        <w:rPr>
          <w:rFonts w:ascii="GHEA Grapalat" w:eastAsia="Times New Roman" w:hAnsi="GHEA Grapalat"/>
          <w:i/>
          <w:color w:val="000000"/>
          <w:sz w:val="24"/>
          <w:szCs w:val="24"/>
          <w:lang w:val="hy-AM"/>
        </w:rPr>
        <w:t>եթե դա նախատեսված է օրենքով և ունի բավարար պաշտպանության մակարդակ:»։</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4</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Հավելվածի</w:t>
      </w:r>
      <w:r>
        <w:rPr>
          <w:rFonts w:ascii="GHEA Grapalat" w:eastAsia="Times New Roman" w:hAnsi="GHEA Grapalat"/>
          <w:color w:val="000000"/>
          <w:sz w:val="24"/>
          <w:szCs w:val="24"/>
          <w:lang w:val="hy-AM"/>
        </w:rPr>
        <w:t xml:space="preserve"> 8-</w:t>
      </w:r>
      <w:r>
        <w:rPr>
          <w:rFonts w:ascii="GHEA Grapalat" w:eastAsia="Times New Roman" w:hAnsi="GHEA Grapalat" w:cs="GHEA Grapalat"/>
          <w:color w:val="000000"/>
          <w:sz w:val="24"/>
          <w:szCs w:val="24"/>
          <w:lang w:val="hy-AM"/>
        </w:rPr>
        <w:t>րդ</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կետի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համաձայն՝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«հատուկ</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տարածք</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տեղափոխված</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շրջիկ</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առևտրի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կետը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տրանսպորտային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միջոցը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դրա</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սեփականատիրոջը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նրա</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լիազորած</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անձին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տրանսպորտային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միջոցը</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շահագործողին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հանձնվում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է</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հատուկ</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տարածք</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տեղափոխման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և</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պա</w:t>
      </w:r>
      <w:r>
        <w:rPr>
          <w:rFonts w:ascii="GHEA Grapalat" w:eastAsia="Times New Roman" w:hAnsi="GHEA Grapalat"/>
          <w:color w:val="000000"/>
          <w:sz w:val="24"/>
          <w:szCs w:val="24"/>
          <w:lang w:val="hy-AM"/>
        </w:rPr>
        <w:t>հպանման ծախսերն ամբողջությամբ փոխհատուցելուց հետո:»։</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Վերոնշյալ դրույթի իրավական որոշակիությունը ապահովելու տեսանկյունից առաջարկում ենք հստակեցնել, թե հատուկ տարածք տեղափոխման և պահպանման ծախսերն ամբողջությամբ փոխհատուցելուց հետո շրջիկ առևտրի կետը կամ տրանսպորտային միջոցը </w:t>
      </w:r>
      <w:r>
        <w:rPr>
          <w:rFonts w:ascii="GHEA Grapalat" w:eastAsia="Times New Roman" w:hAnsi="GHEA Grapalat"/>
          <w:i/>
          <w:color w:val="000000"/>
          <w:sz w:val="24"/>
          <w:szCs w:val="24"/>
          <w:lang w:val="hy-AM"/>
        </w:rPr>
        <w:t>ինչ ժամկետներում (օրերով հաշվարկվող ժամկետ)</w:t>
      </w:r>
      <w:r>
        <w:rPr>
          <w:rFonts w:ascii="GHEA Grapalat" w:eastAsia="Times New Roman" w:hAnsi="GHEA Grapalat"/>
          <w:color w:val="000000"/>
          <w:sz w:val="24"/>
          <w:szCs w:val="24"/>
          <w:lang w:val="hy-AM"/>
        </w:rPr>
        <w:t xml:space="preserve"> </w:t>
      </w:r>
      <w:r>
        <w:rPr>
          <w:rFonts w:ascii="GHEA Grapalat" w:eastAsia="Times New Roman" w:hAnsi="GHEA Grapalat"/>
          <w:i/>
          <w:color w:val="000000"/>
          <w:sz w:val="24"/>
          <w:szCs w:val="24"/>
          <w:lang w:val="hy-AM"/>
        </w:rPr>
        <w:t>է</w:t>
      </w:r>
      <w:r>
        <w:rPr>
          <w:rFonts w:ascii="GHEA Grapalat" w:eastAsia="Times New Roman" w:hAnsi="GHEA Grapalat"/>
          <w:color w:val="000000"/>
          <w:sz w:val="24"/>
          <w:szCs w:val="24"/>
          <w:lang w:val="hy-AM"/>
        </w:rPr>
        <w:t xml:space="preserve"> հանձնվելու դրա սեփականատիրոջը, նրա լիազորած անձին կամ տրանսպորտային միջոցը շահագործողին։</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Սույն դիտարկման համատեքստում անհրաժեշտություն կառաջանա նաև </w:t>
      </w:r>
      <w:r>
        <w:rPr>
          <w:rFonts w:ascii="GHEA Grapalat" w:eastAsia="Times New Roman" w:hAnsi="GHEA Grapalat"/>
          <w:i/>
          <w:color w:val="000000"/>
          <w:sz w:val="24"/>
          <w:szCs w:val="24"/>
          <w:lang w:val="hy-AM"/>
        </w:rPr>
        <w:t>վերանայել Հավելվածի 11-րդ կետը։</w:t>
      </w:r>
      <w:r>
        <w:rPr>
          <w:rFonts w:ascii="GHEA Grapalat" w:eastAsia="Times New Roman" w:hAnsi="GHEA Grapalat"/>
          <w:color w:val="000000"/>
          <w:sz w:val="24"/>
          <w:szCs w:val="24"/>
          <w:lang w:val="hy-AM"/>
        </w:rPr>
        <w:t xml:space="preserve"> </w:t>
      </w:r>
    </w:p>
    <w:p w:rsidR="00AE1A8E" w:rsidRDefault="00AE1A8E" w:rsidP="00AE1A8E">
      <w:pPr>
        <w:shd w:val="clear" w:color="auto" w:fill="FFFFFF"/>
        <w:spacing w:after="0" w:line="360" w:lineRule="auto"/>
        <w:ind w:firstLine="426"/>
        <w:jc w:val="both"/>
        <w:rPr>
          <w:rFonts w:ascii="GHEA Grapalat" w:hAnsi="GHEA Grapalat" w:cs="Symbol"/>
          <w:sz w:val="24"/>
          <w:szCs w:val="24"/>
          <w:lang w:val="hy-AM"/>
        </w:rPr>
      </w:pPr>
      <w:r>
        <w:rPr>
          <w:rFonts w:ascii="GHEA Grapalat" w:eastAsia="Times New Roman" w:hAnsi="GHEA Grapalat"/>
          <w:color w:val="000000"/>
          <w:sz w:val="24"/>
          <w:szCs w:val="24"/>
          <w:lang w:val="hy-AM"/>
        </w:rPr>
        <w:t>5</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Հավելվածի</w:t>
      </w:r>
      <w:r>
        <w:rPr>
          <w:rFonts w:ascii="GHEA Grapalat" w:eastAsia="Times New Roman" w:hAnsi="GHEA Grapalat"/>
          <w:color w:val="000000"/>
          <w:sz w:val="24"/>
          <w:szCs w:val="24"/>
          <w:lang w:val="hy-AM"/>
        </w:rPr>
        <w:t xml:space="preserve"> 12-րդ կետի համաձայն՝ </w:t>
      </w:r>
      <w:r>
        <w:rPr>
          <w:rFonts w:ascii="GHEA Grapalat" w:hAnsi="GHEA Grapalat" w:cs="Tahoma"/>
          <w:sz w:val="24"/>
          <w:szCs w:val="24"/>
          <w:lang w:val="hy-AM"/>
        </w:rPr>
        <w:t>հատուկ</w:t>
      </w:r>
      <w:r>
        <w:rPr>
          <w:rFonts w:ascii="GHEA Grapalat" w:hAnsi="GHEA Grapalat" w:cs="Symbol"/>
          <w:sz w:val="24"/>
          <w:szCs w:val="24"/>
          <w:lang w:val="hy-AM"/>
        </w:rPr>
        <w:t xml:space="preserve"> </w:t>
      </w:r>
      <w:r>
        <w:rPr>
          <w:rFonts w:ascii="GHEA Grapalat" w:hAnsi="GHEA Grapalat" w:cs="Tahoma"/>
          <w:sz w:val="24"/>
          <w:szCs w:val="24"/>
          <w:lang w:val="hy-AM"/>
        </w:rPr>
        <w:t>տարածքում</w:t>
      </w:r>
      <w:r>
        <w:rPr>
          <w:rFonts w:ascii="GHEA Grapalat" w:hAnsi="GHEA Grapalat" w:cs="Symbol"/>
          <w:sz w:val="24"/>
          <w:szCs w:val="24"/>
          <w:lang w:val="hy-AM"/>
        </w:rPr>
        <w:t xml:space="preserve"> </w:t>
      </w:r>
      <w:r>
        <w:rPr>
          <w:rFonts w:ascii="GHEA Grapalat" w:hAnsi="GHEA Grapalat" w:cs="Tahoma"/>
          <w:sz w:val="24"/>
          <w:szCs w:val="24"/>
          <w:lang w:val="hy-AM"/>
        </w:rPr>
        <w:t>երեք</w:t>
      </w:r>
      <w:r>
        <w:rPr>
          <w:rFonts w:ascii="GHEA Grapalat" w:hAnsi="GHEA Grapalat" w:cs="Symbol"/>
          <w:sz w:val="24"/>
          <w:szCs w:val="24"/>
          <w:lang w:val="hy-AM"/>
        </w:rPr>
        <w:t xml:space="preserve"> </w:t>
      </w:r>
      <w:r>
        <w:rPr>
          <w:rFonts w:ascii="GHEA Grapalat" w:hAnsi="GHEA Grapalat" w:cs="Tahoma"/>
          <w:sz w:val="24"/>
          <w:szCs w:val="24"/>
          <w:lang w:val="hy-AM"/>
        </w:rPr>
        <w:t>տարի</w:t>
      </w:r>
      <w:r>
        <w:rPr>
          <w:rFonts w:ascii="GHEA Grapalat" w:hAnsi="GHEA Grapalat" w:cs="Symbol"/>
          <w:sz w:val="24"/>
          <w:szCs w:val="24"/>
          <w:lang w:val="hy-AM"/>
        </w:rPr>
        <w:t xml:space="preserve"> </w:t>
      </w:r>
      <w:r>
        <w:rPr>
          <w:rFonts w:ascii="GHEA Grapalat" w:hAnsi="GHEA Grapalat" w:cs="Tahoma"/>
          <w:sz w:val="24"/>
          <w:szCs w:val="24"/>
          <w:lang w:val="hy-AM"/>
        </w:rPr>
        <w:t>ժամկետով</w:t>
      </w:r>
      <w:r>
        <w:rPr>
          <w:rFonts w:ascii="GHEA Grapalat" w:hAnsi="GHEA Grapalat" w:cs="Symbol"/>
          <w:sz w:val="24"/>
          <w:szCs w:val="24"/>
          <w:lang w:val="hy-AM"/>
        </w:rPr>
        <w:t xml:space="preserve"> </w:t>
      </w:r>
      <w:r>
        <w:rPr>
          <w:rFonts w:ascii="GHEA Grapalat" w:hAnsi="GHEA Grapalat" w:cs="Tahoma"/>
          <w:sz w:val="24"/>
          <w:szCs w:val="24"/>
          <w:lang w:val="hy-AM"/>
        </w:rPr>
        <w:t>պահպանվում</w:t>
      </w:r>
      <w:r>
        <w:rPr>
          <w:rFonts w:ascii="GHEA Grapalat" w:hAnsi="GHEA Grapalat" w:cs="Symbol"/>
          <w:sz w:val="24"/>
          <w:szCs w:val="24"/>
          <w:lang w:val="hy-AM"/>
        </w:rPr>
        <w:t xml:space="preserve"> </w:t>
      </w:r>
      <w:r>
        <w:rPr>
          <w:rFonts w:ascii="GHEA Grapalat" w:hAnsi="GHEA Grapalat" w:cs="Tahoma"/>
          <w:sz w:val="24"/>
          <w:szCs w:val="24"/>
          <w:lang w:val="hy-AM"/>
        </w:rPr>
        <w:t>են</w:t>
      </w:r>
      <w:r>
        <w:rPr>
          <w:rFonts w:ascii="GHEA Grapalat" w:hAnsi="GHEA Grapalat" w:cs="Symbol"/>
          <w:sz w:val="24"/>
          <w:szCs w:val="24"/>
          <w:lang w:val="hy-AM"/>
        </w:rPr>
        <w:t xml:space="preserve"> հատուկ տարածք տեղափոխելու վերաբերյալ որոշակի տեղեկություններ։</w:t>
      </w:r>
    </w:p>
    <w:p w:rsidR="00AE1A8E" w:rsidRDefault="00AE1A8E" w:rsidP="00AE1A8E">
      <w:pPr>
        <w:shd w:val="clear" w:color="auto" w:fill="FFFFFF"/>
        <w:spacing w:after="0" w:line="360" w:lineRule="auto"/>
        <w:ind w:firstLine="426"/>
        <w:jc w:val="both"/>
        <w:rPr>
          <w:rFonts w:ascii="GHEA Grapalat" w:hAnsi="GHEA Grapalat" w:cs="Symbol"/>
          <w:sz w:val="24"/>
          <w:szCs w:val="24"/>
          <w:lang w:val="hy-AM"/>
        </w:rPr>
      </w:pPr>
      <w:r>
        <w:rPr>
          <w:rFonts w:ascii="GHEA Grapalat" w:hAnsi="GHEA Grapalat" w:cs="Symbol"/>
          <w:sz w:val="24"/>
          <w:szCs w:val="24"/>
          <w:lang w:val="hy-AM"/>
        </w:rPr>
        <w:lastRenderedPageBreak/>
        <w:t xml:space="preserve">Այս կապակցությամբ հարկ է նկատել, որ Նախագծով պարզաբանված չէ, թե հատուկ տարածքում </w:t>
      </w:r>
      <w:r>
        <w:rPr>
          <w:rFonts w:ascii="GHEA Grapalat" w:hAnsi="GHEA Grapalat" w:cs="Symbol"/>
          <w:i/>
          <w:sz w:val="24"/>
          <w:szCs w:val="24"/>
          <w:lang w:val="hy-AM"/>
        </w:rPr>
        <w:t xml:space="preserve">ինչ նպատակով կամ ինչ եղանակով </w:t>
      </w:r>
      <w:r>
        <w:rPr>
          <w:rFonts w:ascii="GHEA Grapalat" w:hAnsi="GHEA Grapalat" w:cs="Symbol"/>
          <w:sz w:val="24"/>
          <w:szCs w:val="24"/>
          <w:lang w:val="hy-AM"/>
        </w:rPr>
        <w:t>(ում կողմից, տեխնոլոգիական ինչ միջոցներով, տվյալների պահպանման անվտանգության ինչպիսի համակարգերով) է իրականացվելու նշված տեղեկությունների մշակումը և պահպանումը, ուստի հիշյալ դրույթի նպատակահարմարությունը առաջարկում ենք վերանայել։</w:t>
      </w:r>
    </w:p>
    <w:p w:rsidR="00AE1A8E" w:rsidRDefault="00AE1A8E" w:rsidP="00AE1A8E">
      <w:pPr>
        <w:shd w:val="clear" w:color="auto" w:fill="FFFFFF"/>
        <w:spacing w:after="0" w:line="360" w:lineRule="auto"/>
        <w:ind w:firstLine="426"/>
        <w:jc w:val="both"/>
        <w:rPr>
          <w:rFonts w:ascii="GHEA Grapalat" w:hAnsi="GHEA Grapalat" w:cs="Symbol"/>
          <w:sz w:val="24"/>
          <w:szCs w:val="24"/>
          <w:lang w:val="hy-AM"/>
        </w:rPr>
      </w:pPr>
      <w:r>
        <w:rPr>
          <w:rFonts w:ascii="GHEA Grapalat" w:eastAsia="Times New Roman" w:hAnsi="GHEA Grapalat"/>
          <w:color w:val="000000"/>
          <w:sz w:val="24"/>
          <w:szCs w:val="24"/>
          <w:lang w:val="hy-AM"/>
        </w:rPr>
        <w:t>6</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Հավելվածի</w:t>
      </w:r>
      <w:r>
        <w:rPr>
          <w:rFonts w:ascii="GHEA Grapalat" w:eastAsia="Times New Roman" w:hAnsi="GHEA Grapalat"/>
          <w:color w:val="000000"/>
          <w:sz w:val="24"/>
          <w:szCs w:val="24"/>
          <w:lang w:val="hy-AM"/>
        </w:rPr>
        <w:t xml:space="preserve"> 13-</w:t>
      </w:r>
      <w:r>
        <w:rPr>
          <w:rFonts w:ascii="GHEA Grapalat" w:eastAsia="Times New Roman" w:hAnsi="GHEA Grapalat" w:cs="GHEA Grapalat"/>
          <w:color w:val="000000"/>
          <w:sz w:val="24"/>
          <w:szCs w:val="24"/>
          <w:lang w:val="hy-AM"/>
        </w:rPr>
        <w:t>րդ</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կետի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համ</w:t>
      </w:r>
      <w:r>
        <w:rPr>
          <w:rFonts w:ascii="GHEA Grapalat" w:eastAsia="Times New Roman" w:hAnsi="GHEA Grapalat"/>
          <w:color w:val="000000"/>
          <w:sz w:val="24"/>
          <w:szCs w:val="24"/>
          <w:lang w:val="hy-AM"/>
        </w:rPr>
        <w:t>աձայն՝ «Սույն կարգի 11-րդ կետում նշված ժամկետը լրանալուց հետո նշված փաստաթղթերը ենթակա են հանձնման Գյումրու համայնքապետարանի աշխատակազմին` արխիվացման նպատակով:»։</w:t>
      </w:r>
    </w:p>
    <w:p w:rsidR="00AE1A8E" w:rsidRDefault="00AE1A8E" w:rsidP="00AE1A8E">
      <w:pPr>
        <w:shd w:val="clear" w:color="auto" w:fill="FFFFFF"/>
        <w:spacing w:after="0" w:line="360" w:lineRule="auto"/>
        <w:ind w:firstLine="426"/>
        <w:jc w:val="both"/>
        <w:rPr>
          <w:rFonts w:ascii="GHEA Grapalat" w:eastAsia="Times New Roman" w:hAnsi="GHEA Grapalat"/>
          <w:i/>
          <w:color w:val="000000"/>
          <w:sz w:val="24"/>
          <w:szCs w:val="24"/>
          <w:lang w:val="hy-AM"/>
        </w:rPr>
      </w:pPr>
      <w:r>
        <w:rPr>
          <w:rFonts w:ascii="GHEA Grapalat" w:eastAsia="Times New Roman" w:hAnsi="GHEA Grapalat"/>
          <w:color w:val="000000"/>
          <w:sz w:val="24"/>
          <w:szCs w:val="24"/>
          <w:lang w:val="hy-AM"/>
        </w:rPr>
        <w:t xml:space="preserve">Նշված կարգավորմամբ հղում է արվել Հավելվածի 11-րդ կետին, որի համաձայն՝ </w:t>
      </w:r>
      <w:r>
        <w:rPr>
          <w:rFonts w:ascii="GHEA Grapalat" w:eastAsia="Times New Roman" w:hAnsi="GHEA Grapalat"/>
          <w:i/>
          <w:color w:val="000000"/>
          <w:sz w:val="24"/>
          <w:szCs w:val="24"/>
          <w:lang w:val="hy-AM"/>
        </w:rPr>
        <w:t>Հատուկ տարածք տեղափոխված շրջիկ առևտրի կետը կամ տրանսպորտային միջոցը դրա սեփականատիրոջը կամ նրա լիազորած անձին հանձնվում է այդ մասին արձանագրություն կազմելուց հետո՝ համաձայն Ձև 2-ի։</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Ստացվում է, որ այս պարագայում նույնպես հիշատակված ժամկետի վերաբերյալ որևէ կարգավորումը առկա չէ, ուստի առաջարկում ենք Հավելվածի 13-րդ կետում հստակեցնել, թե ինչ ժամկետի մասին է կարգավորմամբ հիշատակվում:</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«Հայաստանի Հանրապետության Շիրակի մարզի Գյումրի համայնքի վարչական տարածքում շրջիկ առևտրի կետերին ներկայացվող պահանջները, պայմանները, ժամկետները, շրջիկ առևտրի իրականացման թույլատրելի վայրերը, դրանց տրամադրման (հատկացման) կարգը, պայմանները և գործունեության իրականացման ժամերը, ինչպես նաև վաճառվող ապրանքների կամ մատուցվող ծառայությունների չթույլատրվող տեսակները սահմանելու մասին» որոշման նախագծի (այսուհետ՝ Նախագիծ) վերաբերյալ հայտնում ենք հետևյալը</w:t>
      </w:r>
      <w:r>
        <w:rPr>
          <w:rFonts w:ascii="Cambria Math" w:eastAsia="Times New Roman" w:hAnsi="Cambria Math" w:cs="Cambria Math"/>
          <w:color w:val="000000"/>
          <w:sz w:val="24"/>
          <w:szCs w:val="24"/>
          <w:lang w:val="hy-AM"/>
        </w:rPr>
        <w:t>․</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Հավելվածի</w:t>
      </w:r>
      <w:r>
        <w:rPr>
          <w:rFonts w:ascii="GHEA Grapalat" w:eastAsia="Times New Roman" w:hAnsi="GHEA Grapalat"/>
          <w:color w:val="000000"/>
          <w:sz w:val="24"/>
          <w:szCs w:val="24"/>
          <w:lang w:val="hy-AM"/>
        </w:rPr>
        <w:t xml:space="preserve"> 3-</w:t>
      </w:r>
      <w:r>
        <w:rPr>
          <w:rFonts w:ascii="GHEA Grapalat" w:eastAsia="Times New Roman" w:hAnsi="GHEA Grapalat" w:cs="GHEA Grapalat"/>
          <w:color w:val="000000"/>
          <w:sz w:val="24"/>
          <w:szCs w:val="24"/>
          <w:lang w:val="hy-AM"/>
        </w:rPr>
        <w:t>րդ</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կետով</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նախատեսվող</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գործառույթն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իրականացնելու</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համար</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սահմանված</w:t>
      </w:r>
      <w:r>
        <w:rPr>
          <w:rFonts w:ascii="GHEA Grapalat" w:eastAsia="Times New Roman" w:hAnsi="GHEA Grapalat"/>
          <w:color w:val="000000"/>
          <w:sz w:val="24"/>
          <w:szCs w:val="24"/>
          <w:lang w:val="hy-AM"/>
        </w:rPr>
        <w:t xml:space="preserve"> </w:t>
      </w:r>
      <w:r>
        <w:rPr>
          <w:rFonts w:ascii="GHEA Grapalat" w:eastAsia="Times New Roman" w:hAnsi="GHEA Grapalat"/>
          <w:i/>
          <w:color w:val="000000"/>
          <w:sz w:val="24"/>
          <w:szCs w:val="24"/>
          <w:lang w:val="hy-AM"/>
        </w:rPr>
        <w:t>ժամկետը առաջարկում ենք հստակեցնել</w:t>
      </w:r>
      <w:r>
        <w:rPr>
          <w:rFonts w:ascii="GHEA Grapalat" w:eastAsia="Times New Roman" w:hAnsi="GHEA Grapalat"/>
          <w:color w:val="000000"/>
          <w:sz w:val="24"/>
          <w:szCs w:val="24"/>
          <w:lang w:val="hy-AM"/>
        </w:rPr>
        <w:t xml:space="preserve"> (10 աշխատանքային, թե օրացույցային օր)։</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lastRenderedPageBreak/>
        <w:t>2</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Հավելվածի</w:t>
      </w:r>
      <w:r>
        <w:rPr>
          <w:rFonts w:ascii="GHEA Grapalat" w:eastAsia="Times New Roman" w:hAnsi="GHEA Grapalat"/>
          <w:color w:val="000000"/>
          <w:sz w:val="24"/>
          <w:szCs w:val="24"/>
          <w:lang w:val="hy-AM"/>
        </w:rPr>
        <w:t xml:space="preserve"> 4-րդ կետով նախատեսվող կարգավորման որոշակիությունը ապահովելու նպատակով առաջարկում ենք հստակեցնել շրջիկ առևտրի իրականացման</w:t>
      </w:r>
      <w:r>
        <w:rPr>
          <w:rFonts w:ascii="GHEA Grapalat" w:eastAsia="Times New Roman" w:hAnsi="GHEA Grapalat"/>
          <w:i/>
          <w:color w:val="000000"/>
          <w:sz w:val="24"/>
          <w:szCs w:val="24"/>
          <w:lang w:val="hy-AM"/>
        </w:rPr>
        <w:t xml:space="preserve"> հայտը ներկայացնելու վայրը</w:t>
      </w:r>
      <w:r>
        <w:rPr>
          <w:rFonts w:ascii="GHEA Grapalat" w:eastAsia="Times New Roman" w:hAnsi="GHEA Grapalat"/>
          <w:color w:val="000000"/>
          <w:sz w:val="24"/>
          <w:szCs w:val="24"/>
          <w:lang w:val="hy-AM"/>
        </w:rPr>
        <w:t>։</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Հավելվածի</w:t>
      </w:r>
      <w:r>
        <w:rPr>
          <w:rFonts w:ascii="GHEA Grapalat" w:eastAsia="Times New Roman" w:hAnsi="GHEA Grapalat"/>
          <w:color w:val="000000"/>
          <w:sz w:val="24"/>
          <w:szCs w:val="24"/>
          <w:lang w:val="hy-AM"/>
        </w:rPr>
        <w:t xml:space="preserve"> 5-</w:t>
      </w:r>
      <w:r>
        <w:rPr>
          <w:rFonts w:ascii="GHEA Grapalat" w:eastAsia="Times New Roman" w:hAnsi="GHEA Grapalat" w:cs="GHEA Grapalat"/>
          <w:color w:val="000000"/>
          <w:sz w:val="24"/>
          <w:szCs w:val="24"/>
          <w:lang w:val="hy-AM"/>
        </w:rPr>
        <w:t>րդ</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կետի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համաձայն՝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«Եթե</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զննության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ընթացքում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ավտոմոբիլի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կամ</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կցորդի</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վերասարքավորման</w:t>
      </w:r>
      <w:r>
        <w:rPr>
          <w:rFonts w:ascii="GHEA Grapalat" w:eastAsia="Times New Roman" w:hAnsi="GHEA Grapalat"/>
          <w:color w:val="000000"/>
          <w:sz w:val="24"/>
          <w:szCs w:val="24"/>
          <w:lang w:val="hy-AM"/>
        </w:rPr>
        <w:t xml:space="preserve"> </w:t>
      </w:r>
      <w:r>
        <w:rPr>
          <w:rFonts w:ascii="GHEA Grapalat" w:eastAsia="Times New Roman" w:hAnsi="GHEA Grapalat" w:cs="GHEA Grapalat"/>
          <w:color w:val="000000"/>
          <w:sz w:val="24"/>
          <w:szCs w:val="24"/>
          <w:lang w:val="hy-AM"/>
        </w:rPr>
        <w:t>օրինականությա</w:t>
      </w:r>
      <w:r>
        <w:rPr>
          <w:rFonts w:ascii="GHEA Grapalat" w:eastAsia="Times New Roman" w:hAnsi="GHEA Grapalat"/>
          <w:color w:val="000000"/>
          <w:sz w:val="24"/>
          <w:szCs w:val="24"/>
          <w:lang w:val="hy-AM"/>
        </w:rPr>
        <w:t>ն, սանիտարական կամ տեխնիկական անվտանգության նորմերի պահպանության վերաբերյալ հիմնավոր կասկածներ են առաջանում, ապա կարող են պահանջվել տեղեկանքներ՝ տրված համապատասխան պետական կառավարման լիազոր մարմիններից կամ մասնագիտական եզրակացություն՝ լիցենզավորված իրավաբանական անձանց կամ անհատ ձեռնարկատերերի կողմից։»։</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Այս առումով հաշվի առնելով այն, որ որոշ դեպքերում նշված տեղեկանքները տրամադրելու անհրաժեշտությունը պարտադիր է, գտնում ենք, որ  անհրաժեշտ է սահմանել նշված </w:t>
      </w:r>
      <w:r>
        <w:rPr>
          <w:rFonts w:ascii="GHEA Grapalat" w:eastAsia="Times New Roman" w:hAnsi="GHEA Grapalat"/>
          <w:i/>
          <w:color w:val="000000"/>
          <w:sz w:val="24"/>
          <w:szCs w:val="24"/>
          <w:lang w:val="hy-AM"/>
        </w:rPr>
        <w:t>տեղեկանքների տրամադրման ընթացակարգի</w:t>
      </w:r>
      <w:r>
        <w:rPr>
          <w:rFonts w:ascii="GHEA Grapalat" w:eastAsia="Times New Roman" w:hAnsi="GHEA Grapalat"/>
          <w:color w:val="000000"/>
          <w:sz w:val="24"/>
          <w:szCs w:val="24"/>
          <w:lang w:val="hy-AM"/>
        </w:rPr>
        <w:t xml:space="preserve"> </w:t>
      </w:r>
      <w:r>
        <w:rPr>
          <w:rFonts w:ascii="GHEA Grapalat" w:eastAsia="Times New Roman" w:hAnsi="GHEA Grapalat"/>
          <w:i/>
          <w:color w:val="000000"/>
          <w:sz w:val="24"/>
          <w:szCs w:val="24"/>
          <w:lang w:val="hy-AM"/>
        </w:rPr>
        <w:t>և ժամկետների վերաբերյալ</w:t>
      </w:r>
      <w:r>
        <w:rPr>
          <w:rFonts w:ascii="GHEA Grapalat" w:eastAsia="Times New Roman" w:hAnsi="GHEA Grapalat"/>
          <w:color w:val="000000"/>
          <w:sz w:val="24"/>
          <w:szCs w:val="24"/>
          <w:lang w:val="hy-AM"/>
        </w:rPr>
        <w:t xml:space="preserve"> </w:t>
      </w:r>
      <w:r>
        <w:rPr>
          <w:rFonts w:ascii="GHEA Grapalat" w:eastAsia="Times New Roman" w:hAnsi="GHEA Grapalat"/>
          <w:i/>
          <w:color w:val="000000"/>
          <w:sz w:val="24"/>
          <w:szCs w:val="24"/>
          <w:lang w:val="hy-AM"/>
        </w:rPr>
        <w:t>կարգավորումներ՝</w:t>
      </w:r>
      <w:r>
        <w:rPr>
          <w:rFonts w:ascii="GHEA Grapalat" w:eastAsia="Times New Roman" w:hAnsi="GHEA Grapalat"/>
          <w:color w:val="000000"/>
          <w:sz w:val="24"/>
          <w:szCs w:val="24"/>
          <w:lang w:val="hy-AM"/>
        </w:rPr>
        <w:t xml:space="preserve"> անհրաժեշտ գործողությունները պատշաճ կարգով իրականացնելու համար:</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Սույն դիտարկման անհրաժեշտությունը բխում է Հավելվածի 6-րդ կետի պահանջից, որի համաձայն վերը նշված տեղեկանքները սահմանված ժամկետում չներկայացնելը կարող է թույլտվության հայտը մերժելու հիմք հանդիսանալ։</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4.</w:t>
      </w:r>
      <w:r>
        <w:rPr>
          <w:lang w:val="hy-AM"/>
        </w:rPr>
        <w:t xml:space="preserve"> </w:t>
      </w:r>
      <w:r>
        <w:rPr>
          <w:rFonts w:ascii="GHEA Grapalat" w:eastAsia="Times New Roman" w:hAnsi="GHEA Grapalat"/>
          <w:color w:val="000000"/>
          <w:sz w:val="24"/>
          <w:szCs w:val="24"/>
          <w:lang w:val="hy-AM"/>
        </w:rPr>
        <w:t>Հավելվածի 11-րդ կետի համաձայն՝ «Գյումրու համայնքապետարանի կողմից իրականացվող ընթացիկ հսկողության արդյունքում խախտումներ հայտնաբերելու պարագայում այդ մասին ծանուցվում է տնտեսավարող սուբյեկտը կամ շրջիկ առևտրի կետում տնտեսական գործունեություն իրականացնող անձը կամ նրա աշխատակիցը, որից հետո 3-օրյա ժամկետում թերությունները չվերացնելու դեպքում տնտեսավարող սուբյեկտի թույլտվությունը չեղարկվում է։»։</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Այս առումով գտնում ենք, որ կարգավորմամբ հստակեցման կարիք ունի, թե նշված ծանուցումը </w:t>
      </w:r>
      <w:r>
        <w:rPr>
          <w:rFonts w:ascii="GHEA Grapalat" w:eastAsia="Times New Roman" w:hAnsi="GHEA Grapalat"/>
          <w:i/>
          <w:color w:val="000000"/>
          <w:sz w:val="24"/>
          <w:szCs w:val="24"/>
          <w:lang w:val="hy-AM"/>
        </w:rPr>
        <w:t>ինչ ընթացակարգով</w:t>
      </w:r>
      <w:r>
        <w:rPr>
          <w:rFonts w:ascii="GHEA Grapalat" w:eastAsia="Times New Roman" w:hAnsi="GHEA Grapalat"/>
          <w:color w:val="000000"/>
          <w:sz w:val="24"/>
          <w:szCs w:val="24"/>
          <w:lang w:val="hy-AM"/>
        </w:rPr>
        <w:t xml:space="preserve"> </w:t>
      </w:r>
      <w:r>
        <w:rPr>
          <w:rFonts w:ascii="GHEA Grapalat" w:eastAsia="Times New Roman" w:hAnsi="GHEA Grapalat"/>
          <w:i/>
          <w:color w:val="000000"/>
          <w:sz w:val="24"/>
          <w:szCs w:val="24"/>
          <w:lang w:val="hy-AM"/>
        </w:rPr>
        <w:t>(գրավոր կամ բանավոր)</w:t>
      </w:r>
      <w:r>
        <w:rPr>
          <w:rFonts w:ascii="GHEA Grapalat" w:eastAsia="Times New Roman" w:hAnsi="GHEA Grapalat"/>
          <w:color w:val="000000"/>
          <w:sz w:val="24"/>
          <w:szCs w:val="24"/>
          <w:lang w:val="hy-AM"/>
        </w:rPr>
        <w:t xml:space="preserve"> պետք է իրականացվի, ինչպես նաև նշված 3-օրյա ժամկետը </w:t>
      </w:r>
      <w:r>
        <w:rPr>
          <w:rFonts w:ascii="GHEA Grapalat" w:eastAsia="Times New Roman" w:hAnsi="GHEA Grapalat"/>
          <w:i/>
          <w:color w:val="000000"/>
          <w:sz w:val="24"/>
          <w:szCs w:val="24"/>
          <w:lang w:val="hy-AM"/>
        </w:rPr>
        <w:t>որ պահից սկսված է</w:t>
      </w:r>
      <w:r>
        <w:rPr>
          <w:rFonts w:ascii="GHEA Grapalat" w:eastAsia="Times New Roman" w:hAnsi="GHEA Grapalat"/>
          <w:color w:val="000000"/>
          <w:sz w:val="24"/>
          <w:szCs w:val="24"/>
          <w:lang w:val="hy-AM"/>
        </w:rPr>
        <w:t xml:space="preserve"> նախատեսվում հաշվարկել (ծանուցումը ուղարկելու, թե այն ստանալու):</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lastRenderedPageBreak/>
        <w:t>5.</w:t>
      </w:r>
      <w:r>
        <w:rPr>
          <w:rFonts w:ascii="GHEA Grapalat" w:hAnsi="GHEA Grapalat"/>
          <w:sz w:val="24"/>
          <w:szCs w:val="24"/>
          <w:lang w:val="hy-AM"/>
        </w:rPr>
        <w:t xml:space="preserve"> </w:t>
      </w:r>
      <w:r>
        <w:rPr>
          <w:rFonts w:ascii="GHEA Grapalat" w:hAnsi="GHEA Grapalat"/>
          <w:color w:val="000000"/>
          <w:sz w:val="24"/>
          <w:szCs w:val="24"/>
          <w:lang w:val="hy-AM"/>
        </w:rPr>
        <w:t>Հավելված 17-րդ կետում</w:t>
      </w:r>
      <w:r>
        <w:rPr>
          <w:rFonts w:ascii="GHEA Grapalat" w:hAnsi="GHEA Grapalat" w:cs="GHEA Grapalat"/>
          <w:color w:val="000000" w:themeColor="text1"/>
          <w:sz w:val="24"/>
          <w:szCs w:val="24"/>
          <w:lang w:val="hy-AM"/>
        </w:rPr>
        <w:t xml:space="preserve"> </w:t>
      </w:r>
      <w:r>
        <w:rPr>
          <w:rFonts w:ascii="GHEA Grapalat" w:hAnsi="GHEA Grapalat"/>
          <w:color w:val="000000" w:themeColor="text1"/>
          <w:sz w:val="24"/>
          <w:szCs w:val="24"/>
          <w:lang w:val="hy-AM"/>
        </w:rPr>
        <w:t xml:space="preserve">օգտագործվող </w:t>
      </w:r>
      <w:r>
        <w:rPr>
          <w:rFonts w:ascii="GHEA Grapalat" w:hAnsi="GHEA Grapalat"/>
          <w:i/>
          <w:color w:val="000000" w:themeColor="text1"/>
          <w:sz w:val="24"/>
          <w:szCs w:val="24"/>
          <w:lang w:val="hy-AM"/>
        </w:rPr>
        <w:t>«</w:t>
      </w:r>
      <w:r>
        <w:rPr>
          <w:rFonts w:ascii="GHEA Grapalat" w:hAnsi="GHEA Grapalat"/>
          <w:i/>
          <w:sz w:val="24"/>
          <w:szCs w:val="24"/>
          <w:lang w:val="hy-AM"/>
        </w:rPr>
        <w:t>և/կամ</w:t>
      </w:r>
      <w:r>
        <w:rPr>
          <w:rFonts w:ascii="GHEA Grapalat" w:hAnsi="GHEA Grapalat"/>
          <w:i/>
          <w:color w:val="000000" w:themeColor="text1"/>
          <w:sz w:val="24"/>
          <w:szCs w:val="24"/>
          <w:lang w:val="hy-AM"/>
        </w:rPr>
        <w:t>»</w:t>
      </w:r>
      <w:r>
        <w:rPr>
          <w:rFonts w:ascii="GHEA Grapalat" w:hAnsi="GHEA Grapalat"/>
          <w:color w:val="000000" w:themeColor="text1"/>
          <w:sz w:val="24"/>
          <w:szCs w:val="24"/>
          <w:lang w:val="hy-AM"/>
        </w:rPr>
        <w:t xml:space="preserve"> </w:t>
      </w:r>
      <w:r>
        <w:rPr>
          <w:rFonts w:ascii="GHEA Grapalat" w:hAnsi="GHEA Grapalat"/>
          <w:iCs/>
          <w:color w:val="000000" w:themeColor="text1"/>
          <w:sz w:val="24"/>
          <w:szCs w:val="24"/>
          <w:lang w:val="hy-AM"/>
        </w:rPr>
        <w:t xml:space="preserve">շաղկապների կիրառությունը անհրաժեշտ է վերանայել՝ հաշվի առնելով «Նորմատիվ իրավական ակտերի մասին» օրենքի 16-րդ հոդվածի 2-րդ մասի պահանջը, որի համաձայն՝ </w:t>
      </w:r>
      <w:r>
        <w:rPr>
          <w:rFonts w:ascii="GHEA Grapalat" w:hAnsi="GHEA Grapalat"/>
          <w:i/>
          <w:iCs/>
          <w:color w:val="000000" w:themeColor="text1"/>
          <w:sz w:val="24"/>
          <w:szCs w:val="24"/>
          <w:lang w:val="hy-AM"/>
        </w:rPr>
        <w:t xml:space="preserve">եթե նորմատիվ իրավական ակտում թվարկված բոլոր պայմանների առկայությունը պարտադիր է, ապա չի կարող կիրառվել «կամ» շաղկապը: </w:t>
      </w:r>
      <w:r>
        <w:rPr>
          <w:rFonts w:ascii="GHEA Grapalat" w:hAnsi="GHEA Grapalat"/>
          <w:iCs/>
          <w:color w:val="000000" w:themeColor="text1"/>
          <w:sz w:val="24"/>
          <w:szCs w:val="24"/>
          <w:lang w:val="hy-AM"/>
        </w:rPr>
        <w:t>Նույն օրենքի 16-րդ հոդվածի 4-րդ մասի համաձայն՝ Եթե նորմատիվ իրավական ակտում թվարկված բոլոր պայմաններից բավական է միայն մեկի առկայությունը, ապա չի կարող կիրառվել «և» կամ «ու» շաղկապը, կամ դրանք չեն կարող բաժանվել ստորակետով կամ կետադրական այլ նշանով:</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hAnsi="GHEA Grapalat"/>
          <w:iCs/>
          <w:color w:val="000000" w:themeColor="text1"/>
          <w:sz w:val="24"/>
          <w:szCs w:val="24"/>
          <w:lang w:val="hy-AM"/>
        </w:rPr>
        <w:t>6.</w:t>
      </w:r>
      <w:r>
        <w:rPr>
          <w:rFonts w:ascii="GHEA Grapalat" w:eastAsia="Times New Roman" w:hAnsi="GHEA Grapalat"/>
          <w:color w:val="000000"/>
          <w:sz w:val="24"/>
          <w:szCs w:val="24"/>
          <w:lang w:val="hy-AM"/>
        </w:rPr>
        <w:t xml:space="preserve"> Հավելվածի 19-րդ կետի համաձայն՝ </w:t>
      </w:r>
      <w:r>
        <w:rPr>
          <w:rFonts w:ascii="GHEA Grapalat" w:hAnsi="GHEA Grapalat"/>
          <w:iCs/>
          <w:color w:val="000000" w:themeColor="text1"/>
          <w:sz w:val="24"/>
          <w:szCs w:val="24"/>
          <w:lang w:val="hy-AM"/>
        </w:rPr>
        <w:t>«</w:t>
      </w:r>
      <w:r>
        <w:rPr>
          <w:rFonts w:ascii="GHEA Grapalat" w:eastAsia="Times New Roman" w:hAnsi="GHEA Grapalat"/>
          <w:color w:val="000000"/>
          <w:sz w:val="24"/>
          <w:szCs w:val="24"/>
          <w:lang w:val="hy-AM"/>
        </w:rPr>
        <w:t>Շրջիկ առևտրի կետի արտաքին տեսքը և դրա վրա փակցված գովազդն ու ձևավորումը անհրաժեշտ է նախապես ներկայացնել Գյումրու համայնքապետարան՝ հաստատման։</w:t>
      </w:r>
      <w:r>
        <w:rPr>
          <w:rFonts w:ascii="GHEA Grapalat" w:hAnsi="GHEA Grapalat"/>
          <w:iCs/>
          <w:color w:val="000000" w:themeColor="text1"/>
          <w:sz w:val="24"/>
          <w:szCs w:val="24"/>
          <w:lang w:val="hy-AM"/>
        </w:rPr>
        <w:t>»։</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Այս կապակցությամբ գտնում ենք, որ անհրաժեշտ է հստակեցնել, թե առևտրի կետի արտաքին տեսքը և դրա վրա փակցված գովազդն ու ձևավորումը</w:t>
      </w:r>
      <w:r>
        <w:rPr>
          <w:rFonts w:ascii="GHEA Grapalat" w:eastAsia="Times New Roman" w:hAnsi="GHEA Grapalat"/>
          <w:i/>
          <w:color w:val="000000"/>
          <w:sz w:val="24"/>
          <w:szCs w:val="24"/>
          <w:lang w:val="hy-AM"/>
        </w:rPr>
        <w:t xml:space="preserve"> ինչ ձևաչափով և ընթացակարգով </w:t>
      </w:r>
      <w:r>
        <w:rPr>
          <w:rFonts w:ascii="GHEA Grapalat" w:eastAsia="Times New Roman" w:hAnsi="GHEA Grapalat"/>
          <w:color w:val="000000"/>
          <w:sz w:val="24"/>
          <w:szCs w:val="24"/>
          <w:lang w:val="hy-AM"/>
        </w:rPr>
        <w:t>կարող են Գյումրու համայնքապետարան ներկայացվել հաստատման:</w:t>
      </w:r>
    </w:p>
    <w:p w:rsidR="00AE1A8E" w:rsidRDefault="00AE1A8E" w:rsidP="00AE1A8E">
      <w:pPr>
        <w:shd w:val="clear" w:color="auto" w:fill="FFFFFF"/>
        <w:spacing w:after="0" w:line="360" w:lineRule="auto"/>
        <w:ind w:firstLine="426"/>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Վերոնշյալ դիտարկումները բխում են իրավական որոշակիության սկզբունքի ապահովման և նախատեսված կարգավորումների պահանջների պատշաճ կատարման անհրաժեշտությունից:</w:t>
      </w:r>
    </w:p>
    <w:p w:rsidR="00AE1A8E" w:rsidRDefault="00AE1A8E" w:rsidP="00AE1A8E">
      <w:pPr>
        <w:shd w:val="clear" w:color="auto" w:fill="FFFFFF"/>
        <w:spacing w:after="0" w:line="360" w:lineRule="auto"/>
        <w:jc w:val="both"/>
        <w:rPr>
          <w:rFonts w:ascii="GHEA Grapalat" w:eastAsia="Times New Roman" w:hAnsi="GHEA Grapalat"/>
          <w:color w:val="000000"/>
          <w:sz w:val="24"/>
          <w:szCs w:val="24"/>
          <w:lang w:val="hy-AM"/>
        </w:rPr>
      </w:pPr>
    </w:p>
    <w:p w:rsidR="00AE1A8E" w:rsidRPr="00AE1A8E" w:rsidRDefault="00AE1A8E" w:rsidP="00AE1A8E">
      <w:pPr>
        <w:shd w:val="clear" w:color="auto" w:fill="FFFFFF"/>
        <w:spacing w:after="0" w:line="360" w:lineRule="auto"/>
        <w:jc w:val="both"/>
        <w:rPr>
          <w:rFonts w:ascii="GHEA Grapalat" w:hAnsi="GHEA Grapalat"/>
          <w:i/>
          <w:sz w:val="24"/>
          <w:szCs w:val="24"/>
          <w:lang w:val="hy-AM"/>
        </w:rPr>
      </w:pPr>
      <w:r>
        <w:rPr>
          <w:rFonts w:ascii="GHEA Grapalat" w:hAnsi="GHEA Grapalat" w:cs="Sylfaen"/>
          <w:b/>
          <w:bCs/>
          <w:color w:val="000000" w:themeColor="text1"/>
          <w:sz w:val="24"/>
          <w:szCs w:val="24"/>
          <w:lang w:val="hy-AM"/>
        </w:rPr>
        <w:t>ԻՐԱՎԱԿԱՆ ԱԿՏԵՐԻ ՓՈՐՁԱՔՆՆՈՒԹՅԱՆ</w:t>
      </w:r>
    </w:p>
    <w:p w:rsidR="00AE1A8E" w:rsidRDefault="00AE1A8E" w:rsidP="00AE1A8E">
      <w:pPr>
        <w:spacing w:line="240" w:lineRule="auto"/>
        <w:rPr>
          <w:rFonts w:ascii="GHEA Grapalat" w:hAnsi="GHEA Grapalat" w:cs="Sylfaen"/>
          <w:b/>
          <w:bCs/>
          <w:color w:val="000000" w:themeColor="text1"/>
          <w:sz w:val="24"/>
          <w:szCs w:val="24"/>
          <w:lang w:val="hy-AM"/>
        </w:rPr>
      </w:pPr>
      <w:r>
        <w:rPr>
          <w:rFonts w:ascii="GHEA Grapalat" w:hAnsi="GHEA Grapalat" w:cs="Sylfaen"/>
          <w:b/>
          <w:bCs/>
          <w:color w:val="000000" w:themeColor="text1"/>
          <w:sz w:val="24"/>
          <w:szCs w:val="24"/>
          <w:lang w:val="hy-AM"/>
        </w:rPr>
        <w:t>ԳՈՐԾԱԿԱԼՈՒԹՅԱՆ ՊԵՏԻ</w:t>
      </w:r>
    </w:p>
    <w:p w:rsidR="00AE1A8E" w:rsidRDefault="00AE1A8E" w:rsidP="00AE1A8E">
      <w:pPr>
        <w:spacing w:line="240" w:lineRule="auto"/>
        <w:rPr>
          <w:rFonts w:ascii="GHEA Grapalat" w:hAnsi="GHEA Grapalat" w:cs="Sylfaen"/>
          <w:b/>
          <w:bCs/>
          <w:color w:val="000000" w:themeColor="text1"/>
          <w:sz w:val="24"/>
          <w:szCs w:val="24"/>
          <w:lang w:val="hy-AM"/>
        </w:rPr>
      </w:pPr>
      <w:r>
        <w:rPr>
          <w:rFonts w:ascii="GHEA Grapalat" w:hAnsi="GHEA Grapalat" w:cs="Sylfaen"/>
          <w:b/>
          <w:bCs/>
          <w:color w:val="000000" w:themeColor="text1"/>
          <w:sz w:val="24"/>
          <w:szCs w:val="24"/>
          <w:lang w:val="hy-AM"/>
        </w:rPr>
        <w:t>ՊԱՐՏԱԿԱՆՈՒԹՅՈՒՆՆԵՐԸ ԿԱՏԱՐՈՂ՝</w:t>
      </w:r>
      <w:r>
        <w:rPr>
          <w:rFonts w:ascii="GHEA Grapalat" w:hAnsi="GHEA Grapalat"/>
          <w:b/>
          <w:bCs/>
          <w:color w:val="000000" w:themeColor="text1"/>
          <w:sz w:val="24"/>
          <w:szCs w:val="24"/>
          <w:lang w:val="hy-AM"/>
        </w:rPr>
        <w:t xml:space="preserve">                                                       </w:t>
      </w:r>
    </w:p>
    <w:p w:rsidR="004E647F" w:rsidRPr="00192973" w:rsidRDefault="00103130" w:rsidP="00192973">
      <w:pPr>
        <w:spacing w:line="240" w:lineRule="auto"/>
        <w:jc w:val="right"/>
        <w:rPr>
          <w:rFonts w:ascii="GHEA Grapalat" w:hAnsi="GHEA Grapalat" w:cs="Sylfaen"/>
          <w:b/>
          <w:bCs/>
          <w:color w:val="000000" w:themeColor="text1"/>
          <w:sz w:val="24"/>
          <w:szCs w:val="24"/>
        </w:rPr>
      </w:pPr>
      <w:r>
        <w:rPr>
          <w:rFonts w:ascii="GHEA Grapalat" w:hAnsi="GHEA Grapalat" w:cs="Sylfaen"/>
          <w:b/>
          <w:bCs/>
          <w:color w:val="000000" w:themeColor="text1"/>
          <w:sz w:val="24"/>
          <w:szCs w:val="24"/>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4" o:title=""/>
            <o:lock v:ext="edit" ungrouping="t" rotation="t" cropping="t" verticies="t" text="t" grouping="t"/>
            <o:signatureline v:ext="edit" id="{13E89C53-3EBF-4401-B8EA-F231DAFDA0E6}" provid="{00000000-0000-0000-0000-000000000000}" issignatureline="t"/>
          </v:shape>
        </w:pict>
      </w:r>
      <w:bookmarkStart w:id="0" w:name="_GoBack"/>
      <w:bookmarkEnd w:id="0"/>
      <w:r w:rsidR="00AE1A8E">
        <w:rPr>
          <w:rFonts w:ascii="GHEA Grapalat" w:hAnsi="GHEA Grapalat" w:cs="Sylfaen"/>
          <w:b/>
          <w:bCs/>
          <w:color w:val="000000" w:themeColor="text1"/>
          <w:sz w:val="24"/>
          <w:szCs w:val="24"/>
          <w:lang w:val="hy-AM"/>
        </w:rPr>
        <w:t xml:space="preserve">   </w:t>
      </w:r>
      <w:r w:rsidR="00AE1A8E">
        <w:rPr>
          <w:rFonts w:ascii="GHEA Grapalat" w:hAnsi="GHEA Grapalat" w:cs="Sylfaen"/>
          <w:b/>
          <w:bCs/>
          <w:color w:val="000000" w:themeColor="text1"/>
          <w:sz w:val="24"/>
          <w:szCs w:val="24"/>
        </w:rPr>
        <w:t>ԻՎԵՏԱ ԹՈՒՆԻՅԱՆ</w:t>
      </w:r>
    </w:p>
    <w:sectPr w:rsidR="004E647F" w:rsidRPr="00192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HEA Grapalat">
    <w:altName w:val="Sylfaen"/>
    <w:panose1 w:val="02000506050000020003"/>
    <w:charset w:val="00"/>
    <w:family w:val="auto"/>
    <w:pitch w:val="variable"/>
    <w:sig w:usb0="A00006AF" w:usb1="5000204B"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Yu Mincho Light">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8E"/>
    <w:rsid w:val="00103130"/>
    <w:rsid w:val="00192973"/>
    <w:rsid w:val="003A4BFD"/>
    <w:rsid w:val="004E647F"/>
    <w:rsid w:val="00556C8C"/>
    <w:rsid w:val="00AE1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F9A04-CC8F-4F41-9E22-72C86107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8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4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em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arget="sig1.xml" Type="http://schemas.openxmlformats.org/package/2006/relationships/digital-signature/signature"/></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W8r/kpSwq0A0j2ytnKg8l6P4tZOLLNvFCrzfqwUcCik=</DigestValue>
    </Reference>
    <Reference Type="http://www.w3.org/2000/09/xmldsig#Object" URI="#idOfficeObject">
      <DigestMethod Algorithm="http://www.w3.org/2001/04/xmlenc#sha256"/>
      <DigestValue>ad6v117oe5j03vfsE7tJWhBXdVpr737VgHF4rCJUSh0=</DigestValue>
    </Reference>
    <Reference Type="http://www.w3.org/2000/09/xmldsig#Object" URI="#idValidSigLnImg">
      <DigestMethod Algorithm="http://www.w3.org/2001/04/xmlenc#sha256"/>
      <DigestValue>YopVHYnTGAwqexzGJZNgfaC/NJ249jAoS0SeI1+ZjUg=</DigestValue>
    </Reference>
    <Reference Type="http://www.w3.org/2000/09/xmldsig#Object" URI="#idInvalidSigLnImg">
      <DigestMethod Algorithm="http://www.w3.org/2001/04/xmlenc#sha256"/>
      <DigestValue>vjBtne0LHRY12kfstZCTaie9HsfVgdfj6MhqWGk2LC4=</DigestValue>
    </Reference>
    <Reference Type="http://uri.etsi.org/01903#SignedProperties" URI="#idSignedProperties">
      <Transforms>
        <Transform Algorithm="http://www.w3.org/TR/2001/REC-xml-c14n-20010315"/>
      </Transforms>
      <DigestMethod Algorithm="http://www.w3.org/2001/04/xmlenc#sha256"/>
      <DigestValue>KGUBly3+YB0378zY7lMMJVN0Q+Tjo7OuC4AllgWh2js=</DigestValue>
    </Reference>
  </SignedInfo>
  <SignatureValue Id="idPackageSignature-signature-value">upy+PS3wXKJcu4qXG/TCJx7SDSq5/262S2bJ8DGCmhMJASyAq926RZjmT3+uI9xJXMKKTXKaJYU74aobCeOyqY+BQDeZ1C1FQ+EQQu+bqqat8anCsq5+Q/POyS+sRs2/1Ot77HYpBPqz279Bs9pa1a9xPQMZY+mHDugOm0I+UWkOgrua+LO/xnV7FbLt83MRz4pV1lINGlW9UZWXqPRKgiy47A0qXggPS/UxuSHopMqzvMaUvTpMV1B8KR571iudxTtXAJPaaxjXdZyzisy18GsHdz6L4w7Xo/4PAFh620mo+E1KW0wozKvmA3UmBNYlH/A3OJpt3YDylJiDhngqww==</SignatureValue>
  <KeyInfo>
    <X509Data>
      <X509Certificate>MIIFWzCCA0OgAwIBAgIIaJmLg8W3/hQwDQYJKoZIhvcNAQELBQAwQjELMAkGA1UEBhMCQU0xEzAR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mdssi:RelationshipReference xmlns:mdssi="http://schemas.openxmlformats.org/package/2006/digital-signature" SourceId="rId3"/>
            <mdssi:RelationshipReference xmlns:mdssi="http://schemas.openxmlformats.org/package/2006/digital-signature" SourceId="rId4"/>
            <mdssi:RelationshipReference xmlns:mdssi="http://schemas.openxmlformats.org/package/2006/digital-signature" SourceId="rId5"/>
            <mdssi:RelationshipReference xmlns:mdssi="http://schemas.openxmlformats.org/package/2006/digital-signature" SourceId="rId6"/>
          </Transform>
          <Transform Algorithm="http://www.w3.org/TR/2001/REC-xml-c14n-20010315"/>
        </Transforms>
        <DigestMethod Algorithm="http://www.w3.org/2001/04/xmlenc#sha256"/>
        <DigestValue>T30OHr4atYG44OtdivbeIZ/y2XEqCo3u66p/WRZhiSg=</DigestValue>
      </Reference>
      <Reference URI="/word/document.xml?ContentType=application/vnd.openxmlformats-officedocument.wordprocessingml.document.main+xml">
        <DigestMethod Algorithm="http://www.w3.org/2001/04/xmlenc#sha256"/>
        <DigestValue>msC1SdZK2pdMWlfFU1AfbmsLs/MQYxTLne7kIUbyr2I=</DigestValue>
      </Reference>
      <Reference URI="/word/fontTable.xml?ContentType=application/vnd.openxmlformats-officedocument.wordprocessingml.fontTable+xml">
        <DigestMethod Algorithm="http://www.w3.org/2001/04/xmlenc#sha256"/>
        <DigestValue>qXHDACWJhmi3DjJfYE0w+ER8M3d1jVP+DQANTztS8lM=</DigestValue>
      </Reference>
      <Reference URI="/word/media/image1.emf?ContentType=image/x-emf">
        <DigestMethod Algorithm="http://www.w3.org/2001/04/xmlenc#sha256"/>
        <DigestValue>17KkPjAFv7yhKBU3ivvoOz9zwlUJOUeOlApLLz9d4RE=</DigestValue>
      </Reference>
      <Reference URI="/word/settings.xml?ContentType=application/vnd.openxmlformats-officedocument.wordprocessingml.settings+xml">
        <DigestMethod Algorithm="http://www.w3.org/2001/04/xmlenc#sha256"/>
        <DigestValue>9uDFTQILAEXiL6cJr40dnhP3cC2f8wglLex7Hp3fxB8=</DigestValue>
      </Reference>
      <Reference URI="/word/styles.xml?ContentType=application/vnd.openxmlformats-officedocument.wordprocessingml.styles+xml">
        <DigestMethod Algorithm="http://www.w3.org/2001/04/xmlenc#sha256"/>
        <DigestValue>pLr8qG6sCzykhn4AzLGM3G8zNiBwEUJczWNqjP1Av1M=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5PRCNCjC8m9KNuV5BwXwj+zwBKGjYc8yfA1LwDlbPs8=</DigestValue>
      </Reference>
    </Manifest>
    <SignatureProperties>
      <SignatureProperty Id="idSignatureTime" Target="#idPackageSignature">
        <mdssi:SignatureTime xmlns:mdssi="http://schemas.openxmlformats.org/package/2006/digital-signature">
          <mdssi:Format>YYYY-MM-DDThh:mm:ssTZD</mdssi:Format>
          <mdssi:Value>2025-12-04T12:04:55Z</mdssi:Value>
        </mdssi:SignatureTime>
      </SignatureProperty>
    </SignatureProperties>
  </Object>
  <Object Id="idOfficeObject">
    <SignatureProperties>
      <SignatureProperty Id="idOfficeV1Details" Target="#idPackageSignature">
        <SignatureInfoV1 xmlns="http://schemas.microsoft.com/office/2006/digsig">
          <SetupID>{13E89C53-3EBF-4401-B8EA-F231DAFDA0E6}</SetupID>
          <SignatureImage>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</SignatureImage>
          <SignatureComments>XML Advanced Electronic Signature</SignatureComments>
          <SignatureType>2</SignatureType>
          <ManifestHashAlgorithm>http://www.w3.org/2001/04/xmlenc#sha256</ManifestHashAlgorithm>
        </SignatureInfoV1>
      </SignatureProperty>
    </SignatureProperties>
  </Object>
  <Object Id="idValidSigLnImg">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</Object>
  <Object Id="idInvalidSigLnImg">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</Object>
  <Object>
    <xd:QualifyingProperties xmlns:xd="http://uri.etsi.org/01903/v1.3.2#" Target="#idPackageSignature">
      <xd:SignedProperties Id="idSignedProperties">
        <xd:SignedSignatureProperties>
          <xd:SigningTime>2025-12-04T12:04:55Z</xd:SigningTime>
          <xd:SigningCertificate>
            <xd:Cert>
              <xd:CertDigest>
                <DigestMethod Algorithm="http://www.w3.org/2001/04/xmlenc#sha256"/>
                <DigestValue>RxxTFQZi72v9lP2KGL3IqYADEzxO6zq/cUYcg/sWj1M=</DigestValue>
              </xd:CertDigest>
              <xd:IssuerSerial>
                <X509IssuerName>CN=CA of RoA, 2.5.4.5=#130131, O=EKENG CJSC, C=AM</X509IssuerName>
                <X509SerialNumber>7537208849455382036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XML Advanced Electronic Signature</xd:CommitmentTypeQualifier>
            </xd:CommitmentTypeQualifiers>
          </xd:CommitmentTypeIndication>
        </xd:SignedDataObjectProperties>
      </xd:SignedProperties>
      <xd:UnsignedProperties>
        <xd:UnsignedSignatureProperties>
          <xd:SignatureTimeStamp Id="TS-25b8264a-c4df-4abf-abd6-ba84c8da9c98">
            <CanonicalizationMethod Algorithm="http://www.w3.org/2001/10/xml-exc-c14n#"/>
            <xd:EncapsulatedTimeStamp Id="ETS-25b8264a-c4df-4abf-abd6-ba84c8da9c98">MIINNgYJKoZIhvcNAQcCoIINJzCCDSMCAQMxDzANBglghkgBZQMEAgEFADBoBgsqhkiG9w0BCRABBKBZBFcwVQIBAQYCKgMwMTANBglghkgBZQMEAgEFAAQgWpoR7G9scb3pNLlVIbdw1obJlv0WaW/nx2cS021xc9MCCBu3l2xWTEzhGA8yMDI1MTIwNDEyMDUy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</xd:EncapsulatedTimeStamp>
          </xd:SignatureTimeStamp>
          <xd:CompleteCertificateRefs>
            <xd:CertRefs>
              <xd:Cert>
                <xd:CertDigest>
                  <DigestMethod Algorithm="http://www.w3.org/2001/04/xmlenc#sha256"/>
                  <DigestValue>LKTqu40m5yjO43+USnKd5teyMQfAkH9SLwYG/H5wmEw=</DigestValue>
                </xd:CertDigest>
                <xd:IssuerSerial>
                  <X509IssuerName>CN=National Root CA,2.5.4.5=#130131,O=Government of RoA,C=AM</X509IssuerName>
                  <X509SerialNumber>7722167887210107497</X509SerialNumber>
                </xd:IssuerSerial>
              </xd:Cert>
              <xd:Cert>
                <xd:CertDigest>
                  <DigestMethod Algorithm="http://www.w3.org/2001/04/xmlenc#sha256"/>
                  <DigestValue>x/LJRZ3ogJB4OMf2GwTLCvwGjKDyWEvrphAs42T86Pw=</DigestValue>
                </xd:CertDigest>
                <xd:IssuerSerial>
                  <X509IssuerName>CN=National Root CA,2.5.4.5=#130131,O=Government of RoA,C=AM</X509IssuerName>
                  <X509SerialNumber>4096402352182172534</X509SerialNumber>
                </xd:IssuerSerial>
              </xd:Cert>
              <xd:Cert>
                <xd:CertDigest>
                  <DigestMethod Algorithm="http://www.w3.org/2001/04/xmlenc#sha256"/>
                  <DigestValue>xrSkCnqwqX1K955eo489UO2QWAWi6Pqq6VMQbAAukPM=</DigestValue>
                </xd:CertDigest>
                <xd:IssuerSerial>
                  <X509IssuerName>CN=CA of RoA,2.5.4.5=#130131,O=EKENG CJSC,C=AM</X509IssuerName>
                  <X509SerialNumber>6077906918351801761</X509SerialNumber>
                </xd:IssuerSerial>
              </xd:Cert>
              <xd:Cert>
                <xd:CertDigest>
                  <DigestMethod Algorithm="http://www.w3.org/2001/04/xmlenc#sha256"/>
                  <DigestValue>BWnGIWKuhYD32La5uhM80rQLD+vJDa12bfdFy5cFpj8=</DigestValue>
                </xd:CertDigest>
                <xd:IssuerSerial>
                  <X509IssuerName>CN=National Root CA,2.5.4.5=#130131,O=Government of RoA,C=AM</X509IssuerName>
                  <X509SerialNumber>5111483833049404803</X509SerialNumber>
                </xd:IssuerSerial>
              </xd:Cert>
            </xd:CertRefs>
          </xd:CompleteCertificateRefs>
          <xd:CompleteRevocationRefs>
            <xd:OCSPRefs>
              <xd:OCSPRef>
                <xd:OCSPIdentifier>
                  <xd:ResponderID>
                    <xd:ByKey>E35EmKatPvgLq0NQuaWcyEx+fWI=</xd:ByKey>
                  </xd:ResponderID>
                  <xd:ProducedAt>2025-12-04T12:05:25Z</xd:ProducedAt>
                </xd:OCSPIdentifier>
                <xd:DigestAlgAndValue>
                  <DigestMethod Algorithm="http://www.w3.org/2001/04/xmlenc#sha256"/>
                  <DigestValue>htiqtlHyCNWoEdtdpFK2AsCBhmVwpMmD5XBbB1evHEU=</DigestValue>
                </xd:DigestAlgAndValue>
              </xd:OCSPRef>
            </xd:OCSPRefs>
          </xd:CompleteRevocationRefs>
          <xd:SigAndRefsTimeStamp Id="TS-f6949bd7-647c-4c1d-ba9d-cbfbbd2ce4dc">
            <CanonicalizationMethod Algorithm="http://www.w3.org/2001/10/xml-exc-c14n#"/>
            <xd:EncapsulatedTimeStamp Id="ETS-f6949bd7-647c-4c1d-ba9d-cbfbbd2ce4dc">MIINNgYJKoZIhvcNAQcCoIINJzCCDSMCAQMxDzANBglghkgBZQMEAgEFADBoBgsqhkiG9w0BCRABBKBZBFcwVQIBAQYCKgMwMTANBglghkgBZQMEAgEFAAQg8kcLoMAARX/vyy+QgHYmOl+tdfL0x65J5KNmSAMrt58CCG/NpRWdrvlWGA8yMDI1MTIwNDEyMDUy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</xd:EncapsulatedTimeStamp>
          </xd:SigAndRefsTimeStamp>
          <xd:CertificateValues>
            <xd:EncapsulatedX509Certificate>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xd:EncapsulatedX509Certificate>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EiTCCAnGgAwIBAgIIVFkQI94/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</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RevocationValues>
            <xd:OCSPValues>
              <xd:EncapsulatedOCSPValue>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OCSPValue>
            </xd:OCSPValues>
          </xd:Revocation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6</Pages>
  <Words>902</Words>
  <Characters>8351</Characters>
  <Application>Microsoft Office Word</Application>
  <DocSecurity>0</DocSecurity>
  <Lines>245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2025-12-04T10:51:00Z</dcterms:created>
  <dc:creator>Nane Sahakyan</dc:creator>
  <cp:keywords>https://mul2.gyumricity.am/tasks/249653/oneclick?token=a197eb19cec5f7b13ec41fa23e95cd78</cp:keywords>
  <cp:lastModifiedBy>Iveta Tuniyan</cp:lastModifiedBy>
  <dcterms:modified xsi:type="dcterms:W3CDTF">2025-12-04T12:03:00Z</dcterms:modified>
  <cp:revision>3</cp:revision>
</cp:coreProperties>
</file>