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C" w:rsidRDefault="00FB318C" w:rsidP="00FB318C">
      <w:pPr>
        <w:tabs>
          <w:tab w:val="left" w:pos="4020"/>
        </w:tabs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>ՀԻՄՆԱՎՈՐՈՒՄ</w:t>
      </w:r>
    </w:p>
    <w:p w:rsidR="00FB318C" w:rsidRDefault="00FB318C" w:rsidP="00FB318C">
      <w:pPr>
        <w:jc w:val="right"/>
        <w:rPr>
          <w:rFonts w:ascii="GHEA Grapalat" w:hAnsi="GHEA Grapalat"/>
          <w:b/>
        </w:rPr>
      </w:pPr>
    </w:p>
    <w:p w:rsidR="00FB318C" w:rsidRDefault="00FB318C" w:rsidP="00FB318C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«ՀԱՅԱՍՏԱՆԻ ՀԱՆՐԱՊԵՏՈՒԹՅԱՆ ՇԻՐԱԿԻ ՄԱՐԶԻ ԳՅՈՒՄՐԻ   ՀԱՄԱՅՆՔԻ ՍԵՓԱԿԱՆՈՒԹՅՈՒՆ ՀԱՆԴԻՍԱՑՈՂ ՀԱՆՐԱՅԻՆ ԲՆԱԿԵԼԻ </w:t>
      </w:r>
      <w:proofErr w:type="gramStart"/>
      <w:r>
        <w:rPr>
          <w:rFonts w:ascii="GHEA Grapalat" w:hAnsi="GHEA Grapalat"/>
          <w:b/>
        </w:rPr>
        <w:t>ՖՈՆԴԻ  ՏՆԵՐԻ</w:t>
      </w:r>
      <w:proofErr w:type="gramEnd"/>
      <w:r>
        <w:rPr>
          <w:rFonts w:ascii="GHEA Grapalat" w:hAnsi="GHEA Grapalat"/>
          <w:b/>
        </w:rPr>
        <w:t xml:space="preserve"> ՊԱՀՊԱՆՄԱՆ ՈՒ ՍՊԱՍԱՐԿՄԱՆ ՀԱՄԱՐ ԶԲԱՂԵՑՎԱԾ ՀՈՂԱՄԱՍԵՐԸ ՈՒՂՂԱԿԻ ՎԱՃԱՌՔԻ ՄԻՋՈՑՈՎ ՕՏԱՐԵԼՈՒ ՄԱՍԻՆ»  </w:t>
      </w:r>
      <w:r>
        <w:rPr>
          <w:rFonts w:ascii="GHEA Grapalat" w:hAnsi="GHEA Grapalat"/>
          <w:b/>
          <w:bCs/>
        </w:rPr>
        <w:t>ՈՐՈՇՄԱՆ ԸՆԴՈՒՆՄԱՆ</w:t>
      </w:r>
    </w:p>
    <w:p w:rsidR="00FB318C" w:rsidRDefault="00FB318C" w:rsidP="00FB318C">
      <w:pPr>
        <w:jc w:val="center"/>
        <w:rPr>
          <w:rFonts w:ascii="GHEA Grapalat" w:hAnsi="GHEA Grapalat"/>
          <w:b/>
        </w:rPr>
      </w:pPr>
    </w:p>
    <w:p w:rsidR="00FB318C" w:rsidRDefault="00FB318C" w:rsidP="00FB318C">
      <w:pPr>
        <w:jc w:val="both"/>
        <w:rPr>
          <w:rFonts w:ascii="GHEA Grapalat" w:hAnsi="GHEA Grapalat"/>
        </w:rPr>
      </w:pPr>
      <w:r>
        <w:rPr>
          <w:rFonts w:ascii="GHEA Grapalat" w:hAnsi="GHEA Grapalat"/>
          <w:bCs/>
        </w:rPr>
        <w:t xml:space="preserve">    </w:t>
      </w:r>
      <w:proofErr w:type="spellStart"/>
      <w:r>
        <w:rPr>
          <w:rFonts w:ascii="GHEA Grapalat" w:hAnsi="GHEA Grapalat"/>
          <w:bCs/>
        </w:rPr>
        <w:t>Որոշման</w:t>
      </w:r>
      <w:proofErr w:type="spellEnd"/>
      <w:r>
        <w:rPr>
          <w:rFonts w:ascii="GHEA Grapalat" w:hAnsi="GHEA Grapalat"/>
          <w:bCs/>
        </w:rPr>
        <w:t xml:space="preserve"> </w:t>
      </w:r>
      <w:proofErr w:type="spellStart"/>
      <w:r>
        <w:rPr>
          <w:rFonts w:ascii="GHEA Grapalat" w:hAnsi="GHEA Grapalat"/>
          <w:bCs/>
        </w:rPr>
        <w:t>ընդունումը</w:t>
      </w:r>
      <w:proofErr w:type="spellEnd"/>
      <w:r>
        <w:rPr>
          <w:rFonts w:ascii="GHEA Grapalat" w:hAnsi="GHEA Grapalat"/>
          <w:bCs/>
        </w:rPr>
        <w:t xml:space="preserve"> </w:t>
      </w:r>
      <w:proofErr w:type="spellStart"/>
      <w:r>
        <w:rPr>
          <w:rFonts w:ascii="GHEA Grapalat" w:hAnsi="GHEA Grapalat"/>
          <w:bCs/>
        </w:rPr>
        <w:t>պայմանավորված</w:t>
      </w:r>
      <w:proofErr w:type="spellEnd"/>
      <w:r>
        <w:rPr>
          <w:rFonts w:ascii="GHEA Grapalat" w:hAnsi="GHEA Grapalat"/>
          <w:bCs/>
        </w:rPr>
        <w:t xml:space="preserve"> Է </w:t>
      </w:r>
      <w:r>
        <w:rPr>
          <w:rFonts w:ascii="GHEA Grapalat" w:hAnsi="GHEA Grapalat"/>
        </w:rPr>
        <w:t>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proofErr w:type="gramStart"/>
      <w:r>
        <w:rPr>
          <w:rFonts w:ascii="GHEA Grapalat" w:hAnsi="GHEA Grapalat"/>
        </w:rPr>
        <w:t xml:space="preserve">  </w:t>
      </w:r>
      <w:proofErr w:type="spellStart"/>
      <w:r>
        <w:rPr>
          <w:rFonts w:ascii="GHEA Grapalat" w:hAnsi="GHEA Grapalat"/>
        </w:rPr>
        <w:t>օրենքի</w:t>
      </w:r>
      <w:proofErr w:type="spellEnd"/>
      <w:proofErr w:type="gram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 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կատարման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անհրաժեշտությամբ</w:t>
      </w:r>
      <w:proofErr w:type="spellEnd"/>
      <w:r>
        <w:rPr>
          <w:rFonts w:ascii="GHEA Grapalat" w:hAnsi="GHEA Grapalat"/>
        </w:rPr>
        <w:t>:</w:t>
      </w:r>
    </w:p>
    <w:p w:rsidR="00FB318C" w:rsidRDefault="00FB318C" w:rsidP="00FB318C">
      <w:pPr>
        <w:tabs>
          <w:tab w:val="left" w:pos="2955"/>
        </w:tabs>
      </w:pPr>
    </w:p>
    <w:p w:rsidR="00FB318C" w:rsidRDefault="00FB318C" w:rsidP="00FB318C">
      <w:pPr>
        <w:tabs>
          <w:tab w:val="left" w:pos="2955"/>
        </w:tabs>
        <w:jc w:val="center"/>
      </w:pPr>
    </w:p>
    <w:p w:rsidR="00FB318C" w:rsidRPr="007F47AC" w:rsidRDefault="00FB318C" w:rsidP="00FB318C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</w:rPr>
        <w:t>ՏԵՂԵԿԱՆՔ</w:t>
      </w:r>
    </w:p>
    <w:p w:rsidR="00FB318C" w:rsidRPr="00807867" w:rsidRDefault="00FB318C" w:rsidP="00FB318C">
      <w:pPr>
        <w:jc w:val="center"/>
        <w:rPr>
          <w:rFonts w:ascii="GHEA Grapalat" w:hAnsi="GHEA Grapalat"/>
          <w:b/>
          <w:lang w:val="hy-AM"/>
        </w:rPr>
      </w:pPr>
      <w:r w:rsidRPr="00807867">
        <w:rPr>
          <w:rFonts w:ascii="GHEA Grapalat" w:hAnsi="GHEA Grapalat"/>
          <w:b/>
          <w:lang w:val="hy-AM"/>
        </w:rPr>
        <w:t>«ՀԱՅԱՍՏԱՆԻ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  <w:r w:rsidRPr="00807867">
        <w:rPr>
          <w:rFonts w:ascii="GHEA Grapalat" w:hAnsi="GHEA Grapalat" w:cs="Sylfaen"/>
          <w:b/>
          <w:bCs/>
          <w:lang w:val="hy-AM"/>
        </w:rPr>
        <w:t>» ՈՐՈՇՄԱՆ</w:t>
      </w:r>
      <w:r w:rsidRPr="00807867">
        <w:rPr>
          <w:rFonts w:ascii="GHEA Grapalat" w:hAnsi="GHEA Grapalat"/>
          <w:b/>
          <w:bCs/>
          <w:lang w:val="hy-AM"/>
        </w:rPr>
        <w:t xml:space="preserve"> </w:t>
      </w:r>
      <w:r w:rsidRPr="00807867">
        <w:rPr>
          <w:rFonts w:ascii="GHEA Grapalat" w:hAnsi="GHEA Grapalat" w:cs="Sylfaen"/>
          <w:b/>
          <w:bCs/>
          <w:lang w:val="hy-AM"/>
        </w:rPr>
        <w:t>ԸՆԴՈՒՆՄԱՆ ԿԱՊԱԿՑՈՒԹՅԱՄԲ ԳՅՈՒՄՐԻ ՀԱՄԱՅՆՔԻ 2024 ԹՎԱԿԱՆԻ ԲՅՈՒՋԵՈՒՄ ԾԱԽՍԵՐԻ ԵՎ ԵԿԱՄՈՒՏՆԵՐԻ ՓՈՓՈԽՈՒԹՅԱՆ ՄԱՍԻՆ</w:t>
      </w:r>
    </w:p>
    <w:p w:rsidR="00FB318C" w:rsidRPr="00807867" w:rsidRDefault="00FB318C" w:rsidP="00FB318C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FB318C" w:rsidRPr="00807867" w:rsidRDefault="00FB318C" w:rsidP="00FB318C">
      <w:pPr>
        <w:jc w:val="both"/>
        <w:rPr>
          <w:rFonts w:ascii="GHEA Grapalat" w:hAnsi="GHEA Grapalat"/>
          <w:b/>
          <w:lang w:val="hy-AM"/>
        </w:rPr>
      </w:pPr>
      <w:r w:rsidRPr="00807867">
        <w:rPr>
          <w:rFonts w:ascii="GHEA Grapalat" w:hAnsi="GHEA Grapalat" w:cs="Sylfaen"/>
          <w:lang w:val="hy-AM"/>
        </w:rPr>
        <w:t xml:space="preserve">           Հայաստանի Հանրապետության Շիրակի  մարզի Գ</w:t>
      </w:r>
      <w:r>
        <w:rPr>
          <w:rFonts w:ascii="GHEA Grapalat" w:hAnsi="GHEA Grapalat" w:cs="Sylfaen"/>
          <w:lang w:val="hy-AM"/>
        </w:rPr>
        <w:t xml:space="preserve">յումրի համայնքի ավագանու </w:t>
      </w:r>
      <w:r w:rsidRPr="00807867">
        <w:rPr>
          <w:rFonts w:ascii="GHEA Grapalat" w:hAnsi="GHEA Grapalat" w:cs="Sylfaen"/>
          <w:lang w:val="hy-AM"/>
        </w:rPr>
        <w:t>«</w:t>
      </w:r>
      <w:r w:rsidRPr="00807867">
        <w:rPr>
          <w:rFonts w:ascii="GHEA Grapalat" w:hAnsi="GHEA Grapalat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մասին»</w:t>
      </w:r>
      <w:r w:rsidRPr="00807867">
        <w:rPr>
          <w:rFonts w:ascii="GHEA Grapalat" w:hAnsi="GHEA Grapalat"/>
          <w:b/>
          <w:lang w:val="hy-AM"/>
        </w:rPr>
        <w:t xml:space="preserve"> </w:t>
      </w:r>
      <w:r w:rsidRPr="00807867">
        <w:rPr>
          <w:rFonts w:ascii="GHEA Grapalat" w:hAnsi="GHEA Grapalat" w:cs="Sylfaen"/>
          <w:lang w:val="hy-AM"/>
        </w:rPr>
        <w:t>որոշման ընդունմամբ Գյումրի համայնքի 2024 թվականի բյուջեում էական փոփոխություններ` ավելացումներ կամ նվազեցումներ չեն նախատեսվում:</w:t>
      </w:r>
    </w:p>
    <w:p w:rsidR="00FB318C" w:rsidRPr="00807867" w:rsidRDefault="00FB318C" w:rsidP="00FB318C">
      <w:pPr>
        <w:jc w:val="both"/>
        <w:rPr>
          <w:rFonts w:ascii="GHEA Grapalat" w:hAnsi="GHEA Grapalat" w:cs="Sylfaen"/>
          <w:lang w:val="hy-AM"/>
        </w:rPr>
      </w:pPr>
    </w:p>
    <w:p w:rsidR="00FB318C" w:rsidRPr="00807867" w:rsidRDefault="00FB318C" w:rsidP="00FB318C">
      <w:pPr>
        <w:jc w:val="both"/>
        <w:rPr>
          <w:rFonts w:ascii="GHEA Grapalat" w:hAnsi="GHEA Grapalat" w:cs="Sylfaen"/>
          <w:lang w:val="hy-AM"/>
        </w:rPr>
      </w:pPr>
    </w:p>
    <w:p w:rsidR="00FB318C" w:rsidRPr="00807867" w:rsidRDefault="00FB318C" w:rsidP="00FB318C">
      <w:pPr>
        <w:jc w:val="both"/>
        <w:rPr>
          <w:rFonts w:ascii="GHEA Grapalat" w:hAnsi="GHEA Grapalat" w:cs="Sylfaen"/>
          <w:lang w:val="hy-AM"/>
        </w:rPr>
      </w:pPr>
    </w:p>
    <w:p w:rsidR="00FB318C" w:rsidRPr="00807867" w:rsidRDefault="00FB318C" w:rsidP="00FB318C">
      <w:pPr>
        <w:jc w:val="both"/>
        <w:rPr>
          <w:rFonts w:ascii="GHEA Grapalat" w:hAnsi="GHEA Grapalat" w:cs="Sylfaen"/>
          <w:lang w:val="hy-AM"/>
        </w:rPr>
      </w:pPr>
    </w:p>
    <w:p w:rsidR="007522DC" w:rsidRPr="00515D98" w:rsidRDefault="007522DC" w:rsidP="007522DC">
      <w:pPr>
        <w:rPr>
          <w:rFonts w:ascii="GHEA Grapalat" w:hAnsi="GHEA Grapalat"/>
          <w:sz w:val="20"/>
          <w:szCs w:val="20"/>
          <w:lang w:val="hy-AM"/>
        </w:rPr>
      </w:pPr>
    </w:p>
    <w:sectPr w:rsidR="007522DC" w:rsidRPr="00515D98" w:rsidSect="005D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926"/>
    <w:rsid w:val="00002238"/>
    <w:rsid w:val="00082593"/>
    <w:rsid w:val="000C217B"/>
    <w:rsid w:val="000D63C6"/>
    <w:rsid w:val="000E08C3"/>
    <w:rsid w:val="000F5575"/>
    <w:rsid w:val="000F771B"/>
    <w:rsid w:val="00196A43"/>
    <w:rsid w:val="001C4626"/>
    <w:rsid w:val="001D33EC"/>
    <w:rsid w:val="001F3E44"/>
    <w:rsid w:val="00237F93"/>
    <w:rsid w:val="002708EB"/>
    <w:rsid w:val="00317665"/>
    <w:rsid w:val="00333C3D"/>
    <w:rsid w:val="003507CC"/>
    <w:rsid w:val="003A570F"/>
    <w:rsid w:val="00425F37"/>
    <w:rsid w:val="004479DD"/>
    <w:rsid w:val="00503A5A"/>
    <w:rsid w:val="005131F2"/>
    <w:rsid w:val="00515D98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421E2"/>
    <w:rsid w:val="007522DC"/>
    <w:rsid w:val="00757DCB"/>
    <w:rsid w:val="00814D89"/>
    <w:rsid w:val="00826C24"/>
    <w:rsid w:val="008621DA"/>
    <w:rsid w:val="00913D67"/>
    <w:rsid w:val="00917A09"/>
    <w:rsid w:val="0093565E"/>
    <w:rsid w:val="00946124"/>
    <w:rsid w:val="00991E7A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B5117"/>
    <w:rsid w:val="00BE794C"/>
    <w:rsid w:val="00C071D9"/>
    <w:rsid w:val="00C33DFC"/>
    <w:rsid w:val="00CF05E3"/>
    <w:rsid w:val="00D274E3"/>
    <w:rsid w:val="00D41DC1"/>
    <w:rsid w:val="00DC5BD3"/>
    <w:rsid w:val="00E05926"/>
    <w:rsid w:val="00E1325B"/>
    <w:rsid w:val="00E37ED0"/>
    <w:rsid w:val="00F15F09"/>
    <w:rsid w:val="00F62B3C"/>
    <w:rsid w:val="00F777B1"/>
    <w:rsid w:val="00FB318C"/>
    <w:rsid w:val="00FB63EC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621DA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621DA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125</cp:revision>
  <dcterms:created xsi:type="dcterms:W3CDTF">2024-06-20T08:00:00Z</dcterms:created>
  <dcterms:modified xsi:type="dcterms:W3CDTF">2024-10-04T09:03:00Z</dcterms:modified>
</cp:coreProperties>
</file>