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18" w:rsidRDefault="00F2705D" w:rsidP="00F2705D">
      <w:pPr>
        <w:tabs>
          <w:tab w:val="left" w:pos="284"/>
          <w:tab w:val="left" w:pos="567"/>
        </w:tabs>
        <w:spacing w:line="240" w:lineRule="auto"/>
        <w:ind w:right="-850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                                                                                                           </w:t>
      </w:r>
      <w:r w:rsidR="00107018">
        <w:rPr>
          <w:rFonts w:ascii="GHEA Grapalat" w:hAnsi="GHEA Grapalat"/>
          <w:b/>
        </w:rPr>
        <w:t xml:space="preserve"> </w:t>
      </w:r>
      <w:r w:rsidR="00F815BF" w:rsidRPr="003D1D15">
        <w:rPr>
          <w:rFonts w:ascii="GHEA Grapalat" w:hAnsi="GHEA Grapalat"/>
          <w:b/>
        </w:rPr>
        <w:t>Ն Ա Խ Ա Գ Ի Ծ</w:t>
      </w:r>
    </w:p>
    <w:p w:rsidR="004C272D" w:rsidRPr="00203EEB" w:rsidRDefault="00107018" w:rsidP="00215D28">
      <w:pPr>
        <w:tabs>
          <w:tab w:val="left" w:pos="284"/>
          <w:tab w:val="left" w:pos="567"/>
        </w:tabs>
        <w:spacing w:line="240" w:lineRule="auto"/>
        <w:ind w:left="426" w:right="-850" w:firstLine="141"/>
        <w:rPr>
          <w:rFonts w:ascii="GHEA Grapalat" w:hAnsi="GHEA Grapalat" w:cs="Sylfaen"/>
          <w:b/>
          <w:szCs w:val="18"/>
        </w:rPr>
      </w:pPr>
      <w:r w:rsidRPr="00107018">
        <w:rPr>
          <w:rFonts w:ascii="GHEA Grapalat" w:hAnsi="GHEA Grapalat" w:cs="Sylfaen"/>
          <w:b/>
          <w:szCs w:val="18"/>
        </w:rPr>
        <w:t xml:space="preserve"> </w:t>
      </w:r>
      <w:r w:rsidR="00203EEB">
        <w:rPr>
          <w:rFonts w:ascii="GHEA Grapalat" w:hAnsi="GHEA Grapalat" w:cs="Sylfaen"/>
          <w:b/>
          <w:szCs w:val="18"/>
        </w:rPr>
        <w:t>ՀԱՅԱՍՏԱՆ</w:t>
      </w:r>
      <w:r w:rsidR="00203EEB">
        <w:rPr>
          <w:rFonts w:ascii="GHEA Grapalat" w:hAnsi="GHEA Grapalat" w:cs="Sylfaen"/>
          <w:b/>
          <w:szCs w:val="18"/>
          <w:lang w:val="en-US"/>
        </w:rPr>
        <w:t>Ի</w:t>
      </w:r>
      <w:r w:rsidRPr="00107018">
        <w:rPr>
          <w:rFonts w:ascii="GHEA Grapalat" w:hAnsi="GHEA Grapalat" w:cs="Sylfaen"/>
          <w:b/>
          <w:szCs w:val="18"/>
        </w:rPr>
        <w:t xml:space="preserve"> ՀԱՆՐԱՊԵՏՈՒԹՅԱՆ ՇԻՐԱԿԻ ՄԱՐԶԻ ԳՅՈՒՄՐԻ ՀԱՄԱՅՆՔԻ        ԱՎԱԳԱՆՈՒ  ՈՐՈՇՈՒՄ</w:t>
      </w:r>
      <w:r w:rsidR="00215D28" w:rsidRPr="00215D28">
        <w:rPr>
          <w:rFonts w:ascii="GHEA Grapalat" w:hAnsi="GHEA Grapalat" w:cs="Sylfaen"/>
          <w:b/>
          <w:szCs w:val="18"/>
        </w:rPr>
        <w:t xml:space="preserve">                                                                                                                                               </w:t>
      </w:r>
    </w:p>
    <w:p w:rsidR="00107018" w:rsidRPr="00107018" w:rsidRDefault="004C272D" w:rsidP="00215D28">
      <w:pPr>
        <w:tabs>
          <w:tab w:val="left" w:pos="284"/>
          <w:tab w:val="left" w:pos="567"/>
        </w:tabs>
        <w:spacing w:line="240" w:lineRule="auto"/>
        <w:ind w:left="426" w:right="-850" w:firstLine="141"/>
        <w:rPr>
          <w:rFonts w:ascii="GHEA Grapalat" w:hAnsi="GHEA Grapalat" w:cs="Sylfaen"/>
          <w:b/>
          <w:szCs w:val="18"/>
        </w:rPr>
      </w:pPr>
      <w:r w:rsidRPr="00203EEB">
        <w:rPr>
          <w:rFonts w:ascii="GHEA Grapalat" w:hAnsi="GHEA Grapalat" w:cs="Sylfaen"/>
          <w:b/>
          <w:szCs w:val="18"/>
        </w:rPr>
        <w:t xml:space="preserve">                             </w:t>
      </w:r>
      <w:r w:rsidR="00E411B4">
        <w:rPr>
          <w:rFonts w:ascii="GHEA Grapalat" w:hAnsi="GHEA Grapalat" w:cs="Sylfaen"/>
          <w:b/>
          <w:szCs w:val="18"/>
        </w:rPr>
        <w:t>«</w:t>
      </w:r>
      <w:r w:rsidR="00DC7EA2" w:rsidRPr="00203EEB">
        <w:rPr>
          <w:rFonts w:ascii="GHEA Grapalat" w:hAnsi="GHEA Grapalat" w:cs="Sylfaen"/>
          <w:b/>
          <w:szCs w:val="18"/>
        </w:rPr>
        <w:t xml:space="preserve"> 12</w:t>
      </w:r>
      <w:r w:rsidR="00620D4F" w:rsidRPr="00203EEB">
        <w:rPr>
          <w:rFonts w:ascii="GHEA Grapalat" w:hAnsi="GHEA Grapalat" w:cs="Sylfaen"/>
          <w:b/>
          <w:szCs w:val="18"/>
        </w:rPr>
        <w:t xml:space="preserve"> </w:t>
      </w:r>
      <w:r w:rsidR="00107018" w:rsidRPr="00107018">
        <w:rPr>
          <w:rFonts w:ascii="GHEA Grapalat" w:hAnsi="GHEA Grapalat" w:cs="Sylfaen"/>
          <w:b/>
          <w:szCs w:val="18"/>
        </w:rPr>
        <w:t xml:space="preserve">»  </w:t>
      </w:r>
      <w:r w:rsidR="00CD6C64" w:rsidRPr="00203EEB">
        <w:rPr>
          <w:rFonts w:ascii="GHEA Grapalat" w:hAnsi="GHEA Grapalat" w:cs="Sylfaen"/>
          <w:b/>
          <w:szCs w:val="18"/>
        </w:rPr>
        <w:t>ապրիլի</w:t>
      </w:r>
      <w:r w:rsidR="008936D7" w:rsidRPr="00203EEB">
        <w:rPr>
          <w:rFonts w:ascii="GHEA Grapalat" w:hAnsi="GHEA Grapalat" w:cs="Sylfaen"/>
          <w:b/>
          <w:szCs w:val="18"/>
        </w:rPr>
        <w:t xml:space="preserve"> </w:t>
      </w:r>
      <w:r w:rsidR="0002791C" w:rsidRPr="00927988">
        <w:rPr>
          <w:rFonts w:ascii="GHEA Grapalat" w:hAnsi="GHEA Grapalat" w:cs="Sylfaen"/>
          <w:b/>
          <w:szCs w:val="18"/>
        </w:rPr>
        <w:t xml:space="preserve"> </w:t>
      </w:r>
      <w:r w:rsidR="00107018" w:rsidRPr="00107018">
        <w:rPr>
          <w:rFonts w:ascii="GHEA Grapalat" w:hAnsi="GHEA Grapalat" w:cs="Sylfaen"/>
          <w:b/>
          <w:szCs w:val="18"/>
        </w:rPr>
        <w:t>202</w:t>
      </w:r>
      <w:r w:rsidR="00620D4F" w:rsidRPr="00203EEB">
        <w:rPr>
          <w:rFonts w:ascii="GHEA Grapalat" w:hAnsi="GHEA Grapalat" w:cs="Sylfaen"/>
          <w:b/>
          <w:szCs w:val="18"/>
        </w:rPr>
        <w:t>4</w:t>
      </w:r>
      <w:r w:rsidR="00107018" w:rsidRPr="00107018">
        <w:rPr>
          <w:rFonts w:ascii="GHEA Grapalat" w:hAnsi="GHEA Grapalat" w:cs="Sylfaen"/>
          <w:b/>
          <w:szCs w:val="18"/>
        </w:rPr>
        <w:t xml:space="preserve"> թվականի N      </w:t>
      </w:r>
    </w:p>
    <w:p w:rsidR="00336779" w:rsidRPr="009D5FF0" w:rsidRDefault="00107018" w:rsidP="00107018">
      <w:pPr>
        <w:spacing w:after="0" w:line="240" w:lineRule="auto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                         </w:t>
      </w:r>
      <w:r w:rsidR="00F815BF" w:rsidRPr="009D5FF0">
        <w:rPr>
          <w:rFonts w:ascii="GHEA Grapalat" w:hAnsi="GHEA Grapalat"/>
          <w:b/>
        </w:rPr>
        <w:t>ՀԱՅԱՍՏԱՆԻ ՀԱՆՐԱՊԵՏՈՒԹՅԱՆ ՇԻՐԱԿԻ ՄԱՐԶԻ</w:t>
      </w:r>
    </w:p>
    <w:p w:rsidR="00F815BF" w:rsidRPr="009D5FF0" w:rsidRDefault="00F815BF" w:rsidP="00370D9A">
      <w:pPr>
        <w:spacing w:after="0" w:line="240" w:lineRule="auto"/>
        <w:jc w:val="center"/>
        <w:rPr>
          <w:rFonts w:ascii="GHEA Grapalat" w:hAnsi="GHEA Grapalat"/>
          <w:b/>
        </w:rPr>
      </w:pPr>
      <w:r w:rsidRPr="009D5FF0">
        <w:rPr>
          <w:rFonts w:ascii="GHEA Grapalat" w:hAnsi="GHEA Grapalat"/>
          <w:b/>
        </w:rPr>
        <w:t>ԳՅՈՒՄՐԻ</w:t>
      </w:r>
      <w:r w:rsidR="00336779" w:rsidRPr="009D5FF0">
        <w:rPr>
          <w:rFonts w:ascii="GHEA Grapalat" w:hAnsi="GHEA Grapalat"/>
          <w:b/>
        </w:rPr>
        <w:t xml:space="preserve"> </w:t>
      </w:r>
      <w:r w:rsidRPr="00370D9A">
        <w:rPr>
          <w:rFonts w:ascii="GHEA Grapalat" w:hAnsi="GHEA Grapalat"/>
          <w:b/>
        </w:rPr>
        <w:t>ՀԱՄԱՅՆՔԻ</w:t>
      </w:r>
      <w:r w:rsidR="00116E03" w:rsidRPr="00370D9A">
        <w:rPr>
          <w:rFonts w:ascii="GHEA Grapalat" w:hAnsi="GHEA Grapalat"/>
          <w:b/>
        </w:rPr>
        <w:t xml:space="preserve"> </w:t>
      </w:r>
      <w:r w:rsidR="00E411B4" w:rsidRPr="00E411B4">
        <w:rPr>
          <w:rFonts w:ascii="GHEA Grapalat" w:hAnsi="GHEA Grapalat" w:cs="Sylfaen"/>
          <w:b/>
          <w:szCs w:val="18"/>
        </w:rPr>
        <w:t xml:space="preserve"> </w:t>
      </w:r>
      <w:r w:rsidR="009827E8">
        <w:rPr>
          <w:rFonts w:ascii="GHEA Grapalat" w:hAnsi="GHEA Grapalat" w:cs="Sylfaen"/>
          <w:b/>
          <w:szCs w:val="18"/>
        </w:rPr>
        <w:t>Թ</w:t>
      </w:r>
      <w:r w:rsidR="00E411B4" w:rsidRPr="00E411B4">
        <w:rPr>
          <w:rFonts w:ascii="GHEA Grapalat" w:hAnsi="GHEA Grapalat" w:cs="Sylfaen"/>
          <w:b/>
          <w:szCs w:val="18"/>
        </w:rPr>
        <w:t>Վ</w:t>
      </w:r>
      <w:r w:rsidR="009827E8" w:rsidRPr="009827E8">
        <w:rPr>
          <w:rFonts w:ascii="GHEA Grapalat" w:hAnsi="GHEA Grapalat" w:cs="Sylfaen"/>
          <w:b/>
          <w:szCs w:val="18"/>
        </w:rPr>
        <w:t>ՈՎ</w:t>
      </w:r>
      <w:r w:rsidR="001B6F50">
        <w:rPr>
          <w:rFonts w:ascii="GHEA Grapalat" w:hAnsi="GHEA Grapalat" w:cs="Sylfaen"/>
          <w:b/>
          <w:szCs w:val="18"/>
        </w:rPr>
        <w:t xml:space="preserve"> </w:t>
      </w:r>
      <w:r w:rsidR="005B7371" w:rsidRPr="005B7371">
        <w:rPr>
          <w:rFonts w:ascii="GHEA Grapalat" w:hAnsi="GHEA Grapalat" w:cs="Sylfaen"/>
          <w:b/>
          <w:szCs w:val="18"/>
        </w:rPr>
        <w:t xml:space="preserve">2 </w:t>
      </w:r>
      <w:r w:rsidR="00843B0B" w:rsidRPr="00843B0B">
        <w:rPr>
          <w:rFonts w:ascii="GHEA Grapalat" w:hAnsi="GHEA Grapalat"/>
          <w:b/>
        </w:rPr>
        <w:t>(</w:t>
      </w:r>
      <w:r w:rsidR="005B7371" w:rsidRPr="005B7371">
        <w:rPr>
          <w:rFonts w:ascii="GHEA Grapalat" w:hAnsi="GHEA Grapalat"/>
          <w:b/>
        </w:rPr>
        <w:t>ԵՐԿՈՒ</w:t>
      </w:r>
      <w:r w:rsidR="00843B0B" w:rsidRPr="00843B0B">
        <w:rPr>
          <w:rFonts w:ascii="GHEA Grapalat" w:hAnsi="GHEA Grapalat"/>
          <w:b/>
        </w:rPr>
        <w:t xml:space="preserve">) </w:t>
      </w:r>
      <w:r w:rsidRPr="00370D9A">
        <w:rPr>
          <w:rFonts w:ascii="GHEA Grapalat" w:hAnsi="GHEA Grapalat"/>
          <w:b/>
        </w:rPr>
        <w:t>ՀԱՄԱՅՆՔԱՅԻՆ</w:t>
      </w:r>
      <w:r w:rsidR="004674FB" w:rsidRPr="0002791C">
        <w:rPr>
          <w:rFonts w:ascii="GHEA Grapalat" w:hAnsi="GHEA Grapalat"/>
          <w:b/>
        </w:rPr>
        <w:t xml:space="preserve"> </w:t>
      </w:r>
      <w:r w:rsidRPr="009D5FF0">
        <w:rPr>
          <w:rFonts w:ascii="GHEA Grapalat" w:hAnsi="GHEA Grapalat"/>
          <w:b/>
        </w:rPr>
        <w:t>ՈՉ</w:t>
      </w:r>
      <w:r w:rsidR="004674FB" w:rsidRPr="0002791C">
        <w:rPr>
          <w:rFonts w:ascii="GHEA Grapalat" w:hAnsi="GHEA Grapalat"/>
          <w:b/>
        </w:rPr>
        <w:t xml:space="preserve"> </w:t>
      </w:r>
      <w:r w:rsidRPr="009D5FF0">
        <w:rPr>
          <w:rFonts w:ascii="GHEA Grapalat" w:hAnsi="GHEA Grapalat"/>
          <w:b/>
        </w:rPr>
        <w:t>ԱՌԵՎՏՐԱՅԻՆ</w:t>
      </w:r>
      <w:r w:rsidR="00336779" w:rsidRPr="009D5FF0">
        <w:rPr>
          <w:rFonts w:ascii="GHEA Grapalat" w:hAnsi="GHEA Grapalat"/>
          <w:b/>
        </w:rPr>
        <w:t xml:space="preserve"> </w:t>
      </w:r>
      <w:r w:rsidR="009827E8">
        <w:rPr>
          <w:rFonts w:ascii="GHEA Grapalat" w:hAnsi="GHEA Grapalat"/>
          <w:b/>
        </w:rPr>
        <w:t>ԿԱԶՄԱԿԵՐՊՈՒԹ</w:t>
      </w:r>
      <w:r w:rsidR="009827E8" w:rsidRPr="009827E8">
        <w:rPr>
          <w:rFonts w:ascii="GHEA Grapalat" w:hAnsi="GHEA Grapalat"/>
          <w:b/>
        </w:rPr>
        <w:t>ՅՈՒՆՆԵՐԻՆ</w:t>
      </w:r>
      <w:r w:rsidR="00792B76">
        <w:rPr>
          <w:rFonts w:ascii="GHEA Grapalat" w:hAnsi="GHEA Grapalat"/>
          <w:b/>
        </w:rPr>
        <w:t xml:space="preserve"> </w:t>
      </w:r>
      <w:r w:rsidR="00BB197F" w:rsidRPr="009D5FF0">
        <w:rPr>
          <w:rFonts w:ascii="GHEA Grapalat" w:hAnsi="GHEA Grapalat"/>
          <w:b/>
        </w:rPr>
        <w:t>ՆՎԻՐԱՏՎՈՒԹՅՈՒՆ</w:t>
      </w:r>
      <w:r w:rsidR="00BD4187" w:rsidRPr="009D5FF0">
        <w:rPr>
          <w:rFonts w:ascii="GHEA Grapalat" w:hAnsi="GHEA Grapalat"/>
          <w:b/>
        </w:rPr>
        <w:t xml:space="preserve"> ՀԱՏԿԱՑՆԵԼՈՒ </w:t>
      </w:r>
      <w:r w:rsidRPr="009D5FF0">
        <w:rPr>
          <w:rFonts w:ascii="GHEA Grapalat" w:hAnsi="GHEA Grapalat"/>
          <w:b/>
        </w:rPr>
        <w:t>ՄԱՍԻՆ</w:t>
      </w:r>
    </w:p>
    <w:p w:rsidR="00215D28" w:rsidRPr="008936D7" w:rsidRDefault="00215D28" w:rsidP="00215D28">
      <w:pPr>
        <w:ind w:right="-142"/>
        <w:jc w:val="both"/>
        <w:rPr>
          <w:rFonts w:ascii="GHEA Grapalat" w:hAnsi="GHEA Grapalat"/>
        </w:rPr>
      </w:pPr>
      <w:r w:rsidRPr="00215D28">
        <w:rPr>
          <w:rFonts w:ascii="GHEA Grapalat" w:hAnsi="GHEA Grapalat"/>
        </w:rPr>
        <w:t xml:space="preserve">  </w:t>
      </w:r>
    </w:p>
    <w:p w:rsidR="00370D9A" w:rsidRPr="009D5FF0" w:rsidRDefault="00370D9A" w:rsidP="00215D28">
      <w:pPr>
        <w:ind w:right="-142"/>
        <w:jc w:val="both"/>
        <w:rPr>
          <w:rFonts w:ascii="GHEA Grapalat" w:hAnsi="GHEA Grapalat"/>
        </w:rPr>
      </w:pPr>
      <w:r w:rsidRPr="009D5FF0">
        <w:rPr>
          <w:rFonts w:ascii="GHEA Grapalat" w:hAnsi="GHEA Grapalat"/>
        </w:rPr>
        <w:t xml:space="preserve">Ղեկավարվելով </w:t>
      </w:r>
      <w:r>
        <w:rPr>
          <w:rFonts w:ascii="GHEA Grapalat" w:hAnsi="GHEA Grapalat"/>
        </w:rPr>
        <w:t>«</w:t>
      </w:r>
      <w:r w:rsidRPr="009D5FF0">
        <w:rPr>
          <w:rFonts w:ascii="GHEA Grapalat" w:hAnsi="GHEA Grapalat"/>
        </w:rPr>
        <w:t>Տեղական ինքնակառավարման մասին</w:t>
      </w:r>
      <w:r>
        <w:rPr>
          <w:rFonts w:ascii="GHEA Grapalat" w:hAnsi="GHEA Grapalat"/>
        </w:rPr>
        <w:t>»</w:t>
      </w:r>
      <w:r w:rsidRPr="009D5FF0">
        <w:rPr>
          <w:rFonts w:ascii="GHEA Grapalat" w:hAnsi="GHEA Grapalat"/>
        </w:rPr>
        <w:t xml:space="preserve"> օրենքի 18-րդ հոդվածի 1-ին մասի 42-րդ </w:t>
      </w:r>
      <w:r w:rsidR="00B43472">
        <w:rPr>
          <w:rFonts w:ascii="GHEA Grapalat" w:hAnsi="GHEA Grapalat"/>
        </w:rPr>
        <w:t>կետ</w:t>
      </w:r>
      <w:r w:rsidR="00B43472" w:rsidRPr="00B43472">
        <w:rPr>
          <w:rFonts w:ascii="GHEA Grapalat" w:hAnsi="GHEA Grapalat"/>
        </w:rPr>
        <w:t>ով</w:t>
      </w:r>
      <w:r w:rsidRPr="009D5FF0">
        <w:rPr>
          <w:rFonts w:ascii="GHEA Grapalat" w:hAnsi="GHEA Grapalat"/>
        </w:rPr>
        <w:t xml:space="preserve">, </w:t>
      </w:r>
      <w:r w:rsidR="00906025">
        <w:rPr>
          <w:rFonts w:ascii="GHEA Grapalat" w:hAnsi="GHEA Grapalat"/>
        </w:rPr>
        <w:t xml:space="preserve">Հայաստանի Հանրապետության Շիրակի մարզի </w:t>
      </w:r>
      <w:r w:rsidRPr="009D5FF0">
        <w:rPr>
          <w:rFonts w:ascii="GHEA Grapalat" w:hAnsi="GHEA Grapalat"/>
        </w:rPr>
        <w:t>Գյումրի համայնքի ավագանու 2017 թվականի նոյեմբերի 06-ի</w:t>
      </w:r>
      <w:r w:rsidR="00A035A5">
        <w:rPr>
          <w:rFonts w:ascii="GHEA Grapalat" w:hAnsi="GHEA Grapalat"/>
        </w:rPr>
        <w:t xml:space="preserve"> N</w:t>
      </w:r>
      <w:r w:rsidR="00A035A5" w:rsidRPr="00A035A5">
        <w:rPr>
          <w:rFonts w:ascii="GHEA Grapalat" w:hAnsi="GHEA Grapalat"/>
        </w:rPr>
        <w:t xml:space="preserve"> </w:t>
      </w:r>
      <w:r w:rsidRPr="009D5FF0">
        <w:rPr>
          <w:rFonts w:ascii="GHEA Grapalat" w:hAnsi="GHEA Grapalat"/>
        </w:rPr>
        <w:t xml:space="preserve">119-Ն որոշման 1-ին կետով հաստատված </w:t>
      </w:r>
      <w:r>
        <w:rPr>
          <w:rFonts w:ascii="GHEA Grapalat" w:hAnsi="GHEA Grapalat"/>
        </w:rPr>
        <w:t>կ</w:t>
      </w:r>
      <w:r w:rsidRPr="009D5FF0">
        <w:rPr>
          <w:rFonts w:ascii="GHEA Grapalat" w:hAnsi="GHEA Grapalat"/>
        </w:rPr>
        <w:t>արգի 10-րդ և 11-րդ կետերի դրույթներով</w:t>
      </w:r>
      <w:r w:rsidR="0033603F" w:rsidRPr="0033603F">
        <w:rPr>
          <w:rFonts w:ascii="GHEA Grapalat" w:hAnsi="GHEA Grapalat"/>
        </w:rPr>
        <w:t>՝</w:t>
      </w:r>
      <w:r w:rsidR="00620D4F" w:rsidRPr="00620D4F">
        <w:rPr>
          <w:rFonts w:ascii="GHEA Grapalat" w:hAnsi="GHEA Grapalat"/>
        </w:rPr>
        <w:t xml:space="preserve"> </w:t>
      </w:r>
      <w:r w:rsidR="00BB6854" w:rsidRPr="00BB6854">
        <w:rPr>
          <w:rFonts w:ascii="GHEA Grapalat" w:hAnsi="GHEA Grapalat"/>
          <w:b/>
        </w:rPr>
        <w:t>Հայաստանի Հանրապետության Շիրակի մարզի</w:t>
      </w:r>
      <w:r w:rsidR="00BB6854">
        <w:rPr>
          <w:rFonts w:ascii="GHEA Grapalat" w:hAnsi="GHEA Grapalat"/>
        </w:rPr>
        <w:t xml:space="preserve"> </w:t>
      </w:r>
      <w:r w:rsidRPr="009D5FF0">
        <w:rPr>
          <w:rFonts w:ascii="GHEA Grapalat" w:hAnsi="GHEA Grapalat"/>
          <w:b/>
        </w:rPr>
        <w:t>Գյումրի համայնքի ավագանին</w:t>
      </w:r>
      <w:r>
        <w:rPr>
          <w:rFonts w:ascii="GHEA Grapalat" w:hAnsi="GHEA Grapalat"/>
          <w:b/>
        </w:rPr>
        <w:t xml:space="preserve"> </w:t>
      </w:r>
      <w:r w:rsidRPr="009D5FF0">
        <w:rPr>
          <w:rFonts w:ascii="GHEA Grapalat" w:hAnsi="GHEA Grapalat"/>
          <w:b/>
        </w:rPr>
        <w:t>որոշում է.</w:t>
      </w:r>
      <w:r w:rsidRPr="009D5FF0">
        <w:rPr>
          <w:rFonts w:ascii="GHEA Grapalat" w:hAnsi="GHEA Grapalat"/>
        </w:rPr>
        <w:t xml:space="preserve"> </w:t>
      </w:r>
    </w:p>
    <w:p w:rsidR="00D242C0" w:rsidRDefault="00370D9A" w:rsidP="00D242C0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1.</w:t>
      </w:r>
      <w:r w:rsidR="00136075" w:rsidRPr="00136075">
        <w:rPr>
          <w:rFonts w:ascii="GHEA Grapalat" w:hAnsi="GHEA Grapalat"/>
        </w:rPr>
        <w:t xml:space="preserve"> </w:t>
      </w:r>
      <w:r w:rsidR="00D242C0">
        <w:rPr>
          <w:rFonts w:ascii="GHEA Grapalat" w:hAnsi="GHEA Grapalat"/>
        </w:rPr>
        <w:t>Կազմակերպություններին</w:t>
      </w:r>
      <w:r w:rsidR="00D242C0" w:rsidRPr="00936C1C">
        <w:rPr>
          <w:rFonts w:ascii="GHEA Grapalat" w:hAnsi="GHEA Grapalat"/>
        </w:rPr>
        <w:t xml:space="preserve"> </w:t>
      </w:r>
      <w:r w:rsidR="00620D4F" w:rsidRPr="00620D4F">
        <w:rPr>
          <w:rFonts w:ascii="GHEA Grapalat" w:hAnsi="GHEA Grapalat"/>
        </w:rPr>
        <w:t>անվտանգության համակարգի տեղադրման և տարեկան սպասարկման</w:t>
      </w:r>
      <w:r w:rsidR="006354CB" w:rsidRPr="006354CB">
        <w:rPr>
          <w:rFonts w:ascii="GHEA Grapalat" w:hAnsi="GHEA Grapalat"/>
        </w:rPr>
        <w:t xml:space="preserve"> համար</w:t>
      </w:r>
      <w:r w:rsidR="00D242C0">
        <w:rPr>
          <w:rFonts w:ascii="GHEA Grapalat" w:hAnsi="GHEA Grapalat"/>
        </w:rPr>
        <w:t>, որպես</w:t>
      </w:r>
      <w:r w:rsidR="00D242C0" w:rsidRPr="00685635">
        <w:rPr>
          <w:rFonts w:ascii="GHEA Grapalat" w:hAnsi="GHEA Grapalat"/>
        </w:rPr>
        <w:t xml:space="preserve"> նվիրատվություն</w:t>
      </w:r>
      <w:r w:rsidR="00D242C0" w:rsidRPr="00106457">
        <w:rPr>
          <w:rFonts w:ascii="GHEA Grapalat" w:hAnsi="GHEA Grapalat"/>
        </w:rPr>
        <w:t xml:space="preserve"> </w:t>
      </w:r>
      <w:r w:rsidR="00D242C0" w:rsidRPr="00D242C0">
        <w:rPr>
          <w:rFonts w:ascii="GHEA Grapalat" w:hAnsi="GHEA Grapalat"/>
        </w:rPr>
        <w:t xml:space="preserve">Հայաստանի Հանրապետության Շիրակի մարզի </w:t>
      </w:r>
      <w:r w:rsidR="00D242C0">
        <w:rPr>
          <w:rFonts w:ascii="GHEA Grapalat" w:hAnsi="GHEA Grapalat"/>
        </w:rPr>
        <w:t>Գյումրի համայնքի 202</w:t>
      </w:r>
      <w:r w:rsidR="00620D4F" w:rsidRPr="00620D4F">
        <w:rPr>
          <w:rFonts w:ascii="GHEA Grapalat" w:hAnsi="GHEA Grapalat"/>
        </w:rPr>
        <w:t>4</w:t>
      </w:r>
      <w:r w:rsidR="00D242C0">
        <w:rPr>
          <w:rFonts w:ascii="GHEA Grapalat" w:hAnsi="GHEA Grapalat"/>
        </w:rPr>
        <w:t xml:space="preserve"> թվականի </w:t>
      </w:r>
      <w:r w:rsidR="00D242C0" w:rsidRPr="00685635">
        <w:rPr>
          <w:rFonts w:ascii="GHEA Grapalat" w:hAnsi="GHEA Grapalat"/>
        </w:rPr>
        <w:t xml:space="preserve">(4819) </w:t>
      </w:r>
      <w:r w:rsidR="00D242C0">
        <w:rPr>
          <w:rFonts w:ascii="GHEA Grapalat" w:hAnsi="GHEA Grapalat"/>
        </w:rPr>
        <w:t>«Նվիրատվություններ այլ շահույթ չհետապնդող կազմակերպություններին»</w:t>
      </w:r>
      <w:r w:rsidR="00D242C0" w:rsidRPr="00685635">
        <w:rPr>
          <w:rFonts w:ascii="GHEA Grapalat" w:hAnsi="GHEA Grapalat"/>
        </w:rPr>
        <w:t xml:space="preserve"> </w:t>
      </w:r>
      <w:r w:rsidR="00D242C0">
        <w:rPr>
          <w:rFonts w:ascii="GHEA Grapalat" w:hAnsi="GHEA Grapalat"/>
        </w:rPr>
        <w:t>տնտեսագիտական դասակարգման հոդվածից</w:t>
      </w:r>
      <w:r w:rsidR="00D242C0" w:rsidRPr="00685635">
        <w:rPr>
          <w:rFonts w:ascii="GHEA Grapalat" w:hAnsi="GHEA Grapalat"/>
        </w:rPr>
        <w:t xml:space="preserve"> </w:t>
      </w:r>
      <w:r w:rsidR="00D242C0" w:rsidRPr="00106457">
        <w:rPr>
          <w:rFonts w:ascii="GHEA Grapalat" w:hAnsi="GHEA Grapalat"/>
        </w:rPr>
        <w:t>հատկացնել</w:t>
      </w:r>
      <w:r w:rsidR="00620D4F" w:rsidRPr="00620D4F">
        <w:rPr>
          <w:rFonts w:ascii="GHEA Grapalat" w:hAnsi="GHEA Grapalat"/>
        </w:rPr>
        <w:t xml:space="preserve"> </w:t>
      </w:r>
      <w:r w:rsidR="0054463B" w:rsidRPr="0054463B">
        <w:rPr>
          <w:rFonts w:ascii="GHEA Grapalat" w:hAnsi="GHEA Grapalat"/>
        </w:rPr>
        <w:t>665 000</w:t>
      </w:r>
      <w:r w:rsidR="00D242C0" w:rsidRPr="00DE4702">
        <w:rPr>
          <w:rFonts w:ascii="GHEA Grapalat" w:hAnsi="GHEA Grapalat"/>
        </w:rPr>
        <w:t xml:space="preserve"> (</w:t>
      </w:r>
      <w:r w:rsidR="0054463B" w:rsidRPr="0054463B">
        <w:rPr>
          <w:rFonts w:ascii="GHEA Grapalat" w:hAnsi="GHEA Grapalat"/>
        </w:rPr>
        <w:t>վեց հարյուր վաթսունհինգ</w:t>
      </w:r>
      <w:r w:rsidR="00620D4F" w:rsidRPr="00620D4F">
        <w:rPr>
          <w:rFonts w:ascii="GHEA Grapalat" w:hAnsi="GHEA Grapalat"/>
        </w:rPr>
        <w:t xml:space="preserve"> </w:t>
      </w:r>
      <w:r w:rsidR="000A5854" w:rsidRPr="000A5854">
        <w:rPr>
          <w:rFonts w:ascii="GHEA Grapalat" w:hAnsi="GHEA Grapalat"/>
        </w:rPr>
        <w:t>հազար</w:t>
      </w:r>
      <w:r w:rsidR="00D242C0" w:rsidRPr="00DE4702">
        <w:rPr>
          <w:rFonts w:ascii="GHEA Grapalat" w:hAnsi="GHEA Grapalat"/>
        </w:rPr>
        <w:t>) Հայաստանի Հանրապետության դրամ</w:t>
      </w:r>
      <w:r w:rsidR="00D242C0" w:rsidRPr="00685635">
        <w:rPr>
          <w:rFonts w:ascii="GHEA Grapalat" w:hAnsi="GHEA Grapalat"/>
        </w:rPr>
        <w:t>:</w:t>
      </w:r>
      <w:r w:rsidR="00D242C0" w:rsidRPr="00AB0EA2">
        <w:rPr>
          <w:rFonts w:ascii="GHEA Grapalat" w:hAnsi="GHEA Grapalat"/>
        </w:rPr>
        <w:t xml:space="preserve"> </w:t>
      </w:r>
      <w:r w:rsidR="0035665C" w:rsidRPr="00AB0EA2">
        <w:rPr>
          <w:rFonts w:ascii="GHEA Grapalat" w:hAnsi="GHEA Grapalat"/>
        </w:rPr>
        <w:t xml:space="preserve"> </w:t>
      </w:r>
      <w:r w:rsidRPr="00AB0EA2">
        <w:rPr>
          <w:rFonts w:ascii="GHEA Grapalat" w:hAnsi="GHEA Grapalat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DE4702">
        <w:rPr>
          <w:rFonts w:ascii="GHEA Grapalat" w:hAnsi="GHEA Grapalat" w:cs="Sylfaen"/>
        </w:rPr>
        <w:t>2.</w:t>
      </w:r>
      <w:r w:rsidR="00D242C0" w:rsidRPr="00DE4702">
        <w:rPr>
          <w:rFonts w:ascii="GHEA Grapalat" w:hAnsi="GHEA Grapalat" w:cs="Sylfaen"/>
        </w:rPr>
        <w:t>Հանձնարարել</w:t>
      </w:r>
      <w:r w:rsidR="00620D4F" w:rsidRPr="00620D4F">
        <w:rPr>
          <w:rFonts w:ascii="GHEA Grapalat" w:hAnsi="GHEA Grapalat" w:cs="Sylfaen"/>
        </w:rPr>
        <w:t xml:space="preserve"> </w:t>
      </w:r>
      <w:r w:rsidR="00D242C0" w:rsidRPr="00DE4702">
        <w:rPr>
          <w:rFonts w:ascii="GHEA Grapalat" w:hAnsi="GHEA Grapalat"/>
        </w:rPr>
        <w:t>Գյումրու համայնքապետարանի</w:t>
      </w:r>
      <w:r w:rsidR="00D242C0">
        <w:rPr>
          <w:rFonts w:ascii="GHEA Grapalat" w:hAnsi="GHEA Grapalat"/>
        </w:rPr>
        <w:t xml:space="preserve"> </w:t>
      </w:r>
      <w:r w:rsidR="00D242C0" w:rsidRPr="00DE4702">
        <w:rPr>
          <w:rFonts w:ascii="GHEA Grapalat" w:hAnsi="GHEA Grapalat"/>
        </w:rPr>
        <w:t xml:space="preserve">աշխատակազմի ֆինանսատնտեսագիտական բաժնի  </w:t>
      </w:r>
      <w:r w:rsidR="00D242C0">
        <w:rPr>
          <w:rFonts w:ascii="GHEA Grapalat" w:hAnsi="GHEA Grapalat"/>
        </w:rPr>
        <w:t>պետ-գլխավոր ֆինանսիստին</w:t>
      </w:r>
      <w:r w:rsidR="00D242C0" w:rsidRPr="00DE4702">
        <w:rPr>
          <w:rFonts w:ascii="GHEA Grapalat" w:hAnsi="GHEA Grapalat"/>
        </w:rPr>
        <w:t xml:space="preserve"> սույն որոշման</w:t>
      </w:r>
      <w:r w:rsidR="00D242C0" w:rsidRPr="00727ABE">
        <w:rPr>
          <w:rFonts w:ascii="GHEA Grapalat" w:hAnsi="GHEA Grapalat"/>
        </w:rPr>
        <w:t xml:space="preserve"> </w:t>
      </w:r>
      <w:r w:rsidR="00D242C0" w:rsidRPr="00DE4702">
        <w:rPr>
          <w:rFonts w:ascii="GHEA Grapalat" w:hAnsi="GHEA Grapalat"/>
        </w:rPr>
        <w:t xml:space="preserve">1-ին </w:t>
      </w:r>
      <w:r w:rsidR="00D242C0">
        <w:rPr>
          <w:rFonts w:ascii="GHEA Grapalat" w:hAnsi="GHEA Grapalat"/>
        </w:rPr>
        <w:t>կետ</w:t>
      </w:r>
      <w:r w:rsidR="00D242C0" w:rsidRPr="00F62F1E">
        <w:rPr>
          <w:rFonts w:ascii="GHEA Grapalat" w:hAnsi="GHEA Grapalat"/>
        </w:rPr>
        <w:t xml:space="preserve">ում նշված </w:t>
      </w:r>
      <w:r w:rsidR="00D242C0">
        <w:rPr>
          <w:rFonts w:ascii="GHEA Grapalat" w:hAnsi="GHEA Grapalat"/>
        </w:rPr>
        <w:t>գումարների</w:t>
      </w:r>
      <w:r w:rsidR="00D242C0" w:rsidRPr="00F62F1E">
        <w:rPr>
          <w:rFonts w:ascii="GHEA Grapalat" w:hAnsi="GHEA Grapalat"/>
        </w:rPr>
        <w:t xml:space="preserve"> հատկացումը կատարել</w:t>
      </w:r>
      <w:r w:rsidR="00D242C0">
        <w:rPr>
          <w:rFonts w:ascii="GHEA Grapalat" w:hAnsi="GHEA Grapalat"/>
        </w:rPr>
        <w:t xml:space="preserve"> համապատասխան </w:t>
      </w:r>
      <w:r w:rsidR="00D242C0" w:rsidRPr="002E322B">
        <w:rPr>
          <w:rFonts w:ascii="GHEA Grapalat" w:hAnsi="GHEA Grapalat"/>
        </w:rPr>
        <w:t>գործառական դասակարգման</w:t>
      </w:r>
      <w:r w:rsidR="00D242C0">
        <w:rPr>
          <w:rFonts w:ascii="GHEA Grapalat" w:hAnsi="GHEA Grapalat"/>
        </w:rPr>
        <w:t>ը`</w:t>
      </w:r>
      <w:r w:rsidR="00D242C0" w:rsidRPr="002E322B">
        <w:rPr>
          <w:rFonts w:ascii="GHEA Grapalat" w:hAnsi="GHEA Grapalat"/>
        </w:rPr>
        <w:t xml:space="preserve"> </w:t>
      </w:r>
      <w:r w:rsidR="00D242C0">
        <w:rPr>
          <w:rFonts w:ascii="GHEA Grapalat" w:hAnsi="GHEA Grapalat"/>
        </w:rPr>
        <w:t>համաձայն հավելվածի`</w:t>
      </w:r>
      <w:r w:rsidR="00D242C0" w:rsidRPr="00685635">
        <w:rPr>
          <w:rFonts w:ascii="GHEA Grapalat" w:hAnsi="GHEA Grapalat"/>
        </w:rPr>
        <w:t xml:space="preserve"> </w:t>
      </w:r>
      <w:r w:rsidR="00D242C0" w:rsidRPr="00F62F1E">
        <w:rPr>
          <w:rFonts w:ascii="GHEA Grapalat" w:hAnsi="GHEA Grapalat"/>
        </w:rPr>
        <w:t>օրենքով սահմանված կարգով</w:t>
      </w:r>
      <w:r w:rsidR="00D242C0" w:rsidRPr="00DE4702">
        <w:rPr>
          <w:rFonts w:ascii="GHEA Grapalat" w:hAnsi="GHEA Grapalat"/>
        </w:rPr>
        <w:t>:</w:t>
      </w:r>
    </w:p>
    <w:p w:rsidR="0042621A" w:rsidRPr="00215D28" w:rsidRDefault="00BB6854" w:rsidP="0042621A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3.Սույն որոշումն ուժի մեջ է մտնում </w:t>
      </w:r>
      <w:r w:rsidR="00706CAD">
        <w:rPr>
          <w:rFonts w:ascii="GHEA Grapalat" w:hAnsi="GHEA Grapalat"/>
        </w:rPr>
        <w:t>կազմակերպությ</w:t>
      </w:r>
      <w:r w:rsidR="00706CAD" w:rsidRPr="00706CAD">
        <w:rPr>
          <w:rFonts w:ascii="GHEA Grapalat" w:hAnsi="GHEA Grapalat"/>
        </w:rPr>
        <w:t>ան</w:t>
      </w:r>
      <w:r>
        <w:rPr>
          <w:rFonts w:ascii="GHEA Grapalat" w:hAnsi="GHEA Grapalat"/>
        </w:rPr>
        <w:t xml:space="preserve"> </w:t>
      </w:r>
      <w:r w:rsidR="00706CAD">
        <w:rPr>
          <w:rFonts w:ascii="GHEA Grapalat" w:hAnsi="GHEA Grapalat"/>
        </w:rPr>
        <w:t>տնօրեն</w:t>
      </w:r>
      <w:r w:rsidR="0033603F" w:rsidRPr="0033603F">
        <w:rPr>
          <w:rFonts w:ascii="GHEA Grapalat" w:hAnsi="GHEA Grapalat"/>
        </w:rPr>
        <w:t>ներ</w:t>
      </w:r>
      <w:r w:rsidR="00706CAD" w:rsidRPr="00706CAD">
        <w:rPr>
          <w:rFonts w:ascii="GHEA Grapalat" w:hAnsi="GHEA Grapalat"/>
        </w:rPr>
        <w:t>ին</w:t>
      </w:r>
      <w:r>
        <w:rPr>
          <w:rFonts w:ascii="GHEA Grapalat" w:hAnsi="GHEA Grapalat"/>
        </w:rPr>
        <w:t xml:space="preserve"> </w:t>
      </w:r>
      <w:r w:rsidR="00620D4F">
        <w:rPr>
          <w:rFonts w:ascii="GHEA Grapalat" w:hAnsi="GHEA Grapalat"/>
        </w:rPr>
        <w:t>պատշա</w:t>
      </w:r>
      <w:r w:rsidR="00620D4F" w:rsidRPr="00620D4F">
        <w:rPr>
          <w:rFonts w:ascii="GHEA Grapalat" w:hAnsi="GHEA Grapalat"/>
        </w:rPr>
        <w:t>ճ</w:t>
      </w:r>
      <w:r w:rsidR="00906025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իրազեկելու</w:t>
      </w:r>
      <w:r w:rsidR="00906025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</w:t>
      </w:r>
      <w:r w:rsidR="00906025">
        <w:rPr>
          <w:rFonts w:ascii="GHEA Grapalat" w:hAnsi="GHEA Grapalat"/>
        </w:rPr>
        <w:t>օրվան հաջորդող օրվանից</w:t>
      </w:r>
      <w:r>
        <w:rPr>
          <w:rFonts w:ascii="GHEA Grapalat" w:hAnsi="GHEA Grapalat"/>
        </w:rPr>
        <w:t>:</w:t>
      </w:r>
    </w:p>
    <w:p w:rsidR="00620D4F" w:rsidRPr="00DE1122" w:rsidRDefault="0042621A" w:rsidP="0042621A">
      <w:pPr>
        <w:jc w:val="both"/>
        <w:rPr>
          <w:rFonts w:ascii="GHEA Grapalat" w:hAnsi="GHEA Grapalat"/>
        </w:rPr>
      </w:pPr>
      <w:r w:rsidRPr="00E411B4">
        <w:rPr>
          <w:rFonts w:ascii="GHEA Grapalat" w:hAnsi="GHEA Grapalat"/>
        </w:rPr>
        <w:t xml:space="preserve">                                                                                                         </w:t>
      </w:r>
      <w:r w:rsidR="006354CB" w:rsidRPr="00620D4F">
        <w:rPr>
          <w:rFonts w:ascii="GHEA Grapalat" w:hAnsi="GHEA Grapalat"/>
        </w:rPr>
        <w:t xml:space="preserve">            </w:t>
      </w:r>
    </w:p>
    <w:p w:rsidR="00370D9A" w:rsidRPr="0042621A" w:rsidRDefault="00620D4F" w:rsidP="0042621A">
      <w:pPr>
        <w:jc w:val="both"/>
        <w:rPr>
          <w:rFonts w:ascii="GHEA Grapalat" w:hAnsi="GHEA Grapalat"/>
        </w:rPr>
      </w:pPr>
      <w:r w:rsidRPr="00DE1122">
        <w:rPr>
          <w:rFonts w:ascii="GHEA Grapalat" w:hAnsi="GHEA Grapalat"/>
        </w:rPr>
        <w:t xml:space="preserve">                                                                                                                    </w:t>
      </w:r>
      <w:r w:rsidR="00C5451E">
        <w:rPr>
          <w:rFonts w:ascii="GHEA Grapalat" w:hAnsi="GHEA Grapalat"/>
          <w:b/>
          <w:sz w:val="20"/>
          <w:szCs w:val="20"/>
        </w:rPr>
        <w:t xml:space="preserve"> </w:t>
      </w:r>
      <w:r w:rsidR="00370D9A" w:rsidRPr="005817E0">
        <w:rPr>
          <w:rFonts w:ascii="GHEA Grapalat" w:hAnsi="GHEA Grapalat"/>
          <w:b/>
          <w:sz w:val="20"/>
          <w:szCs w:val="20"/>
        </w:rPr>
        <w:t>Կ.ԲԱԴԱԼՅԱՆ</w:t>
      </w:r>
    </w:p>
    <w:p w:rsidR="00927988" w:rsidRPr="00203EEB" w:rsidRDefault="00927988" w:rsidP="00C5451E">
      <w:pPr>
        <w:tabs>
          <w:tab w:val="left" w:pos="5678"/>
          <w:tab w:val="right" w:pos="9355"/>
        </w:tabs>
        <w:jc w:val="right"/>
        <w:rPr>
          <w:rFonts w:ascii="GHEA Grapalat" w:hAnsi="GHEA Grapalat"/>
          <w:b/>
          <w:sz w:val="20"/>
          <w:szCs w:val="20"/>
        </w:rPr>
      </w:pPr>
      <w:r w:rsidRPr="00370D9A">
        <w:rPr>
          <w:rFonts w:ascii="GHEA Grapalat" w:hAnsi="GHEA Grapalat"/>
          <w:b/>
          <w:sz w:val="20"/>
          <w:szCs w:val="20"/>
        </w:rPr>
        <w:t xml:space="preserve">                           </w:t>
      </w:r>
      <w:r w:rsidR="00370D9A" w:rsidRPr="005817E0">
        <w:rPr>
          <w:rFonts w:ascii="GHEA Grapalat" w:hAnsi="GHEA Grapalat"/>
          <w:b/>
          <w:sz w:val="20"/>
          <w:szCs w:val="20"/>
        </w:rPr>
        <w:t xml:space="preserve">                                                                                               </w:t>
      </w:r>
      <w:r w:rsidR="00DC7EA2" w:rsidRPr="00203EEB">
        <w:rPr>
          <w:rFonts w:ascii="GHEA Grapalat" w:hAnsi="GHEA Grapalat"/>
          <w:b/>
          <w:sz w:val="20"/>
          <w:szCs w:val="20"/>
        </w:rPr>
        <w:t>Ա.ՀԱԿՈԲՅԱՆ</w:t>
      </w:r>
    </w:p>
    <w:p w:rsidR="001D19CF" w:rsidRPr="0054463B" w:rsidRDefault="0042482C" w:rsidP="00C5451E">
      <w:pPr>
        <w:tabs>
          <w:tab w:val="center" w:pos="4677"/>
          <w:tab w:val="right" w:pos="9355"/>
        </w:tabs>
        <w:ind w:firstLine="284"/>
        <w:jc w:val="right"/>
        <w:rPr>
          <w:rFonts w:ascii="GHEA Grapalat" w:hAnsi="GHEA Grapalat"/>
          <w:b/>
          <w:sz w:val="20"/>
          <w:szCs w:val="20"/>
        </w:rPr>
      </w:pPr>
      <w:r w:rsidRPr="001D19CF">
        <w:rPr>
          <w:rFonts w:ascii="GHEA Grapalat" w:hAnsi="GHEA Grapalat"/>
          <w:b/>
          <w:sz w:val="20"/>
          <w:szCs w:val="20"/>
        </w:rPr>
        <w:tab/>
        <w:t xml:space="preserve">    </w:t>
      </w:r>
      <w:r w:rsidR="0054463B" w:rsidRPr="0054463B">
        <w:rPr>
          <w:rFonts w:ascii="GHEA Grapalat" w:hAnsi="GHEA Grapalat"/>
          <w:b/>
          <w:sz w:val="20"/>
          <w:szCs w:val="20"/>
        </w:rPr>
        <w:t>Ա.ՉԱԽՈՅԱՆ</w:t>
      </w:r>
    </w:p>
    <w:p w:rsidR="00215D28" w:rsidRPr="00DE1122" w:rsidRDefault="00215D28" w:rsidP="00C5451E">
      <w:pPr>
        <w:tabs>
          <w:tab w:val="center" w:pos="4677"/>
          <w:tab w:val="right" w:pos="9355"/>
        </w:tabs>
        <w:ind w:firstLine="284"/>
        <w:jc w:val="right"/>
        <w:rPr>
          <w:rFonts w:ascii="GHEA Grapalat" w:hAnsi="GHEA Grapalat"/>
          <w:b/>
          <w:sz w:val="20"/>
          <w:szCs w:val="20"/>
        </w:rPr>
      </w:pPr>
      <w:r w:rsidRPr="008936D7">
        <w:rPr>
          <w:rFonts w:ascii="GHEA Grapalat" w:hAnsi="GHEA Grapalat"/>
          <w:b/>
          <w:sz w:val="20"/>
          <w:szCs w:val="20"/>
        </w:rPr>
        <w:t>Մ.ՂԱԶԱՐՅԱՆ</w:t>
      </w:r>
    </w:p>
    <w:p w:rsidR="00620D4F" w:rsidRPr="00203EEB" w:rsidRDefault="0054463B" w:rsidP="00C5451E">
      <w:pPr>
        <w:tabs>
          <w:tab w:val="center" w:pos="4677"/>
          <w:tab w:val="right" w:pos="9355"/>
        </w:tabs>
        <w:ind w:firstLine="284"/>
        <w:jc w:val="right"/>
        <w:rPr>
          <w:rFonts w:ascii="GHEA Grapalat" w:hAnsi="GHEA Grapalat"/>
          <w:b/>
          <w:sz w:val="20"/>
          <w:szCs w:val="20"/>
        </w:rPr>
      </w:pPr>
      <w:r w:rsidRPr="00203EEB">
        <w:rPr>
          <w:rFonts w:ascii="GHEA Grapalat" w:hAnsi="GHEA Grapalat"/>
          <w:b/>
          <w:sz w:val="20"/>
          <w:szCs w:val="20"/>
        </w:rPr>
        <w:t>Շ.ԱԼԵՔՍԱՆՅԱՆ</w:t>
      </w:r>
    </w:p>
    <w:p w:rsidR="006354CB" w:rsidRPr="006354CB" w:rsidRDefault="00614DEB" w:rsidP="00C5451E">
      <w:pPr>
        <w:tabs>
          <w:tab w:val="left" w:pos="5502"/>
          <w:tab w:val="right" w:pos="9355"/>
        </w:tabs>
        <w:spacing w:line="360" w:lineRule="auto"/>
        <w:rPr>
          <w:rFonts w:ascii="GHEA Grapalat" w:hAnsi="GHEA Grapalat"/>
          <w:b/>
          <w:sz w:val="20"/>
          <w:szCs w:val="20"/>
        </w:rPr>
      </w:pPr>
      <w:r w:rsidRPr="001D19CF">
        <w:rPr>
          <w:rFonts w:ascii="GHEA Grapalat" w:hAnsi="GHEA Grapalat"/>
          <w:b/>
          <w:sz w:val="20"/>
          <w:szCs w:val="20"/>
        </w:rPr>
        <w:t xml:space="preserve">                                                                                              </w:t>
      </w:r>
      <w:r w:rsidR="001D19CF" w:rsidRPr="001D19CF">
        <w:rPr>
          <w:rFonts w:ascii="GHEA Grapalat" w:hAnsi="GHEA Grapalat"/>
          <w:b/>
          <w:sz w:val="20"/>
          <w:szCs w:val="20"/>
        </w:rPr>
        <w:t xml:space="preserve">                          </w:t>
      </w:r>
      <w:r w:rsidR="00C5451E" w:rsidRPr="00C5451E">
        <w:rPr>
          <w:rFonts w:ascii="GHEA Grapalat" w:hAnsi="GHEA Grapalat"/>
          <w:b/>
          <w:sz w:val="20"/>
          <w:szCs w:val="20"/>
        </w:rPr>
        <w:t xml:space="preserve">   </w:t>
      </w:r>
      <w:r w:rsidR="001D19CF" w:rsidRPr="001D19CF">
        <w:rPr>
          <w:rFonts w:ascii="GHEA Grapalat" w:hAnsi="GHEA Grapalat"/>
          <w:b/>
          <w:sz w:val="20"/>
          <w:szCs w:val="20"/>
        </w:rPr>
        <w:t xml:space="preserve">    </w:t>
      </w:r>
    </w:p>
    <w:p w:rsidR="00EC6241" w:rsidRPr="00C5451E" w:rsidRDefault="00EC6241" w:rsidP="00C5451E">
      <w:pPr>
        <w:tabs>
          <w:tab w:val="left" w:pos="5502"/>
          <w:tab w:val="right" w:pos="9355"/>
        </w:tabs>
        <w:spacing w:line="360" w:lineRule="auto"/>
        <w:rPr>
          <w:rFonts w:ascii="GHEA Grapalat" w:hAnsi="GHEA Grapalat"/>
          <w:b/>
          <w:sz w:val="20"/>
          <w:szCs w:val="20"/>
        </w:rPr>
      </w:pPr>
      <w:r w:rsidRPr="00116E03">
        <w:rPr>
          <w:rFonts w:ascii="GHEA Grapalat" w:hAnsi="GHEA Grapalat"/>
          <w:sz w:val="16"/>
          <w:szCs w:val="16"/>
        </w:rPr>
        <w:t xml:space="preserve">Կատարող՝ </w:t>
      </w: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2B3DC7">
        <w:rPr>
          <w:rFonts w:ascii="GHEA Grapalat" w:hAnsi="GHEA Grapalat"/>
          <w:sz w:val="16"/>
          <w:szCs w:val="16"/>
        </w:rPr>
        <w:t xml:space="preserve">       </w:t>
      </w:r>
      <w:r>
        <w:rPr>
          <w:rFonts w:ascii="GHEA Grapalat" w:hAnsi="GHEA Grapalat"/>
          <w:sz w:val="16"/>
          <w:szCs w:val="16"/>
        </w:rPr>
        <w:t xml:space="preserve">Ա .Ներսիսյան                                                                                                                                                        </w:t>
      </w:r>
    </w:p>
    <w:p w:rsidR="0083375D" w:rsidRPr="0069361A" w:rsidRDefault="0083375D" w:rsidP="00370D9A">
      <w:pPr>
        <w:tabs>
          <w:tab w:val="left" w:pos="5502"/>
          <w:tab w:val="right" w:pos="9355"/>
        </w:tabs>
        <w:spacing w:line="360" w:lineRule="auto"/>
        <w:jc w:val="right"/>
        <w:rPr>
          <w:rFonts w:ascii="GHEA Grapalat" w:hAnsi="GHEA Grapalat"/>
          <w:b/>
          <w:sz w:val="20"/>
          <w:szCs w:val="20"/>
        </w:rPr>
      </w:pPr>
    </w:p>
    <w:p w:rsidR="00620D4F" w:rsidRPr="00DE1122" w:rsidRDefault="00AA6477" w:rsidP="00AA6477">
      <w:pPr>
        <w:rPr>
          <w:rFonts w:ascii="GHEA Grapalat" w:hAnsi="GHEA Grapalat"/>
          <w:b/>
        </w:rPr>
      </w:pPr>
      <w:r w:rsidRPr="00E411B4">
        <w:rPr>
          <w:rFonts w:ascii="GHEA Grapalat" w:hAnsi="GHEA Grapalat"/>
          <w:b/>
        </w:rPr>
        <w:lastRenderedPageBreak/>
        <w:t xml:space="preserve">                                                                                                    </w:t>
      </w:r>
    </w:p>
    <w:p w:rsidR="00AA6477" w:rsidRPr="0083375D" w:rsidRDefault="00620D4F" w:rsidP="00AA6477">
      <w:pPr>
        <w:rPr>
          <w:rFonts w:ascii="Sylfaen" w:hAnsi="Sylfaen"/>
          <w:b/>
        </w:rPr>
      </w:pPr>
      <w:r w:rsidRPr="00DE1122">
        <w:rPr>
          <w:rFonts w:ascii="GHEA Grapalat" w:hAnsi="GHEA Grapalat"/>
          <w:b/>
        </w:rPr>
        <w:t xml:space="preserve">                                                                                                  </w:t>
      </w:r>
      <w:r w:rsidR="00AA6477" w:rsidRPr="00E411B4">
        <w:rPr>
          <w:rFonts w:ascii="GHEA Grapalat" w:hAnsi="GHEA Grapalat"/>
          <w:b/>
        </w:rPr>
        <w:t xml:space="preserve"> </w:t>
      </w:r>
      <w:r w:rsidR="00AA6477">
        <w:rPr>
          <w:rFonts w:ascii="GHEA Grapalat" w:hAnsi="GHEA Grapalat"/>
          <w:b/>
        </w:rPr>
        <w:t>Հ Ա Վ Ե Լ Վ Ա Ծ՝</w:t>
      </w:r>
    </w:p>
    <w:p w:rsidR="00AA6477" w:rsidRDefault="00AA6477" w:rsidP="00AA6477">
      <w:pPr>
        <w:spacing w:after="0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Հայաստանի Հանրապետության </w:t>
      </w:r>
    </w:p>
    <w:p w:rsidR="00AA6477" w:rsidRDefault="00AA6477" w:rsidP="00AA6477">
      <w:pPr>
        <w:spacing w:after="0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Շիրակի մարզի Գյումրի համայնքի </w:t>
      </w:r>
    </w:p>
    <w:p w:rsidR="00AA6477" w:rsidRPr="0053544F" w:rsidRDefault="00AA6477" w:rsidP="00AA6477">
      <w:pPr>
        <w:spacing w:after="0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ավագանու  202</w:t>
      </w:r>
      <w:r w:rsidR="007462B7" w:rsidRPr="007462B7">
        <w:rPr>
          <w:rFonts w:ascii="GHEA Grapalat" w:hAnsi="GHEA Grapalat"/>
          <w:b/>
        </w:rPr>
        <w:t>4</w:t>
      </w:r>
      <w:r>
        <w:rPr>
          <w:rFonts w:ascii="GHEA Grapalat" w:hAnsi="GHEA Grapalat"/>
          <w:b/>
        </w:rPr>
        <w:t xml:space="preserve"> թվականի</w:t>
      </w:r>
    </w:p>
    <w:p w:rsidR="00AA6477" w:rsidRDefault="00AA6477" w:rsidP="00AA6477">
      <w:pPr>
        <w:spacing w:after="0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  </w:t>
      </w:r>
      <w:r w:rsidR="006354CB">
        <w:rPr>
          <w:rFonts w:ascii="GHEA Grapalat" w:hAnsi="GHEA Grapalat"/>
          <w:b/>
        </w:rPr>
        <w:t>1</w:t>
      </w:r>
      <w:r w:rsidR="00DC7EA2" w:rsidRPr="00203EEB">
        <w:rPr>
          <w:rFonts w:ascii="GHEA Grapalat" w:hAnsi="GHEA Grapalat"/>
          <w:b/>
        </w:rPr>
        <w:t>2</w:t>
      </w:r>
      <w:r w:rsidR="007462B7">
        <w:rPr>
          <w:rFonts w:ascii="GHEA Grapalat" w:hAnsi="GHEA Grapalat"/>
          <w:b/>
        </w:rPr>
        <w:t xml:space="preserve"> –</w:t>
      </w:r>
      <w:r w:rsidR="007462B7" w:rsidRPr="00DE1122">
        <w:rPr>
          <w:rFonts w:ascii="GHEA Grapalat" w:hAnsi="GHEA Grapalat"/>
          <w:b/>
        </w:rPr>
        <w:t xml:space="preserve">ը </w:t>
      </w:r>
      <w:r w:rsidR="00DC7EA2" w:rsidRPr="00203EEB">
        <w:rPr>
          <w:rFonts w:ascii="GHEA Grapalat" w:hAnsi="GHEA Grapalat"/>
          <w:b/>
        </w:rPr>
        <w:t>ապրիլի</w:t>
      </w:r>
      <w:r w:rsidRPr="0053544F">
        <w:rPr>
          <w:rFonts w:ascii="GHEA Grapalat" w:hAnsi="GHEA Grapalat"/>
          <w:b/>
        </w:rPr>
        <w:t xml:space="preserve">                                            </w:t>
      </w:r>
      <w:r>
        <w:rPr>
          <w:rFonts w:ascii="GHEA Grapalat" w:hAnsi="GHEA Grapalat"/>
          <w:b/>
        </w:rPr>
        <w:t xml:space="preserve">                                                                                                               </w:t>
      </w:r>
      <w:r w:rsidRPr="0053544F">
        <w:rPr>
          <w:rFonts w:ascii="GHEA Grapalat" w:hAnsi="GHEA Grapalat"/>
          <w:b/>
        </w:rPr>
        <w:t xml:space="preserve">   </w:t>
      </w:r>
      <w:r>
        <w:rPr>
          <w:rFonts w:ascii="GHEA Grapalat" w:hAnsi="GHEA Grapalat"/>
          <w:b/>
        </w:rPr>
        <w:t>N                      որոշման</w:t>
      </w:r>
    </w:p>
    <w:p w:rsidR="00AA6477" w:rsidRDefault="00AA6477" w:rsidP="00AA6477">
      <w:pPr>
        <w:rPr>
          <w:rFonts w:ascii="GHEA Grapalat" w:hAnsi="GHEA Grapalat"/>
          <w:b/>
        </w:rPr>
      </w:pPr>
    </w:p>
    <w:p w:rsidR="00AA6477" w:rsidRDefault="00215D28" w:rsidP="00AA6477">
      <w:pPr>
        <w:rPr>
          <w:rFonts w:ascii="GHEA Grapalat" w:hAnsi="GHEA Grapalat"/>
          <w:b/>
        </w:rPr>
      </w:pPr>
      <w:r w:rsidRPr="008936D7">
        <w:rPr>
          <w:rFonts w:ascii="GHEA Grapalat" w:hAnsi="GHEA Grapalat"/>
          <w:b/>
        </w:rPr>
        <w:t xml:space="preserve">                                                              </w:t>
      </w:r>
      <w:r w:rsidR="00AA6477">
        <w:rPr>
          <w:rFonts w:ascii="GHEA Grapalat" w:hAnsi="GHEA Grapalat"/>
          <w:b/>
        </w:rPr>
        <w:t xml:space="preserve">ՑՈՒՑԱԿ </w:t>
      </w:r>
    </w:p>
    <w:p w:rsidR="00AA6477" w:rsidRPr="00195443" w:rsidRDefault="00AA6477" w:rsidP="00AA6477">
      <w:pPr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ՀԱՅԱՍՏԱՆԻ  ՀԱՆՐԱՊԵՏՈՒԹՅԱՆ ՇԻՐԱԿԻ ՄԱՐԶԻ ԳՅՈՒՄՐԻ ՀԱՄԱՅՆՔԻ ՀԱՄԱՅՆՔԱՅԻՆ ՈՉ ԱՌԵՎՏՐԱՅԻՆ ԹՎՈՎ </w:t>
      </w:r>
      <w:r w:rsidR="000A5854" w:rsidRPr="000A5854">
        <w:rPr>
          <w:rFonts w:ascii="GHEA Grapalat" w:hAnsi="GHEA Grapalat"/>
          <w:b/>
        </w:rPr>
        <w:t>2</w:t>
      </w:r>
      <w:r w:rsidRPr="00195443">
        <w:rPr>
          <w:rFonts w:ascii="GHEA Grapalat" w:hAnsi="GHEA Grapalat"/>
          <w:b/>
        </w:rPr>
        <w:t xml:space="preserve"> (</w:t>
      </w:r>
      <w:r w:rsidR="000A5854" w:rsidRPr="000A5854">
        <w:rPr>
          <w:rFonts w:ascii="GHEA Grapalat" w:hAnsi="GHEA Grapalat"/>
          <w:b/>
        </w:rPr>
        <w:t>ԵՐԿՈՒ</w:t>
      </w:r>
      <w:r w:rsidRPr="00195443">
        <w:rPr>
          <w:rFonts w:ascii="GHEA Grapalat" w:hAnsi="GHEA Grapalat"/>
          <w:b/>
        </w:rPr>
        <w:t>) ԿԱԶՄԱԿԵՐՊՈՒԹՅՈՒՆՆԵՐԻՆ ՆՎԻՐԱՏՎՈՒԹՅՈՒՆ ՀԱՏԿԱՑՆԵԼՈՒ</w:t>
      </w:r>
    </w:p>
    <w:tbl>
      <w:tblPr>
        <w:tblpPr w:leftFromText="180" w:rightFromText="180" w:bottomFromText="200" w:vertAnchor="text" w:horzAnchor="margin" w:tblpY="52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"/>
        <w:gridCol w:w="5621"/>
        <w:gridCol w:w="1276"/>
        <w:gridCol w:w="1559"/>
      </w:tblGrid>
      <w:tr w:rsidR="00AA6477" w:rsidTr="00262329">
        <w:trPr>
          <w:trHeight w:val="812"/>
        </w:trPr>
        <w:tc>
          <w:tcPr>
            <w:tcW w:w="866" w:type="dxa"/>
            <w:vMerge w:val="restart"/>
            <w:vAlign w:val="center"/>
            <w:hideMark/>
          </w:tcPr>
          <w:p w:rsidR="00AA6477" w:rsidRDefault="00AA6477" w:rsidP="00ED5B9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ՀՀ</w:t>
            </w:r>
          </w:p>
        </w:tc>
        <w:tc>
          <w:tcPr>
            <w:tcW w:w="5621" w:type="dxa"/>
            <w:vMerge w:val="restart"/>
            <w:vAlign w:val="center"/>
            <w:hideMark/>
          </w:tcPr>
          <w:p w:rsidR="00AA6477" w:rsidRDefault="00AA6477" w:rsidP="00ED5B91">
            <w:pPr>
              <w:rPr>
                <w:rFonts w:ascii="GHEA Grapalat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ru-RU"/>
              </w:rPr>
              <w:t>ՀԱՄԱՅՆՔԱՅԻՆ</w:t>
            </w:r>
            <w:r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ru-RU"/>
              </w:rPr>
              <w:t>ՈՉ</w:t>
            </w:r>
            <w:r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</w:rPr>
              <w:t>ԱՌԵՎՏՐԱՅԻՆ</w:t>
            </w:r>
            <w:r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ru-RU"/>
              </w:rPr>
              <w:t>ԿԱԶՄԱԿԵՐՊՈՒԹՅԱՆ</w:t>
            </w:r>
            <w:r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GHEA Grapalat" w:hAnsi="GHEA Grapalat" w:cs="Sylfaen"/>
                <w:sz w:val="20"/>
                <w:szCs w:val="20"/>
                <w:lang w:eastAsia="ru-RU"/>
              </w:rPr>
              <w:t>ԱՆՎԱՆՈՒՄԸ</w:t>
            </w:r>
            <w:r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276" w:type="dxa"/>
          </w:tcPr>
          <w:p w:rsidR="00AA6477" w:rsidRPr="00911066" w:rsidRDefault="00AA6477" w:rsidP="00ED5B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ԳՈՐԾԱՌԱԿԱՆ ԴԱՍԿԱՐԳՈՒՄ</w:t>
            </w:r>
          </w:p>
        </w:tc>
        <w:tc>
          <w:tcPr>
            <w:tcW w:w="1559" w:type="dxa"/>
            <w:vMerge w:val="restart"/>
            <w:hideMark/>
          </w:tcPr>
          <w:p w:rsidR="00AA6477" w:rsidRDefault="00AA6477" w:rsidP="00ED5B9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ՀԱՏԿԱՑՎԵԼԻՔ ԳՈՒՄԱՐԻ ՉԱՓԸ</w:t>
            </w:r>
          </w:p>
          <w:p w:rsidR="00AA6477" w:rsidRDefault="00AA6477" w:rsidP="00ED5B9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(ՀՀ ԴՐԱՄ)</w:t>
            </w:r>
          </w:p>
        </w:tc>
      </w:tr>
      <w:tr w:rsidR="00AA6477" w:rsidTr="00262329">
        <w:trPr>
          <w:trHeight w:val="268"/>
        </w:trPr>
        <w:tc>
          <w:tcPr>
            <w:tcW w:w="866" w:type="dxa"/>
            <w:vMerge/>
            <w:vAlign w:val="center"/>
            <w:hideMark/>
          </w:tcPr>
          <w:p w:rsidR="00AA6477" w:rsidRDefault="00AA6477" w:rsidP="00ED5B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1" w:type="dxa"/>
            <w:vMerge/>
            <w:vAlign w:val="center"/>
            <w:hideMark/>
          </w:tcPr>
          <w:p w:rsidR="00AA6477" w:rsidRDefault="00AA6477" w:rsidP="00ED5B91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A6477" w:rsidRDefault="00AA6477" w:rsidP="00ED5B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A6477" w:rsidRDefault="00AA6477" w:rsidP="00ED5B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1F2D" w:rsidTr="00262329">
        <w:trPr>
          <w:trHeight w:val="744"/>
        </w:trPr>
        <w:tc>
          <w:tcPr>
            <w:tcW w:w="866" w:type="dxa"/>
            <w:hideMark/>
          </w:tcPr>
          <w:p w:rsidR="005A1F2D" w:rsidRDefault="006035AA" w:rsidP="005A1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lang w:val="en-US" w:eastAsia="ru-RU"/>
              </w:rPr>
              <w:t>1</w:t>
            </w:r>
            <w:r w:rsidR="00E11E2D">
              <w:rPr>
                <w:rFonts w:ascii="GHEA Grapalat" w:eastAsia="Times New Roman" w:hAnsi="GHEA Grapalat" w:cs="Times New Roman"/>
                <w:color w:val="000000"/>
                <w:sz w:val="24"/>
                <w:lang w:val="en-US" w:eastAsia="ru-RU"/>
              </w:rPr>
              <w:t>.</w:t>
            </w:r>
          </w:p>
        </w:tc>
        <w:tc>
          <w:tcPr>
            <w:tcW w:w="5621" w:type="dxa"/>
            <w:vAlign w:val="bottom"/>
            <w:hideMark/>
          </w:tcPr>
          <w:p w:rsidR="005A1F2D" w:rsidRDefault="005A1F2D" w:rsidP="005A1F2D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«</w:t>
            </w:r>
            <w:r w:rsidRPr="005A1F2D">
              <w:rPr>
                <w:rFonts w:ascii="GHEA Grapalat" w:hAnsi="GHEA Grapalat"/>
                <w:sz w:val="20"/>
                <w:szCs w:val="20"/>
              </w:rPr>
              <w:t xml:space="preserve">Բռնցքամարտի մանկապատանեկան մարզադպրոց </w:t>
            </w:r>
            <w:r>
              <w:rPr>
                <w:rFonts w:ascii="GHEA Grapalat" w:hAnsi="GHEA Grapalat"/>
                <w:sz w:val="20"/>
                <w:szCs w:val="20"/>
              </w:rPr>
              <w:t xml:space="preserve">»  համայնքային ոչ առևտրային կազմակերպություն </w:t>
            </w:r>
          </w:p>
        </w:tc>
        <w:tc>
          <w:tcPr>
            <w:tcW w:w="1276" w:type="dxa"/>
          </w:tcPr>
          <w:p w:rsidR="00E11E2D" w:rsidRDefault="00E11E2D" w:rsidP="00E11E2D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5A1F2D" w:rsidRDefault="005A1F2D" w:rsidP="00E11E2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8/</w:t>
            </w:r>
            <w:r w:rsidRPr="000A5854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</w:rPr>
              <w:t>/</w:t>
            </w:r>
            <w:r w:rsidRPr="000A5854">
              <w:rPr>
                <w:rFonts w:ascii="GHEA Grapalat" w:hAnsi="GHEA Grapalat"/>
              </w:rPr>
              <w:t>1</w:t>
            </w:r>
          </w:p>
        </w:tc>
        <w:tc>
          <w:tcPr>
            <w:tcW w:w="1559" w:type="dxa"/>
            <w:hideMark/>
          </w:tcPr>
          <w:p w:rsidR="005A1F2D" w:rsidRDefault="005A1F2D" w:rsidP="00E11E2D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E11E2D" w:rsidRPr="00E11E2D" w:rsidRDefault="00DC7EA2" w:rsidP="00E11E2D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26</w:t>
            </w:r>
            <w:r w:rsidR="00E11E2D">
              <w:rPr>
                <w:rFonts w:ascii="GHEA Grapalat" w:hAnsi="GHEA Grapalat"/>
                <w:lang w:val="en-US"/>
              </w:rPr>
              <w:t>0 000</w:t>
            </w:r>
          </w:p>
        </w:tc>
      </w:tr>
      <w:tr w:rsidR="005A1F2D" w:rsidTr="00262329">
        <w:trPr>
          <w:trHeight w:val="744"/>
        </w:trPr>
        <w:tc>
          <w:tcPr>
            <w:tcW w:w="866" w:type="dxa"/>
            <w:hideMark/>
          </w:tcPr>
          <w:p w:rsidR="005A1F2D" w:rsidRDefault="006035AA" w:rsidP="005A1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lang w:val="en-US" w:eastAsia="ru-RU"/>
              </w:rPr>
              <w:t>2</w:t>
            </w:r>
            <w:r w:rsidR="00E11E2D">
              <w:rPr>
                <w:rFonts w:ascii="GHEA Grapalat" w:eastAsia="Times New Roman" w:hAnsi="GHEA Grapalat" w:cs="Times New Roman"/>
                <w:color w:val="000000"/>
                <w:sz w:val="24"/>
                <w:lang w:val="en-US" w:eastAsia="ru-RU"/>
              </w:rPr>
              <w:t>.</w:t>
            </w:r>
          </w:p>
        </w:tc>
        <w:tc>
          <w:tcPr>
            <w:tcW w:w="5621" w:type="dxa"/>
            <w:vAlign w:val="bottom"/>
            <w:hideMark/>
          </w:tcPr>
          <w:p w:rsidR="005A1F2D" w:rsidRDefault="005A1F2D" w:rsidP="005A1F2D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«</w:t>
            </w:r>
            <w:r w:rsidR="00DC7EA2">
              <w:rPr>
                <w:rFonts w:ascii="GHEA Grapalat" w:hAnsi="GHEA Grapalat"/>
                <w:sz w:val="20"/>
                <w:szCs w:val="20"/>
                <w:lang w:val="en-US"/>
              </w:rPr>
              <w:t>Զանգակ մսուր մանկապարտեզ</w:t>
            </w:r>
            <w:r>
              <w:rPr>
                <w:rFonts w:ascii="GHEA Grapalat" w:hAnsi="GHEA Grapalat"/>
                <w:sz w:val="20"/>
                <w:szCs w:val="20"/>
              </w:rPr>
              <w:t xml:space="preserve">»  համայնքային ոչ առևտրային կազմակերպություն </w:t>
            </w:r>
          </w:p>
        </w:tc>
        <w:tc>
          <w:tcPr>
            <w:tcW w:w="1276" w:type="dxa"/>
          </w:tcPr>
          <w:p w:rsidR="00E11E2D" w:rsidRDefault="00E11E2D" w:rsidP="00E11E2D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5A1F2D" w:rsidRDefault="006035AA" w:rsidP="00E11E2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9</w:t>
            </w:r>
            <w:r w:rsidR="005A1F2D">
              <w:rPr>
                <w:rFonts w:ascii="GHEA Grapalat" w:hAnsi="GHEA Grapalat"/>
              </w:rPr>
              <w:t>/</w:t>
            </w:r>
            <w:r>
              <w:rPr>
                <w:rFonts w:ascii="GHEA Grapalat" w:hAnsi="GHEA Grapalat"/>
                <w:lang w:val="en-US"/>
              </w:rPr>
              <w:t>6</w:t>
            </w:r>
            <w:r w:rsidR="005A1F2D">
              <w:rPr>
                <w:rFonts w:ascii="GHEA Grapalat" w:hAnsi="GHEA Grapalat"/>
              </w:rPr>
              <w:t>/</w:t>
            </w:r>
            <w:r w:rsidR="005A1F2D" w:rsidRPr="000A5854">
              <w:rPr>
                <w:rFonts w:ascii="GHEA Grapalat" w:hAnsi="GHEA Grapalat"/>
              </w:rPr>
              <w:t>1</w:t>
            </w:r>
          </w:p>
        </w:tc>
        <w:tc>
          <w:tcPr>
            <w:tcW w:w="1559" w:type="dxa"/>
            <w:hideMark/>
          </w:tcPr>
          <w:p w:rsidR="005A1F2D" w:rsidRDefault="005A1F2D" w:rsidP="00E11E2D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E11E2D" w:rsidRPr="00E11E2D" w:rsidRDefault="006035AA" w:rsidP="00E11E2D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405</w:t>
            </w:r>
            <w:r w:rsidR="00E11E2D">
              <w:rPr>
                <w:rFonts w:ascii="GHEA Grapalat" w:hAnsi="GHEA Grapalat"/>
                <w:lang w:val="en-US"/>
              </w:rPr>
              <w:t xml:space="preserve"> 000</w:t>
            </w:r>
          </w:p>
        </w:tc>
      </w:tr>
      <w:tr w:rsidR="00E11E2D" w:rsidTr="00262329">
        <w:trPr>
          <w:trHeight w:val="589"/>
        </w:trPr>
        <w:tc>
          <w:tcPr>
            <w:tcW w:w="866" w:type="dxa"/>
            <w:hideMark/>
          </w:tcPr>
          <w:p w:rsidR="00E11E2D" w:rsidRDefault="00E11E2D" w:rsidP="005A1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lang w:val="en-US" w:eastAsia="ru-RU"/>
              </w:rPr>
            </w:pPr>
          </w:p>
        </w:tc>
        <w:tc>
          <w:tcPr>
            <w:tcW w:w="5621" w:type="dxa"/>
            <w:vAlign w:val="bottom"/>
            <w:hideMark/>
          </w:tcPr>
          <w:p w:rsidR="00E11E2D" w:rsidRDefault="00E11E2D" w:rsidP="005A1F2D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lang w:eastAsia="ru-RU"/>
              </w:rPr>
              <w:t>Ընդամենը</w:t>
            </w:r>
          </w:p>
        </w:tc>
        <w:tc>
          <w:tcPr>
            <w:tcW w:w="1276" w:type="dxa"/>
          </w:tcPr>
          <w:p w:rsidR="00E11E2D" w:rsidRDefault="00E11E2D" w:rsidP="00E11E2D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  <w:hideMark/>
          </w:tcPr>
          <w:p w:rsidR="00E11E2D" w:rsidRDefault="00E11E2D" w:rsidP="00E11E2D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E11E2D" w:rsidRPr="006035AA" w:rsidRDefault="00E11E2D" w:rsidP="00E11E2D">
            <w:pPr>
              <w:jc w:val="center"/>
              <w:rPr>
                <w:rFonts w:ascii="Arial Armenian" w:hAnsi="Arial Armenian"/>
                <w:b/>
                <w:lang w:val="en-US"/>
              </w:rPr>
            </w:pPr>
            <w:r w:rsidRPr="006035AA">
              <w:rPr>
                <w:rFonts w:ascii="Arial Armenian" w:hAnsi="Arial Armenian"/>
                <w:b/>
                <w:lang w:val="en-US"/>
              </w:rPr>
              <w:t>6</w:t>
            </w:r>
            <w:r w:rsidR="006035AA" w:rsidRPr="006035AA">
              <w:rPr>
                <w:rFonts w:ascii="Arial Armenian" w:hAnsi="Arial Armenian" w:cs="Courier New"/>
                <w:b/>
                <w:lang w:val="en-US"/>
              </w:rPr>
              <w:t>65</w:t>
            </w:r>
            <w:r w:rsidRPr="006035AA">
              <w:rPr>
                <w:rFonts w:ascii="Arial Armenian" w:hAnsi="Arial Armenian"/>
                <w:b/>
                <w:lang w:val="en-US"/>
              </w:rPr>
              <w:t xml:space="preserve"> 000</w:t>
            </w:r>
          </w:p>
        </w:tc>
      </w:tr>
    </w:tbl>
    <w:p w:rsidR="00AA6477" w:rsidRDefault="00AA6477" w:rsidP="00AA6477">
      <w:pPr>
        <w:spacing w:after="0"/>
        <w:rPr>
          <w:rFonts w:ascii="GHEA Grapalat" w:hAnsi="GHEA Grapalat"/>
          <w:b/>
          <w:lang w:val="en-US"/>
        </w:rPr>
      </w:pPr>
    </w:p>
    <w:p w:rsidR="007462B7" w:rsidRDefault="007462B7" w:rsidP="00AA6477">
      <w:pPr>
        <w:spacing w:after="0"/>
        <w:rPr>
          <w:rFonts w:ascii="GHEA Grapalat" w:hAnsi="GHEA Grapalat"/>
          <w:b/>
          <w:lang w:val="en-US"/>
        </w:rPr>
      </w:pPr>
    </w:p>
    <w:p w:rsidR="007462B7" w:rsidRDefault="007462B7" w:rsidP="00AA6477">
      <w:pPr>
        <w:spacing w:after="0"/>
        <w:rPr>
          <w:rFonts w:ascii="GHEA Grapalat" w:hAnsi="GHEA Grapalat"/>
          <w:b/>
          <w:lang w:val="en-US"/>
        </w:rPr>
      </w:pPr>
    </w:p>
    <w:p w:rsidR="007462B7" w:rsidRPr="007462B7" w:rsidRDefault="007462B7" w:rsidP="00AA6477">
      <w:pPr>
        <w:spacing w:after="0"/>
        <w:rPr>
          <w:rFonts w:ascii="GHEA Grapalat" w:hAnsi="GHEA Grapalat"/>
          <w:b/>
          <w:lang w:val="en-US"/>
        </w:rPr>
      </w:pPr>
    </w:p>
    <w:p w:rsidR="00AA6477" w:rsidRPr="00AA50F1" w:rsidRDefault="00AA6477" w:rsidP="00AA6477">
      <w:pPr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                                                           </w:t>
      </w:r>
    </w:p>
    <w:p w:rsidR="00AA6477" w:rsidRPr="00AA50F1" w:rsidRDefault="00AA6477" w:rsidP="00AA6477">
      <w:pPr>
        <w:rPr>
          <w:rFonts w:ascii="GHEA Grapalat" w:hAnsi="GHEA Grapalat"/>
          <w:b/>
        </w:rPr>
      </w:pPr>
    </w:p>
    <w:p w:rsidR="00AA6477" w:rsidRPr="00AA50F1" w:rsidRDefault="00AA6477" w:rsidP="00AA6477">
      <w:pPr>
        <w:rPr>
          <w:rFonts w:ascii="GHEA Grapalat" w:hAnsi="GHEA Grapalat"/>
          <w:b/>
        </w:rPr>
      </w:pPr>
      <w:r w:rsidRPr="00AA50F1">
        <w:rPr>
          <w:rFonts w:ascii="GHEA Grapalat" w:hAnsi="GHEA Grapalat"/>
          <w:b/>
        </w:rPr>
        <w:t xml:space="preserve">                                                          </w:t>
      </w:r>
    </w:p>
    <w:p w:rsidR="00AA6477" w:rsidRPr="00AA50F1" w:rsidRDefault="00AA6477" w:rsidP="00AA6477">
      <w:pPr>
        <w:rPr>
          <w:rFonts w:ascii="GHEA Grapalat" w:hAnsi="GHEA Grapalat"/>
          <w:b/>
        </w:rPr>
      </w:pPr>
    </w:p>
    <w:p w:rsidR="00AA6477" w:rsidRPr="00AA50F1" w:rsidRDefault="00AA6477" w:rsidP="00AA6477">
      <w:pPr>
        <w:rPr>
          <w:rFonts w:ascii="GHEA Grapalat" w:hAnsi="GHEA Grapalat"/>
          <w:b/>
        </w:rPr>
      </w:pPr>
    </w:p>
    <w:p w:rsidR="00370D9A" w:rsidRDefault="00EA16F9" w:rsidP="00EC6241">
      <w:pPr>
        <w:tabs>
          <w:tab w:val="left" w:pos="5678"/>
          <w:tab w:val="right" w:pos="9355"/>
        </w:tabs>
        <w:jc w:val="right"/>
        <w:rPr>
          <w:rFonts w:ascii="GHEA Grapalat" w:hAnsi="GHEA Grapalat"/>
          <w:b/>
        </w:rPr>
      </w:pPr>
      <w:r w:rsidRPr="001D19CF">
        <w:rPr>
          <w:rFonts w:ascii="GHEA Grapalat" w:hAnsi="GHEA Grapalat"/>
          <w:b/>
          <w:sz w:val="20"/>
          <w:szCs w:val="20"/>
        </w:rPr>
        <w:t xml:space="preserve">         </w:t>
      </w:r>
    </w:p>
    <w:p w:rsidR="00E57774" w:rsidRPr="00215D28" w:rsidRDefault="0083375D" w:rsidP="00020D3B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lastRenderedPageBreak/>
        <w:t xml:space="preserve">                                                       </w:t>
      </w:r>
      <w:r w:rsidR="00262329">
        <w:rPr>
          <w:rFonts w:ascii="GHEA Grapalat" w:hAnsi="GHEA Grapalat"/>
          <w:b/>
          <w:lang w:val="en-US"/>
        </w:rPr>
        <w:t xml:space="preserve"> </w:t>
      </w:r>
      <w:r w:rsidR="00E57774" w:rsidRPr="00F068C5">
        <w:rPr>
          <w:rFonts w:ascii="GHEA Grapalat" w:hAnsi="GHEA Grapalat"/>
          <w:b/>
        </w:rPr>
        <w:t>Հ</w:t>
      </w:r>
      <w:r w:rsidR="00957928" w:rsidRPr="00AA50F1">
        <w:rPr>
          <w:rFonts w:ascii="GHEA Grapalat" w:hAnsi="GHEA Grapalat"/>
          <w:b/>
        </w:rPr>
        <w:t>Ի</w:t>
      </w:r>
      <w:r w:rsidR="00E57774" w:rsidRPr="00F068C5">
        <w:rPr>
          <w:rFonts w:ascii="GHEA Grapalat" w:hAnsi="GHEA Grapalat"/>
          <w:b/>
        </w:rPr>
        <w:t>ՄՆԱՎՈՐՈՒՄ</w:t>
      </w:r>
    </w:p>
    <w:p w:rsidR="007A1615" w:rsidRPr="00107018" w:rsidRDefault="007A1615" w:rsidP="007A1615">
      <w:pPr>
        <w:spacing w:after="0"/>
        <w:rPr>
          <w:rFonts w:ascii="GHEA Grapalat" w:hAnsi="GHEA Grapalat"/>
        </w:rPr>
      </w:pPr>
    </w:p>
    <w:p w:rsidR="004C272D" w:rsidRPr="009D5FF0" w:rsidRDefault="00E57774" w:rsidP="004C272D">
      <w:pPr>
        <w:spacing w:after="0" w:line="240" w:lineRule="auto"/>
        <w:jc w:val="center"/>
        <w:rPr>
          <w:rFonts w:ascii="GHEA Grapalat" w:hAnsi="GHEA Grapalat"/>
          <w:b/>
        </w:rPr>
      </w:pPr>
      <w:r w:rsidRPr="00565559">
        <w:rPr>
          <w:rFonts w:ascii="GHEA Grapalat" w:hAnsi="GHEA Grapalat"/>
          <w:b/>
        </w:rPr>
        <w:t>«</w:t>
      </w:r>
      <w:r w:rsidR="004C272D" w:rsidRPr="009D5FF0">
        <w:rPr>
          <w:rFonts w:ascii="GHEA Grapalat" w:hAnsi="GHEA Grapalat"/>
          <w:b/>
        </w:rPr>
        <w:t>ՀԱՅԱՍՏԱՆԻ ՀԱՆՐԱՊԵՏՈՒԹՅԱՆ ՇԻՐԱԿԻ ՄԱՐԶԻ</w:t>
      </w:r>
    </w:p>
    <w:p w:rsidR="00020D3B" w:rsidRPr="00EC6241" w:rsidRDefault="004C272D" w:rsidP="004C272D">
      <w:pPr>
        <w:spacing w:after="0" w:line="240" w:lineRule="auto"/>
        <w:jc w:val="center"/>
        <w:rPr>
          <w:rFonts w:ascii="GHEA Grapalat" w:hAnsi="GHEA Grapalat"/>
          <w:b/>
        </w:rPr>
      </w:pPr>
      <w:r w:rsidRPr="009D5FF0">
        <w:rPr>
          <w:rFonts w:ascii="GHEA Grapalat" w:hAnsi="GHEA Grapalat"/>
          <w:b/>
        </w:rPr>
        <w:t xml:space="preserve">ԳՅՈՒՄՐԻ </w:t>
      </w:r>
      <w:r w:rsidRPr="00370D9A">
        <w:rPr>
          <w:rFonts w:ascii="GHEA Grapalat" w:hAnsi="GHEA Grapalat"/>
          <w:b/>
        </w:rPr>
        <w:t xml:space="preserve">ՀԱՄԱՅՆՔԻ </w:t>
      </w:r>
      <w:r w:rsidRPr="00E411B4">
        <w:rPr>
          <w:rFonts w:ascii="GHEA Grapalat" w:hAnsi="GHEA Grapalat" w:cs="Sylfaen"/>
          <w:b/>
          <w:szCs w:val="18"/>
        </w:rPr>
        <w:t xml:space="preserve"> </w:t>
      </w:r>
      <w:r>
        <w:rPr>
          <w:rFonts w:ascii="GHEA Grapalat" w:hAnsi="GHEA Grapalat" w:cs="Sylfaen"/>
          <w:b/>
          <w:szCs w:val="18"/>
        </w:rPr>
        <w:t>Թ</w:t>
      </w:r>
      <w:r w:rsidRPr="00E411B4">
        <w:rPr>
          <w:rFonts w:ascii="GHEA Grapalat" w:hAnsi="GHEA Grapalat" w:cs="Sylfaen"/>
          <w:b/>
          <w:szCs w:val="18"/>
        </w:rPr>
        <w:t>Վ</w:t>
      </w:r>
      <w:r w:rsidRPr="009827E8">
        <w:rPr>
          <w:rFonts w:ascii="GHEA Grapalat" w:hAnsi="GHEA Grapalat" w:cs="Sylfaen"/>
          <w:b/>
          <w:szCs w:val="18"/>
        </w:rPr>
        <w:t>ՈՎ</w:t>
      </w:r>
      <w:r>
        <w:rPr>
          <w:rFonts w:ascii="GHEA Grapalat" w:hAnsi="GHEA Grapalat" w:cs="Sylfaen"/>
          <w:b/>
          <w:szCs w:val="18"/>
        </w:rPr>
        <w:t xml:space="preserve"> </w:t>
      </w:r>
      <w:r w:rsidR="00262329" w:rsidRPr="005B7371">
        <w:rPr>
          <w:rFonts w:ascii="GHEA Grapalat" w:hAnsi="GHEA Grapalat" w:cs="Sylfaen"/>
          <w:b/>
          <w:szCs w:val="18"/>
        </w:rPr>
        <w:t xml:space="preserve">2 </w:t>
      </w:r>
      <w:r w:rsidR="00262329" w:rsidRPr="00843B0B">
        <w:rPr>
          <w:rFonts w:ascii="GHEA Grapalat" w:hAnsi="GHEA Grapalat"/>
          <w:b/>
        </w:rPr>
        <w:t>(</w:t>
      </w:r>
      <w:r w:rsidR="00262329" w:rsidRPr="005B7371">
        <w:rPr>
          <w:rFonts w:ascii="GHEA Grapalat" w:hAnsi="GHEA Grapalat"/>
          <w:b/>
        </w:rPr>
        <w:t>ԵՐԿՈՒ</w:t>
      </w:r>
      <w:r w:rsidR="00262329" w:rsidRPr="00843B0B">
        <w:rPr>
          <w:rFonts w:ascii="GHEA Grapalat" w:hAnsi="GHEA Grapalat"/>
          <w:b/>
        </w:rPr>
        <w:t>)</w:t>
      </w:r>
      <w:r w:rsidR="00262329" w:rsidRPr="00262329">
        <w:rPr>
          <w:rFonts w:ascii="GHEA Grapalat" w:hAnsi="GHEA Grapalat"/>
          <w:b/>
        </w:rPr>
        <w:t xml:space="preserve"> </w:t>
      </w:r>
      <w:r w:rsidRPr="00370D9A">
        <w:rPr>
          <w:rFonts w:ascii="GHEA Grapalat" w:hAnsi="GHEA Grapalat"/>
          <w:b/>
        </w:rPr>
        <w:t>ՀԱՄԱՅՆՔԱՅԻՆ</w:t>
      </w:r>
      <w:r w:rsidRPr="0002791C">
        <w:rPr>
          <w:rFonts w:ascii="GHEA Grapalat" w:hAnsi="GHEA Grapalat"/>
          <w:b/>
        </w:rPr>
        <w:t xml:space="preserve"> </w:t>
      </w:r>
      <w:r w:rsidRPr="009D5FF0">
        <w:rPr>
          <w:rFonts w:ascii="GHEA Grapalat" w:hAnsi="GHEA Grapalat"/>
          <w:b/>
        </w:rPr>
        <w:t>ՈՉ</w:t>
      </w:r>
      <w:r w:rsidRPr="0002791C">
        <w:rPr>
          <w:rFonts w:ascii="GHEA Grapalat" w:hAnsi="GHEA Grapalat"/>
          <w:b/>
        </w:rPr>
        <w:t xml:space="preserve"> </w:t>
      </w:r>
      <w:r w:rsidRPr="009D5FF0">
        <w:rPr>
          <w:rFonts w:ascii="GHEA Grapalat" w:hAnsi="GHEA Grapalat"/>
          <w:b/>
        </w:rPr>
        <w:t xml:space="preserve">ԱՌԵՎՏՐԱՅԻՆ </w:t>
      </w:r>
      <w:r>
        <w:rPr>
          <w:rFonts w:ascii="GHEA Grapalat" w:hAnsi="GHEA Grapalat"/>
          <w:b/>
        </w:rPr>
        <w:t>ԿԱԶՄԱԿԵՐՊՈՒԹ</w:t>
      </w:r>
      <w:r w:rsidRPr="009827E8">
        <w:rPr>
          <w:rFonts w:ascii="GHEA Grapalat" w:hAnsi="GHEA Grapalat"/>
          <w:b/>
        </w:rPr>
        <w:t>ՅՈՒՆՆԵՐԻՆ</w:t>
      </w:r>
      <w:r>
        <w:rPr>
          <w:rFonts w:ascii="GHEA Grapalat" w:hAnsi="GHEA Grapalat"/>
          <w:b/>
        </w:rPr>
        <w:t xml:space="preserve"> </w:t>
      </w:r>
      <w:r w:rsidRPr="009D5FF0">
        <w:rPr>
          <w:rFonts w:ascii="GHEA Grapalat" w:hAnsi="GHEA Grapalat"/>
          <w:b/>
        </w:rPr>
        <w:t>ՆՎԻՐԱՏՎՈՒԹՅՈՒՆ ՀԱՏԿԱՑՆԵԼՈՒ ՄԱՍԻՆ</w:t>
      </w:r>
      <w:r w:rsidR="004A043C" w:rsidRPr="004A043C">
        <w:rPr>
          <w:rFonts w:ascii="GHEA Grapalat" w:hAnsi="GHEA Grapalat"/>
          <w:b/>
        </w:rPr>
        <w:t>»</w:t>
      </w:r>
      <w:r w:rsidR="00020D3B" w:rsidRPr="00020D3B">
        <w:rPr>
          <w:rFonts w:ascii="GHEA Grapalat" w:hAnsi="GHEA Grapalat" w:cs="Sylfaen"/>
          <w:b/>
          <w:szCs w:val="18"/>
        </w:rPr>
        <w:t xml:space="preserve"> </w:t>
      </w:r>
      <w:r w:rsidR="00020D3B" w:rsidRPr="003B2A6C">
        <w:rPr>
          <w:rFonts w:ascii="GHEA Grapalat" w:hAnsi="GHEA Grapalat" w:cs="Sylfaen"/>
          <w:b/>
          <w:szCs w:val="18"/>
        </w:rPr>
        <w:t>ՈՐՈՇՄԱՆ ԸՆԴՈՒՆՄԱՆ</w:t>
      </w:r>
      <w:r w:rsidR="00020D3B" w:rsidRPr="005B2E23">
        <w:rPr>
          <w:rFonts w:ascii="GHEA Grapalat" w:hAnsi="GHEA Grapalat" w:cs="Sylfaen"/>
          <w:b/>
          <w:szCs w:val="18"/>
        </w:rPr>
        <w:t xml:space="preserve"> ԱՆՀՐԱԺԵՇՏՈՒԹՅԱՆ</w:t>
      </w:r>
    </w:p>
    <w:p w:rsidR="00020D3B" w:rsidRPr="009D5FF0" w:rsidRDefault="00020D3B" w:rsidP="004C272D">
      <w:pPr>
        <w:spacing w:after="0" w:line="240" w:lineRule="auto"/>
        <w:jc w:val="center"/>
        <w:rPr>
          <w:rFonts w:ascii="GHEA Grapalat" w:hAnsi="GHEA Grapalat"/>
          <w:b/>
        </w:rPr>
      </w:pPr>
    </w:p>
    <w:p w:rsidR="00E57774" w:rsidRPr="0009302B" w:rsidRDefault="00E57774" w:rsidP="00020D3B">
      <w:pPr>
        <w:spacing w:after="0" w:line="240" w:lineRule="auto"/>
        <w:rPr>
          <w:rFonts w:ascii="GHEA Grapalat" w:hAnsi="GHEA Grapalat"/>
          <w:b/>
        </w:rPr>
      </w:pPr>
    </w:p>
    <w:p w:rsidR="00E57774" w:rsidRPr="0009302B" w:rsidRDefault="00E57774" w:rsidP="00E57774">
      <w:pPr>
        <w:jc w:val="both"/>
        <w:rPr>
          <w:rFonts w:ascii="GHEA Grapalat" w:hAnsi="GHEA Grapalat"/>
        </w:rPr>
      </w:pPr>
      <w:r w:rsidRPr="0009302B">
        <w:rPr>
          <w:rFonts w:ascii="GHEA Grapalat" w:hAnsi="GHEA Grapalat"/>
        </w:rPr>
        <w:tab/>
        <w:t xml:space="preserve">«Հայաստանի Հանրապետության Շիրակի մարզի Գյումրի համայնքի </w:t>
      </w:r>
      <w:r w:rsidR="001236F9" w:rsidRPr="005E0571">
        <w:rPr>
          <w:rFonts w:ascii="GHEA Grapalat" w:hAnsi="GHEA Grapalat"/>
        </w:rPr>
        <w:t>թվով</w:t>
      </w:r>
      <w:r w:rsidR="001236F9">
        <w:rPr>
          <w:rFonts w:ascii="GHEA Grapalat" w:hAnsi="GHEA Grapalat"/>
        </w:rPr>
        <w:t xml:space="preserve"> </w:t>
      </w:r>
      <w:r w:rsidR="00B339F2" w:rsidRPr="00B339F2">
        <w:rPr>
          <w:rFonts w:ascii="GHEA Grapalat" w:hAnsi="GHEA Grapalat"/>
        </w:rPr>
        <w:t>2</w:t>
      </w:r>
      <w:r w:rsidR="001236F9" w:rsidRPr="0035665C">
        <w:rPr>
          <w:rFonts w:ascii="GHEA Grapalat" w:hAnsi="GHEA Grapalat"/>
        </w:rPr>
        <w:t xml:space="preserve"> </w:t>
      </w:r>
      <w:r w:rsidR="001236F9" w:rsidRPr="009D5FF0">
        <w:rPr>
          <w:rFonts w:ascii="GHEA Grapalat" w:hAnsi="GHEA Grapalat"/>
        </w:rPr>
        <w:t>(</w:t>
      </w:r>
      <w:r w:rsidR="00B339F2" w:rsidRPr="00B339F2">
        <w:rPr>
          <w:rFonts w:ascii="GHEA Grapalat" w:hAnsi="GHEA Grapalat"/>
        </w:rPr>
        <w:t>երկու</w:t>
      </w:r>
      <w:r w:rsidR="001236F9" w:rsidRPr="009D5FF0">
        <w:rPr>
          <w:rFonts w:ascii="GHEA Grapalat" w:hAnsi="GHEA Grapalat"/>
        </w:rPr>
        <w:t>)</w:t>
      </w:r>
      <w:r w:rsidR="001236F9" w:rsidRPr="0035665C">
        <w:rPr>
          <w:rFonts w:ascii="GHEA Grapalat" w:hAnsi="GHEA Grapalat"/>
        </w:rPr>
        <w:t xml:space="preserve"> համայնքային ոչ առևտրային կազմակերպությունների</w:t>
      </w:r>
      <w:r w:rsidR="001236F9" w:rsidRPr="001236F9">
        <w:rPr>
          <w:rFonts w:ascii="GHEA Grapalat" w:hAnsi="GHEA Grapalat"/>
        </w:rPr>
        <w:t>ն</w:t>
      </w:r>
      <w:r w:rsidR="00B16215" w:rsidRPr="0009302B">
        <w:rPr>
          <w:rFonts w:ascii="GHEA Grapalat" w:hAnsi="GHEA Grapalat"/>
        </w:rPr>
        <w:t xml:space="preserve"> </w:t>
      </w:r>
      <w:r w:rsidR="00E101D8" w:rsidRPr="0009302B">
        <w:rPr>
          <w:rFonts w:ascii="GHEA Grapalat" w:hAnsi="GHEA Grapalat"/>
        </w:rPr>
        <w:t>նվիրատվություն</w:t>
      </w:r>
      <w:r w:rsidRPr="0009302B">
        <w:rPr>
          <w:rFonts w:ascii="GHEA Grapalat" w:hAnsi="GHEA Grapalat"/>
        </w:rPr>
        <w:t xml:space="preserve"> հատկացնելու մասին» որոշման ընդունումը պայմանավորված է</w:t>
      </w:r>
      <w:r w:rsidR="0042621A" w:rsidRPr="0042621A">
        <w:rPr>
          <w:rFonts w:ascii="GHEA Grapalat" w:hAnsi="GHEA Grapalat"/>
        </w:rPr>
        <w:t xml:space="preserve"> </w:t>
      </w:r>
      <w:r w:rsidR="001236F9">
        <w:rPr>
          <w:rFonts w:ascii="GHEA Grapalat" w:hAnsi="GHEA Grapalat"/>
        </w:rPr>
        <w:t>կազմակերպությունների</w:t>
      </w:r>
      <w:r w:rsidR="0009302B" w:rsidRPr="0009302B">
        <w:rPr>
          <w:rFonts w:ascii="GHEA Grapalat" w:hAnsi="GHEA Grapalat"/>
        </w:rPr>
        <w:t xml:space="preserve"> </w:t>
      </w:r>
      <w:r w:rsidR="00391ED2" w:rsidRPr="00391ED2">
        <w:rPr>
          <w:rFonts w:ascii="GHEA Grapalat" w:hAnsi="GHEA Grapalat"/>
        </w:rPr>
        <w:t>անվտանգույթան համակարգի տեղադրման և տարեկան սպասարկման</w:t>
      </w:r>
      <w:r w:rsidR="001236F9" w:rsidRPr="00A67D5F">
        <w:rPr>
          <w:rFonts w:ascii="GHEA Grapalat" w:hAnsi="GHEA Grapalat"/>
        </w:rPr>
        <w:t xml:space="preserve">  </w:t>
      </w:r>
      <w:r w:rsidR="005E3037" w:rsidRPr="0009302B">
        <w:rPr>
          <w:rFonts w:ascii="GHEA Grapalat" w:hAnsi="GHEA Grapalat"/>
        </w:rPr>
        <w:t xml:space="preserve"> </w:t>
      </w:r>
      <w:r w:rsidRPr="0009302B">
        <w:rPr>
          <w:rFonts w:ascii="GHEA Grapalat" w:hAnsi="GHEA Grapalat"/>
        </w:rPr>
        <w:t>անհրաժեշտությամբ:</w:t>
      </w:r>
    </w:p>
    <w:p w:rsidR="00E57774" w:rsidRPr="0009302B" w:rsidRDefault="00E57774" w:rsidP="00E57774">
      <w:pPr>
        <w:spacing w:after="0"/>
        <w:jc w:val="both"/>
        <w:rPr>
          <w:rFonts w:ascii="GHEA Grapalat" w:hAnsi="GHEA Grapalat"/>
        </w:rPr>
      </w:pPr>
      <w:r w:rsidRPr="0009302B">
        <w:rPr>
          <w:rFonts w:ascii="GHEA Grapalat" w:hAnsi="GHEA Grapalat"/>
        </w:rPr>
        <w:t xml:space="preserve"> </w:t>
      </w:r>
    </w:p>
    <w:p w:rsidR="00E57774" w:rsidRPr="00AE4362" w:rsidRDefault="00E57774" w:rsidP="00E57774">
      <w:pPr>
        <w:spacing w:after="0"/>
        <w:jc w:val="both"/>
        <w:rPr>
          <w:rFonts w:ascii="GHEA Grapalat" w:hAnsi="GHEA Grapalat"/>
        </w:rPr>
      </w:pPr>
    </w:p>
    <w:p w:rsidR="00E57774" w:rsidRPr="00565559" w:rsidRDefault="00E57774" w:rsidP="00E57774">
      <w:pPr>
        <w:spacing w:after="0"/>
        <w:jc w:val="center"/>
        <w:rPr>
          <w:rFonts w:ascii="GHEA Grapalat" w:hAnsi="GHEA Grapalat"/>
          <w:b/>
        </w:rPr>
      </w:pPr>
    </w:p>
    <w:p w:rsidR="00E57774" w:rsidRPr="00AE4362" w:rsidRDefault="00E57774" w:rsidP="00E57774">
      <w:pPr>
        <w:spacing w:after="0"/>
        <w:jc w:val="center"/>
        <w:rPr>
          <w:rFonts w:ascii="GHEA Grapalat" w:hAnsi="GHEA Grapalat"/>
          <w:b/>
        </w:rPr>
      </w:pPr>
      <w:r w:rsidRPr="00565559">
        <w:rPr>
          <w:rFonts w:ascii="GHEA Grapalat" w:hAnsi="GHEA Grapalat"/>
          <w:b/>
        </w:rPr>
        <w:t>ՏԵՂԵԿԱՆՔ</w:t>
      </w:r>
    </w:p>
    <w:p w:rsidR="00E57774" w:rsidRPr="00AE4362" w:rsidRDefault="00E57774" w:rsidP="00E57774">
      <w:pPr>
        <w:spacing w:after="0"/>
        <w:jc w:val="center"/>
        <w:rPr>
          <w:rFonts w:ascii="GHEA Grapalat" w:hAnsi="GHEA Grapalat"/>
          <w:b/>
        </w:rPr>
      </w:pPr>
    </w:p>
    <w:p w:rsidR="004C272D" w:rsidRPr="009D5FF0" w:rsidRDefault="00020D3B" w:rsidP="004C272D">
      <w:pPr>
        <w:spacing w:after="0" w:line="240" w:lineRule="auto"/>
        <w:jc w:val="center"/>
        <w:rPr>
          <w:rFonts w:ascii="GHEA Grapalat" w:hAnsi="GHEA Grapalat"/>
          <w:b/>
        </w:rPr>
      </w:pPr>
      <w:r w:rsidRPr="00565559">
        <w:rPr>
          <w:rFonts w:ascii="GHEA Grapalat" w:hAnsi="GHEA Grapalat"/>
          <w:b/>
        </w:rPr>
        <w:t>«</w:t>
      </w:r>
      <w:r w:rsidR="004C272D" w:rsidRPr="009D5FF0">
        <w:rPr>
          <w:rFonts w:ascii="GHEA Grapalat" w:hAnsi="GHEA Grapalat"/>
          <w:b/>
        </w:rPr>
        <w:t>ՀԱՅԱՍՏԱՆԻ ՀԱՆՐԱՊԵՏՈՒԹՅԱՆ ՇԻՐԱԿԻ ՄԱՐԶԻ</w:t>
      </w:r>
    </w:p>
    <w:p w:rsidR="00E57774" w:rsidRPr="00AE4362" w:rsidRDefault="004C272D" w:rsidP="004C272D">
      <w:pPr>
        <w:spacing w:after="0" w:line="240" w:lineRule="auto"/>
        <w:jc w:val="center"/>
        <w:rPr>
          <w:rFonts w:ascii="GHEA Grapalat" w:hAnsi="GHEA Grapalat"/>
          <w:b/>
        </w:rPr>
      </w:pPr>
      <w:r w:rsidRPr="009D5FF0">
        <w:rPr>
          <w:rFonts w:ascii="GHEA Grapalat" w:hAnsi="GHEA Grapalat"/>
          <w:b/>
        </w:rPr>
        <w:t xml:space="preserve">ԳՅՈՒՄՐԻ </w:t>
      </w:r>
      <w:r w:rsidRPr="00370D9A">
        <w:rPr>
          <w:rFonts w:ascii="GHEA Grapalat" w:hAnsi="GHEA Grapalat"/>
          <w:b/>
        </w:rPr>
        <w:t xml:space="preserve">ՀԱՄԱՅՆՔԻ </w:t>
      </w:r>
      <w:r w:rsidRPr="00E411B4">
        <w:rPr>
          <w:rFonts w:ascii="GHEA Grapalat" w:hAnsi="GHEA Grapalat" w:cs="Sylfaen"/>
          <w:b/>
          <w:szCs w:val="18"/>
        </w:rPr>
        <w:t xml:space="preserve"> </w:t>
      </w:r>
      <w:r>
        <w:rPr>
          <w:rFonts w:ascii="GHEA Grapalat" w:hAnsi="GHEA Grapalat" w:cs="Sylfaen"/>
          <w:b/>
          <w:szCs w:val="18"/>
        </w:rPr>
        <w:t>Թ</w:t>
      </w:r>
      <w:r w:rsidRPr="00E411B4">
        <w:rPr>
          <w:rFonts w:ascii="GHEA Grapalat" w:hAnsi="GHEA Grapalat" w:cs="Sylfaen"/>
          <w:b/>
          <w:szCs w:val="18"/>
        </w:rPr>
        <w:t>Վ</w:t>
      </w:r>
      <w:r w:rsidRPr="009827E8">
        <w:rPr>
          <w:rFonts w:ascii="GHEA Grapalat" w:hAnsi="GHEA Grapalat" w:cs="Sylfaen"/>
          <w:b/>
          <w:szCs w:val="18"/>
        </w:rPr>
        <w:t>ՈՎ</w:t>
      </w:r>
      <w:r>
        <w:rPr>
          <w:rFonts w:ascii="GHEA Grapalat" w:hAnsi="GHEA Grapalat" w:cs="Sylfaen"/>
          <w:b/>
          <w:szCs w:val="18"/>
        </w:rPr>
        <w:t xml:space="preserve"> </w:t>
      </w:r>
      <w:r w:rsidR="00262329" w:rsidRPr="005B7371">
        <w:rPr>
          <w:rFonts w:ascii="GHEA Grapalat" w:hAnsi="GHEA Grapalat" w:cs="Sylfaen"/>
          <w:b/>
          <w:szCs w:val="18"/>
        </w:rPr>
        <w:t xml:space="preserve">2 </w:t>
      </w:r>
      <w:r w:rsidR="00262329" w:rsidRPr="00843B0B">
        <w:rPr>
          <w:rFonts w:ascii="GHEA Grapalat" w:hAnsi="GHEA Grapalat"/>
          <w:b/>
        </w:rPr>
        <w:t>(</w:t>
      </w:r>
      <w:r w:rsidR="00262329" w:rsidRPr="005B7371">
        <w:rPr>
          <w:rFonts w:ascii="GHEA Grapalat" w:hAnsi="GHEA Grapalat"/>
          <w:b/>
        </w:rPr>
        <w:t>ԵՐԿՈՒ</w:t>
      </w:r>
      <w:r w:rsidR="00262329" w:rsidRPr="00843B0B">
        <w:rPr>
          <w:rFonts w:ascii="GHEA Grapalat" w:hAnsi="GHEA Grapalat"/>
          <w:b/>
        </w:rPr>
        <w:t>)</w:t>
      </w:r>
      <w:r w:rsidR="00262329" w:rsidRPr="00262329">
        <w:rPr>
          <w:rFonts w:ascii="GHEA Grapalat" w:hAnsi="GHEA Grapalat"/>
          <w:b/>
        </w:rPr>
        <w:t xml:space="preserve"> </w:t>
      </w:r>
      <w:r w:rsidRPr="00370D9A">
        <w:rPr>
          <w:rFonts w:ascii="GHEA Grapalat" w:hAnsi="GHEA Grapalat"/>
          <w:b/>
        </w:rPr>
        <w:t>ՀԱՄԱՅՆՔԱՅԻՆ</w:t>
      </w:r>
      <w:r w:rsidRPr="0002791C">
        <w:rPr>
          <w:rFonts w:ascii="GHEA Grapalat" w:hAnsi="GHEA Grapalat"/>
          <w:b/>
        </w:rPr>
        <w:t xml:space="preserve"> </w:t>
      </w:r>
      <w:r w:rsidRPr="009D5FF0">
        <w:rPr>
          <w:rFonts w:ascii="GHEA Grapalat" w:hAnsi="GHEA Grapalat"/>
          <w:b/>
        </w:rPr>
        <w:t>ՈՉ</w:t>
      </w:r>
      <w:r w:rsidRPr="0002791C">
        <w:rPr>
          <w:rFonts w:ascii="GHEA Grapalat" w:hAnsi="GHEA Grapalat"/>
          <w:b/>
        </w:rPr>
        <w:t xml:space="preserve"> </w:t>
      </w:r>
      <w:r w:rsidRPr="009D5FF0">
        <w:rPr>
          <w:rFonts w:ascii="GHEA Grapalat" w:hAnsi="GHEA Grapalat"/>
          <w:b/>
        </w:rPr>
        <w:t xml:space="preserve">ԱՌԵՎՏՐԱՅԻՆ </w:t>
      </w:r>
      <w:r>
        <w:rPr>
          <w:rFonts w:ascii="GHEA Grapalat" w:hAnsi="GHEA Grapalat"/>
          <w:b/>
        </w:rPr>
        <w:t>ԿԱԶՄԱԿԵՐՊՈՒԹ</w:t>
      </w:r>
      <w:r w:rsidRPr="009827E8">
        <w:rPr>
          <w:rFonts w:ascii="GHEA Grapalat" w:hAnsi="GHEA Grapalat"/>
          <w:b/>
        </w:rPr>
        <w:t>ՅՈՒՆՆԵՐԻՆ</w:t>
      </w:r>
      <w:r>
        <w:rPr>
          <w:rFonts w:ascii="GHEA Grapalat" w:hAnsi="GHEA Grapalat"/>
          <w:b/>
        </w:rPr>
        <w:t xml:space="preserve"> </w:t>
      </w:r>
      <w:r w:rsidRPr="009D5FF0">
        <w:rPr>
          <w:rFonts w:ascii="GHEA Grapalat" w:hAnsi="GHEA Grapalat"/>
          <w:b/>
        </w:rPr>
        <w:t>ՆՎԻՐԱՏՎՈՒԹՅՈՒՆ ՀԱՏԿԱՑՆԵԼՈՒ ՄԱՍԻՆ</w:t>
      </w:r>
      <w:r w:rsidR="00E57774" w:rsidRPr="00565559">
        <w:rPr>
          <w:rFonts w:ascii="GHEA Grapalat" w:hAnsi="GHEA Grapalat"/>
          <w:b/>
        </w:rPr>
        <w:t>»</w:t>
      </w:r>
      <w:r w:rsidR="00EE5B04" w:rsidRPr="00EE5B04">
        <w:rPr>
          <w:rFonts w:ascii="GHEA Grapalat" w:hAnsi="GHEA Grapalat"/>
          <w:b/>
        </w:rPr>
        <w:t xml:space="preserve"> </w:t>
      </w:r>
      <w:r w:rsidR="00E57774" w:rsidRPr="00565559">
        <w:rPr>
          <w:rFonts w:ascii="GHEA Grapalat" w:hAnsi="GHEA Grapalat"/>
          <w:b/>
        </w:rPr>
        <w:t xml:space="preserve"> </w:t>
      </w:r>
      <w:r w:rsidR="00F90308">
        <w:rPr>
          <w:rFonts w:ascii="GHEA Grapalat" w:hAnsi="GHEA Grapalat"/>
          <w:b/>
        </w:rPr>
        <w:t>ՈՐՈՇՄԱ</w:t>
      </w:r>
      <w:r w:rsidR="00F90308" w:rsidRPr="00F90308">
        <w:rPr>
          <w:rFonts w:ascii="GHEA Grapalat" w:hAnsi="GHEA Grapalat"/>
          <w:b/>
        </w:rPr>
        <w:t xml:space="preserve">Ն </w:t>
      </w:r>
      <w:r w:rsidR="00E57774" w:rsidRPr="00565559">
        <w:rPr>
          <w:rFonts w:ascii="GHEA Grapalat" w:hAnsi="GHEA Grapalat"/>
          <w:b/>
        </w:rPr>
        <w:t>ԸՆԴՈՒՆՄԱՆ</w:t>
      </w:r>
      <w:r w:rsidR="00F90308" w:rsidRPr="00F90308">
        <w:rPr>
          <w:rFonts w:ascii="GHEA Grapalat" w:hAnsi="GHEA Grapalat"/>
          <w:b/>
        </w:rPr>
        <w:t xml:space="preserve"> </w:t>
      </w:r>
      <w:r w:rsidR="00020D3B">
        <w:rPr>
          <w:rFonts w:ascii="GHEA Grapalat" w:hAnsi="GHEA Grapalat"/>
          <w:b/>
        </w:rPr>
        <w:t xml:space="preserve"> </w:t>
      </w:r>
      <w:r w:rsidR="00EE5B04" w:rsidRPr="00EE5B04">
        <w:rPr>
          <w:rFonts w:ascii="GHEA Grapalat" w:hAnsi="GHEA Grapalat"/>
          <w:b/>
        </w:rPr>
        <w:t xml:space="preserve"> </w:t>
      </w:r>
      <w:r w:rsidR="00E57774" w:rsidRPr="00565559">
        <w:rPr>
          <w:rFonts w:ascii="GHEA Grapalat" w:hAnsi="GHEA Grapalat"/>
          <w:b/>
        </w:rPr>
        <w:t>ԿԱՊԱԿՑՈՒԹՅԱՄԲ ԳՅՈՒՄՐԻ</w:t>
      </w:r>
      <w:r w:rsidR="00E57774" w:rsidRPr="00AE4362">
        <w:rPr>
          <w:rFonts w:ascii="GHEA Grapalat" w:hAnsi="GHEA Grapalat"/>
          <w:b/>
        </w:rPr>
        <w:t xml:space="preserve"> </w:t>
      </w:r>
      <w:r w:rsidR="00E57774" w:rsidRPr="00565559">
        <w:rPr>
          <w:rFonts w:ascii="GHEA Grapalat" w:hAnsi="GHEA Grapalat"/>
          <w:b/>
        </w:rPr>
        <w:t>ՀԱՄԱՅՆՔԻ</w:t>
      </w:r>
      <w:r w:rsidR="00F90308">
        <w:rPr>
          <w:rFonts w:ascii="GHEA Grapalat" w:hAnsi="GHEA Grapalat"/>
          <w:b/>
        </w:rPr>
        <w:t xml:space="preserve"> 20</w:t>
      </w:r>
      <w:r w:rsidR="00614DEB">
        <w:rPr>
          <w:rFonts w:ascii="GHEA Grapalat" w:hAnsi="GHEA Grapalat"/>
          <w:b/>
        </w:rPr>
        <w:t>2</w:t>
      </w:r>
      <w:r w:rsidR="0033603F" w:rsidRPr="0033603F">
        <w:rPr>
          <w:rFonts w:ascii="GHEA Grapalat" w:hAnsi="GHEA Grapalat"/>
          <w:b/>
        </w:rPr>
        <w:t>4</w:t>
      </w:r>
      <w:r w:rsidR="00E57774" w:rsidRPr="00565559">
        <w:rPr>
          <w:rFonts w:ascii="GHEA Grapalat" w:hAnsi="GHEA Grapalat"/>
          <w:b/>
        </w:rPr>
        <w:t xml:space="preserve"> ԹՎԱԿԱՆԻ</w:t>
      </w:r>
      <w:r w:rsidR="00020D3B" w:rsidRPr="00020D3B">
        <w:rPr>
          <w:rFonts w:ascii="GHEA Grapalat" w:hAnsi="GHEA Grapalat"/>
          <w:b/>
        </w:rPr>
        <w:t xml:space="preserve"> </w:t>
      </w:r>
      <w:r w:rsidR="00E57774" w:rsidRPr="00565559">
        <w:rPr>
          <w:rFonts w:ascii="GHEA Grapalat" w:hAnsi="GHEA Grapalat"/>
          <w:b/>
        </w:rPr>
        <w:t>ԲՅՈՒՋԵՈՒՄ ԾԱԽՍԵՐԻ ԵՎ ԵԿԱՄՈՒՏՆԵՐԻ ՓՈՓՈԽՈՒԹՅԱՆ ՄԱՍԻՆ</w:t>
      </w:r>
    </w:p>
    <w:p w:rsidR="00E57774" w:rsidRPr="00AE4362" w:rsidRDefault="00E57774" w:rsidP="004C272D">
      <w:pPr>
        <w:spacing w:after="0"/>
        <w:jc w:val="center"/>
        <w:rPr>
          <w:rFonts w:ascii="GHEA Grapalat" w:hAnsi="GHEA Grapalat"/>
          <w:b/>
        </w:rPr>
      </w:pPr>
    </w:p>
    <w:p w:rsidR="00E57774" w:rsidRPr="00565559" w:rsidRDefault="00E57774" w:rsidP="00EE5B04">
      <w:pPr>
        <w:spacing w:after="0"/>
        <w:jc w:val="center"/>
        <w:rPr>
          <w:rFonts w:ascii="GHEA Grapalat" w:hAnsi="GHEA Grapalat"/>
        </w:rPr>
      </w:pPr>
    </w:p>
    <w:p w:rsidR="00E57774" w:rsidRPr="00565559" w:rsidRDefault="00E57774" w:rsidP="004A043C">
      <w:pPr>
        <w:spacing w:after="0"/>
        <w:ind w:firstLine="567"/>
        <w:jc w:val="both"/>
        <w:rPr>
          <w:rFonts w:ascii="GHEA Grapalat" w:hAnsi="GHEA Grapalat"/>
        </w:rPr>
      </w:pPr>
      <w:r w:rsidRPr="00565559">
        <w:rPr>
          <w:rFonts w:ascii="GHEA Grapalat" w:hAnsi="GHEA Grapalat"/>
        </w:rPr>
        <w:t>«</w:t>
      </w:r>
      <w:r w:rsidR="00020D3B" w:rsidRPr="00565559">
        <w:rPr>
          <w:rFonts w:ascii="GHEA Grapalat" w:hAnsi="GHEA Grapalat"/>
        </w:rPr>
        <w:t xml:space="preserve">Հայաստանի Հանրապետության Շիրակի մարզի Գյումրի համայնքի </w:t>
      </w:r>
      <w:r w:rsidR="00B16215">
        <w:rPr>
          <w:rFonts w:ascii="GHEA Grapalat" w:hAnsi="GHEA Grapalat"/>
        </w:rPr>
        <w:t>«</w:t>
      </w:r>
      <w:r w:rsidR="0009302B" w:rsidRPr="0009302B">
        <w:rPr>
          <w:rFonts w:ascii="GHEA Grapalat" w:hAnsi="GHEA Grapalat"/>
        </w:rPr>
        <w:t>թվով</w:t>
      </w:r>
      <w:r w:rsidR="001236F9">
        <w:rPr>
          <w:rFonts w:ascii="GHEA Grapalat" w:hAnsi="GHEA Grapalat"/>
        </w:rPr>
        <w:t xml:space="preserve"> </w:t>
      </w:r>
      <w:r w:rsidR="00B339F2" w:rsidRPr="00B339F2">
        <w:rPr>
          <w:rFonts w:ascii="GHEA Grapalat" w:hAnsi="GHEA Grapalat"/>
        </w:rPr>
        <w:t>2</w:t>
      </w:r>
      <w:r w:rsidR="0009302B" w:rsidRPr="0009302B">
        <w:rPr>
          <w:rFonts w:ascii="GHEA Grapalat" w:hAnsi="GHEA Grapalat"/>
        </w:rPr>
        <w:t xml:space="preserve"> </w:t>
      </w:r>
      <w:r w:rsidR="0009302B" w:rsidRPr="0009302B">
        <w:rPr>
          <w:rFonts w:ascii="GHEA Grapalat" w:hAnsi="GHEA Grapalat" w:cs="Sylfaen"/>
        </w:rPr>
        <w:t>(</w:t>
      </w:r>
      <w:r w:rsidR="00B339F2" w:rsidRPr="00B339F2">
        <w:rPr>
          <w:rFonts w:ascii="GHEA Grapalat" w:hAnsi="GHEA Grapalat" w:cs="Sylfaen"/>
        </w:rPr>
        <w:t>երկու</w:t>
      </w:r>
      <w:r w:rsidR="0009302B" w:rsidRPr="0009302B">
        <w:rPr>
          <w:rFonts w:ascii="GHEA Grapalat" w:hAnsi="GHEA Grapalat" w:cs="Sylfaen"/>
        </w:rPr>
        <w:t>)</w:t>
      </w:r>
      <w:r w:rsidR="0009302B" w:rsidRPr="0009302B">
        <w:rPr>
          <w:rFonts w:ascii="GHEA Grapalat" w:hAnsi="GHEA Grapalat"/>
          <w:b/>
        </w:rPr>
        <w:t xml:space="preserve"> </w:t>
      </w:r>
      <w:r w:rsidR="0009302B" w:rsidRPr="0009302B">
        <w:rPr>
          <w:rFonts w:ascii="GHEA Grapalat" w:hAnsi="GHEA Grapalat"/>
        </w:rPr>
        <w:t>համայնքային ոչ առևտրային կազմակերպություններին նվիրատվություն հատկացնելու մասին</w:t>
      </w:r>
      <w:r w:rsidR="00B16215">
        <w:rPr>
          <w:rFonts w:ascii="GHEA Grapalat" w:hAnsi="GHEA Grapalat"/>
        </w:rPr>
        <w:t>»</w:t>
      </w:r>
      <w:r w:rsidRPr="00565559">
        <w:rPr>
          <w:rFonts w:ascii="GHEA Grapalat" w:hAnsi="GHEA Grapalat"/>
        </w:rPr>
        <w:t xml:space="preserve"> որոշման ընդունմամբ Գյումրի համայնքի</w:t>
      </w:r>
      <w:r w:rsidR="00F90308">
        <w:rPr>
          <w:rFonts w:ascii="GHEA Grapalat" w:hAnsi="GHEA Grapalat"/>
        </w:rPr>
        <w:t xml:space="preserve"> 20</w:t>
      </w:r>
      <w:r w:rsidR="00614DEB">
        <w:rPr>
          <w:rFonts w:ascii="GHEA Grapalat" w:hAnsi="GHEA Grapalat"/>
        </w:rPr>
        <w:t>2</w:t>
      </w:r>
      <w:r w:rsidR="00391ED2" w:rsidRPr="00391ED2">
        <w:rPr>
          <w:rFonts w:ascii="GHEA Grapalat" w:hAnsi="GHEA Grapalat"/>
        </w:rPr>
        <w:t>4</w:t>
      </w:r>
      <w:r w:rsidR="00F90308" w:rsidRPr="00F90308">
        <w:rPr>
          <w:rFonts w:ascii="GHEA Grapalat" w:hAnsi="GHEA Grapalat"/>
        </w:rPr>
        <w:t xml:space="preserve"> </w:t>
      </w:r>
      <w:r w:rsidRPr="00565559">
        <w:rPr>
          <w:rFonts w:ascii="GHEA Grapalat" w:hAnsi="GHEA Grapalat"/>
        </w:rPr>
        <w:t>թվականի բյուջեում էական փոփոխություններ՝ ավելացումներ կամ նվազեցումներ չեն նախատեսվում:</w:t>
      </w:r>
    </w:p>
    <w:p w:rsidR="00E57774" w:rsidRPr="00565559" w:rsidRDefault="00E57774" w:rsidP="00E57774">
      <w:pPr>
        <w:spacing w:after="0"/>
        <w:jc w:val="center"/>
        <w:rPr>
          <w:rFonts w:ascii="GHEA Grapalat" w:hAnsi="GHEA Grapalat"/>
          <w:b/>
        </w:rPr>
      </w:pPr>
    </w:p>
    <w:p w:rsidR="00E57774" w:rsidRPr="00565559" w:rsidRDefault="00E57774" w:rsidP="00E57774">
      <w:pPr>
        <w:spacing w:after="0"/>
        <w:jc w:val="center"/>
        <w:rPr>
          <w:rFonts w:ascii="GHEA Grapalat" w:hAnsi="GHEA Grapalat"/>
          <w:b/>
        </w:rPr>
      </w:pPr>
    </w:p>
    <w:p w:rsidR="00E57774" w:rsidRPr="00565559" w:rsidRDefault="00E57774" w:rsidP="00E57774">
      <w:pPr>
        <w:spacing w:after="0"/>
        <w:jc w:val="center"/>
        <w:rPr>
          <w:rFonts w:ascii="GHEA Grapalat" w:hAnsi="GHEA Grapalat"/>
        </w:rPr>
      </w:pPr>
    </w:p>
    <w:p w:rsidR="00E57774" w:rsidRPr="00565559" w:rsidRDefault="00E57774" w:rsidP="00E57774">
      <w:pPr>
        <w:spacing w:after="0"/>
        <w:ind w:right="-142"/>
        <w:rPr>
          <w:rFonts w:ascii="GHEA Grapalat" w:hAnsi="GHEA Grapalat"/>
          <w:szCs w:val="24"/>
        </w:rPr>
      </w:pPr>
    </w:p>
    <w:p w:rsidR="00E57774" w:rsidRPr="00565559" w:rsidRDefault="00E57774" w:rsidP="00E57774">
      <w:pPr>
        <w:spacing w:after="0"/>
        <w:ind w:right="-142"/>
        <w:rPr>
          <w:rFonts w:ascii="GHEA Grapalat" w:hAnsi="GHEA Grapalat"/>
          <w:szCs w:val="24"/>
        </w:rPr>
      </w:pPr>
      <w:r w:rsidRPr="00565559">
        <w:rPr>
          <w:rFonts w:ascii="GHEA Grapalat" w:hAnsi="GHEA Grapalat"/>
          <w:szCs w:val="24"/>
        </w:rPr>
        <w:t xml:space="preserve">                      </w:t>
      </w:r>
    </w:p>
    <w:p w:rsidR="00E57774" w:rsidRPr="00565559" w:rsidRDefault="00E57774" w:rsidP="00E57774">
      <w:pPr>
        <w:spacing w:after="0"/>
        <w:rPr>
          <w:rFonts w:ascii="GHEA Grapalat" w:hAnsi="GHEA Grapalat"/>
        </w:rPr>
      </w:pPr>
    </w:p>
    <w:p w:rsidR="008002D5" w:rsidRPr="00565559" w:rsidRDefault="008002D5" w:rsidP="00565559">
      <w:pPr>
        <w:pStyle w:val="a3"/>
        <w:spacing w:after="0"/>
        <w:rPr>
          <w:rFonts w:ascii="GHEA Grapalat" w:hAnsi="GHEA Grapalat"/>
        </w:rPr>
      </w:pPr>
    </w:p>
    <w:p w:rsidR="00565559" w:rsidRPr="00565559" w:rsidRDefault="00565559" w:rsidP="00565559">
      <w:pPr>
        <w:pStyle w:val="a3"/>
        <w:spacing w:after="0"/>
        <w:rPr>
          <w:rFonts w:ascii="GHEA Grapalat" w:hAnsi="GHEA Grapalat"/>
        </w:rPr>
      </w:pPr>
    </w:p>
    <w:p w:rsidR="00565559" w:rsidRDefault="00565559" w:rsidP="00565559">
      <w:pPr>
        <w:pStyle w:val="a3"/>
        <w:spacing w:after="0"/>
        <w:rPr>
          <w:rFonts w:ascii="GHEA Grapalat" w:hAnsi="GHEA Grapalat"/>
        </w:rPr>
      </w:pPr>
    </w:p>
    <w:p w:rsidR="005944E8" w:rsidRDefault="005944E8" w:rsidP="00565559">
      <w:pPr>
        <w:pStyle w:val="a3"/>
        <w:spacing w:after="0"/>
        <w:rPr>
          <w:rFonts w:ascii="GHEA Grapalat" w:hAnsi="GHEA Grapalat"/>
        </w:rPr>
      </w:pPr>
    </w:p>
    <w:p w:rsidR="005944E8" w:rsidRDefault="005944E8" w:rsidP="00565559">
      <w:pPr>
        <w:pStyle w:val="a3"/>
        <w:spacing w:after="0"/>
        <w:rPr>
          <w:rFonts w:ascii="GHEA Grapalat" w:hAnsi="GHEA Grapalat"/>
        </w:rPr>
      </w:pPr>
    </w:p>
    <w:p w:rsidR="005944E8" w:rsidRDefault="005944E8" w:rsidP="00565559">
      <w:pPr>
        <w:pStyle w:val="a3"/>
        <w:spacing w:after="0"/>
        <w:rPr>
          <w:rFonts w:ascii="GHEA Grapalat" w:hAnsi="GHEA Grapalat"/>
        </w:rPr>
      </w:pPr>
    </w:p>
    <w:p w:rsidR="005944E8" w:rsidRDefault="005944E8" w:rsidP="00565559">
      <w:pPr>
        <w:pStyle w:val="a3"/>
        <w:spacing w:after="0"/>
        <w:rPr>
          <w:rFonts w:ascii="GHEA Grapalat" w:hAnsi="GHEA Grapalat"/>
        </w:rPr>
      </w:pPr>
    </w:p>
    <w:sectPr w:rsidR="005944E8" w:rsidSect="00255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92CBD"/>
    <w:multiLevelType w:val="hybridMultilevel"/>
    <w:tmpl w:val="94DEA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815BF"/>
    <w:rsid w:val="0000105A"/>
    <w:rsid w:val="00011C11"/>
    <w:rsid w:val="00020D3B"/>
    <w:rsid w:val="0002791C"/>
    <w:rsid w:val="00036416"/>
    <w:rsid w:val="00046C6A"/>
    <w:rsid w:val="00053C80"/>
    <w:rsid w:val="0006093D"/>
    <w:rsid w:val="00070902"/>
    <w:rsid w:val="00082E04"/>
    <w:rsid w:val="0008594D"/>
    <w:rsid w:val="0009302B"/>
    <w:rsid w:val="000A0EBF"/>
    <w:rsid w:val="000A5854"/>
    <w:rsid w:val="000A6E19"/>
    <w:rsid w:val="000C5ADA"/>
    <w:rsid w:val="000D38F4"/>
    <w:rsid w:val="000D3CA7"/>
    <w:rsid w:val="000D4252"/>
    <w:rsid w:val="000D5354"/>
    <w:rsid w:val="000E149C"/>
    <w:rsid w:val="000E24BF"/>
    <w:rsid w:val="000E40F9"/>
    <w:rsid w:val="000E71F8"/>
    <w:rsid w:val="000F153C"/>
    <w:rsid w:val="00106457"/>
    <w:rsid w:val="00107018"/>
    <w:rsid w:val="00107F68"/>
    <w:rsid w:val="00116E03"/>
    <w:rsid w:val="0012305C"/>
    <w:rsid w:val="0012322C"/>
    <w:rsid w:val="001236F9"/>
    <w:rsid w:val="001349F8"/>
    <w:rsid w:val="00136075"/>
    <w:rsid w:val="00160DCE"/>
    <w:rsid w:val="00183AEC"/>
    <w:rsid w:val="0018635B"/>
    <w:rsid w:val="001951F2"/>
    <w:rsid w:val="00195443"/>
    <w:rsid w:val="00196458"/>
    <w:rsid w:val="001A461C"/>
    <w:rsid w:val="001A47A9"/>
    <w:rsid w:val="001B2ADE"/>
    <w:rsid w:val="001B4009"/>
    <w:rsid w:val="001B6F50"/>
    <w:rsid w:val="001B7910"/>
    <w:rsid w:val="001D19CF"/>
    <w:rsid w:val="001E0085"/>
    <w:rsid w:val="001E2D19"/>
    <w:rsid w:val="001E7493"/>
    <w:rsid w:val="001F2537"/>
    <w:rsid w:val="001F449E"/>
    <w:rsid w:val="001F5288"/>
    <w:rsid w:val="00203EEB"/>
    <w:rsid w:val="00206A3C"/>
    <w:rsid w:val="00215D28"/>
    <w:rsid w:val="002174DE"/>
    <w:rsid w:val="00227793"/>
    <w:rsid w:val="00235639"/>
    <w:rsid w:val="0024147B"/>
    <w:rsid w:val="00251485"/>
    <w:rsid w:val="00253C78"/>
    <w:rsid w:val="0025586C"/>
    <w:rsid w:val="00262329"/>
    <w:rsid w:val="00275405"/>
    <w:rsid w:val="00276B00"/>
    <w:rsid w:val="00280C84"/>
    <w:rsid w:val="00283E24"/>
    <w:rsid w:val="002864BD"/>
    <w:rsid w:val="00292A92"/>
    <w:rsid w:val="00294A4B"/>
    <w:rsid w:val="00297B03"/>
    <w:rsid w:val="002B3DC7"/>
    <w:rsid w:val="002C5DAB"/>
    <w:rsid w:val="002D03B6"/>
    <w:rsid w:val="002E322B"/>
    <w:rsid w:val="002E3ACA"/>
    <w:rsid w:val="00307582"/>
    <w:rsid w:val="003271CE"/>
    <w:rsid w:val="003277D9"/>
    <w:rsid w:val="00335971"/>
    <w:rsid w:val="0033603F"/>
    <w:rsid w:val="00336779"/>
    <w:rsid w:val="00336D41"/>
    <w:rsid w:val="0035665C"/>
    <w:rsid w:val="00357375"/>
    <w:rsid w:val="00370D9A"/>
    <w:rsid w:val="00371342"/>
    <w:rsid w:val="00373377"/>
    <w:rsid w:val="00391ED2"/>
    <w:rsid w:val="00392E85"/>
    <w:rsid w:val="003A0B04"/>
    <w:rsid w:val="003B355E"/>
    <w:rsid w:val="003D1D15"/>
    <w:rsid w:val="003D2A83"/>
    <w:rsid w:val="003D2F73"/>
    <w:rsid w:val="003F316A"/>
    <w:rsid w:val="003F49A2"/>
    <w:rsid w:val="0040117F"/>
    <w:rsid w:val="004028EB"/>
    <w:rsid w:val="0041159A"/>
    <w:rsid w:val="0042482C"/>
    <w:rsid w:val="0042621A"/>
    <w:rsid w:val="00427F3D"/>
    <w:rsid w:val="004332E1"/>
    <w:rsid w:val="004332FF"/>
    <w:rsid w:val="004476F9"/>
    <w:rsid w:val="00456FF0"/>
    <w:rsid w:val="0046696B"/>
    <w:rsid w:val="004674FB"/>
    <w:rsid w:val="00473338"/>
    <w:rsid w:val="004740DB"/>
    <w:rsid w:val="00476E30"/>
    <w:rsid w:val="004800F8"/>
    <w:rsid w:val="004805FD"/>
    <w:rsid w:val="00493E52"/>
    <w:rsid w:val="004966A2"/>
    <w:rsid w:val="004A043C"/>
    <w:rsid w:val="004B352C"/>
    <w:rsid w:val="004C0D7D"/>
    <w:rsid w:val="004C272D"/>
    <w:rsid w:val="004C5246"/>
    <w:rsid w:val="004D7576"/>
    <w:rsid w:val="00502C7A"/>
    <w:rsid w:val="00510992"/>
    <w:rsid w:val="0053062F"/>
    <w:rsid w:val="0054463B"/>
    <w:rsid w:val="005516B1"/>
    <w:rsid w:val="0056164A"/>
    <w:rsid w:val="005625B8"/>
    <w:rsid w:val="00564C71"/>
    <w:rsid w:val="00565559"/>
    <w:rsid w:val="0057079D"/>
    <w:rsid w:val="00576997"/>
    <w:rsid w:val="005817E0"/>
    <w:rsid w:val="005944E8"/>
    <w:rsid w:val="005A1F2D"/>
    <w:rsid w:val="005A2A4A"/>
    <w:rsid w:val="005A61E0"/>
    <w:rsid w:val="005B6B2A"/>
    <w:rsid w:val="005B7371"/>
    <w:rsid w:val="005C5409"/>
    <w:rsid w:val="005E3037"/>
    <w:rsid w:val="005F16C2"/>
    <w:rsid w:val="005F498F"/>
    <w:rsid w:val="006035AA"/>
    <w:rsid w:val="00604814"/>
    <w:rsid w:val="00612093"/>
    <w:rsid w:val="00614117"/>
    <w:rsid w:val="00614DEB"/>
    <w:rsid w:val="006168C2"/>
    <w:rsid w:val="00620D4F"/>
    <w:rsid w:val="00620F8D"/>
    <w:rsid w:val="00631CA7"/>
    <w:rsid w:val="006354CB"/>
    <w:rsid w:val="00636E1D"/>
    <w:rsid w:val="006546C2"/>
    <w:rsid w:val="0066197C"/>
    <w:rsid w:val="00662F0C"/>
    <w:rsid w:val="00673DA9"/>
    <w:rsid w:val="00676C5D"/>
    <w:rsid w:val="006773F1"/>
    <w:rsid w:val="00680219"/>
    <w:rsid w:val="006809DC"/>
    <w:rsid w:val="00681B47"/>
    <w:rsid w:val="00685635"/>
    <w:rsid w:val="006863BE"/>
    <w:rsid w:val="0069361A"/>
    <w:rsid w:val="00693AC6"/>
    <w:rsid w:val="00695875"/>
    <w:rsid w:val="006A47ED"/>
    <w:rsid w:val="006B759F"/>
    <w:rsid w:val="006B7D5A"/>
    <w:rsid w:val="006D42CD"/>
    <w:rsid w:val="006E37F7"/>
    <w:rsid w:val="006F4300"/>
    <w:rsid w:val="006F6655"/>
    <w:rsid w:val="00706CAD"/>
    <w:rsid w:val="00710CBF"/>
    <w:rsid w:val="007201CD"/>
    <w:rsid w:val="007225DF"/>
    <w:rsid w:val="00725A06"/>
    <w:rsid w:val="007272F7"/>
    <w:rsid w:val="00727ABE"/>
    <w:rsid w:val="00736AA6"/>
    <w:rsid w:val="007371D6"/>
    <w:rsid w:val="007462B7"/>
    <w:rsid w:val="00757BFF"/>
    <w:rsid w:val="00763213"/>
    <w:rsid w:val="0076611A"/>
    <w:rsid w:val="007677F7"/>
    <w:rsid w:val="00770E68"/>
    <w:rsid w:val="0077608B"/>
    <w:rsid w:val="00792B76"/>
    <w:rsid w:val="007A1615"/>
    <w:rsid w:val="007A5229"/>
    <w:rsid w:val="007C4F4E"/>
    <w:rsid w:val="007C6FAA"/>
    <w:rsid w:val="007D7346"/>
    <w:rsid w:val="007E4763"/>
    <w:rsid w:val="007E5D06"/>
    <w:rsid w:val="007E761D"/>
    <w:rsid w:val="007F3FF2"/>
    <w:rsid w:val="008002D5"/>
    <w:rsid w:val="00804293"/>
    <w:rsid w:val="0081512A"/>
    <w:rsid w:val="00815FF5"/>
    <w:rsid w:val="008313F1"/>
    <w:rsid w:val="0083375D"/>
    <w:rsid w:val="00843B0B"/>
    <w:rsid w:val="008555AD"/>
    <w:rsid w:val="008617F6"/>
    <w:rsid w:val="008763F1"/>
    <w:rsid w:val="00885C48"/>
    <w:rsid w:val="00891AA4"/>
    <w:rsid w:val="008936D7"/>
    <w:rsid w:val="00897F38"/>
    <w:rsid w:val="00897F85"/>
    <w:rsid w:val="008A1CEC"/>
    <w:rsid w:val="008A7E86"/>
    <w:rsid w:val="008B10E6"/>
    <w:rsid w:val="008B2548"/>
    <w:rsid w:val="008B760C"/>
    <w:rsid w:val="008C6840"/>
    <w:rsid w:val="008D2786"/>
    <w:rsid w:val="008D40B8"/>
    <w:rsid w:val="008F7700"/>
    <w:rsid w:val="00902821"/>
    <w:rsid w:val="00906025"/>
    <w:rsid w:val="00911066"/>
    <w:rsid w:val="009117AC"/>
    <w:rsid w:val="00911B19"/>
    <w:rsid w:val="00914512"/>
    <w:rsid w:val="00926E25"/>
    <w:rsid w:val="00927988"/>
    <w:rsid w:val="009345B5"/>
    <w:rsid w:val="00935812"/>
    <w:rsid w:val="0093692E"/>
    <w:rsid w:val="00936C1C"/>
    <w:rsid w:val="009458A3"/>
    <w:rsid w:val="009536E1"/>
    <w:rsid w:val="00957928"/>
    <w:rsid w:val="009827E8"/>
    <w:rsid w:val="009843A6"/>
    <w:rsid w:val="00992966"/>
    <w:rsid w:val="00996D3A"/>
    <w:rsid w:val="009A2B26"/>
    <w:rsid w:val="009B436C"/>
    <w:rsid w:val="009B4F2A"/>
    <w:rsid w:val="009C43B8"/>
    <w:rsid w:val="009C48A8"/>
    <w:rsid w:val="009C6A22"/>
    <w:rsid w:val="009D022C"/>
    <w:rsid w:val="009D19E9"/>
    <w:rsid w:val="009D5FF0"/>
    <w:rsid w:val="009E1CA8"/>
    <w:rsid w:val="009E1CF7"/>
    <w:rsid w:val="009F11D3"/>
    <w:rsid w:val="00A035A5"/>
    <w:rsid w:val="00A05CF2"/>
    <w:rsid w:val="00A15AB2"/>
    <w:rsid w:val="00A170B2"/>
    <w:rsid w:val="00A21F32"/>
    <w:rsid w:val="00A30B25"/>
    <w:rsid w:val="00A30F68"/>
    <w:rsid w:val="00A31C95"/>
    <w:rsid w:val="00A454BD"/>
    <w:rsid w:val="00A579DC"/>
    <w:rsid w:val="00A61460"/>
    <w:rsid w:val="00A62CEE"/>
    <w:rsid w:val="00A6521A"/>
    <w:rsid w:val="00A80AE6"/>
    <w:rsid w:val="00A91B1A"/>
    <w:rsid w:val="00AA50F1"/>
    <w:rsid w:val="00AA5D99"/>
    <w:rsid w:val="00AA6477"/>
    <w:rsid w:val="00AA65D3"/>
    <w:rsid w:val="00AA7E7E"/>
    <w:rsid w:val="00AB0EA2"/>
    <w:rsid w:val="00AB4B04"/>
    <w:rsid w:val="00AC7DD6"/>
    <w:rsid w:val="00AD36B8"/>
    <w:rsid w:val="00AE2FDC"/>
    <w:rsid w:val="00AE4362"/>
    <w:rsid w:val="00AF69DC"/>
    <w:rsid w:val="00B06376"/>
    <w:rsid w:val="00B16215"/>
    <w:rsid w:val="00B21FA2"/>
    <w:rsid w:val="00B26B87"/>
    <w:rsid w:val="00B31EA5"/>
    <w:rsid w:val="00B339F2"/>
    <w:rsid w:val="00B40837"/>
    <w:rsid w:val="00B43010"/>
    <w:rsid w:val="00B43472"/>
    <w:rsid w:val="00B532E8"/>
    <w:rsid w:val="00B722CC"/>
    <w:rsid w:val="00B76595"/>
    <w:rsid w:val="00B849B3"/>
    <w:rsid w:val="00BA5375"/>
    <w:rsid w:val="00BB197F"/>
    <w:rsid w:val="00BB40FC"/>
    <w:rsid w:val="00BB6854"/>
    <w:rsid w:val="00BC3B29"/>
    <w:rsid w:val="00BD4187"/>
    <w:rsid w:val="00BE458D"/>
    <w:rsid w:val="00BE69D1"/>
    <w:rsid w:val="00BF00D3"/>
    <w:rsid w:val="00C00D5F"/>
    <w:rsid w:val="00C048DB"/>
    <w:rsid w:val="00C05397"/>
    <w:rsid w:val="00C177E5"/>
    <w:rsid w:val="00C34E52"/>
    <w:rsid w:val="00C50398"/>
    <w:rsid w:val="00C5451E"/>
    <w:rsid w:val="00C55FA2"/>
    <w:rsid w:val="00C705A9"/>
    <w:rsid w:val="00C755BB"/>
    <w:rsid w:val="00C7761E"/>
    <w:rsid w:val="00C7799C"/>
    <w:rsid w:val="00C86867"/>
    <w:rsid w:val="00C91262"/>
    <w:rsid w:val="00C96ACC"/>
    <w:rsid w:val="00CA2F5E"/>
    <w:rsid w:val="00CA4049"/>
    <w:rsid w:val="00CB47D7"/>
    <w:rsid w:val="00CC7A17"/>
    <w:rsid w:val="00CD0CE9"/>
    <w:rsid w:val="00CD6C64"/>
    <w:rsid w:val="00CE08AD"/>
    <w:rsid w:val="00CF2887"/>
    <w:rsid w:val="00CF58A3"/>
    <w:rsid w:val="00D05830"/>
    <w:rsid w:val="00D10F05"/>
    <w:rsid w:val="00D14789"/>
    <w:rsid w:val="00D162BA"/>
    <w:rsid w:val="00D16945"/>
    <w:rsid w:val="00D242C0"/>
    <w:rsid w:val="00D33053"/>
    <w:rsid w:val="00D42286"/>
    <w:rsid w:val="00D60DCE"/>
    <w:rsid w:val="00D6249E"/>
    <w:rsid w:val="00D63E26"/>
    <w:rsid w:val="00D840F4"/>
    <w:rsid w:val="00D84246"/>
    <w:rsid w:val="00D8558D"/>
    <w:rsid w:val="00D95ACF"/>
    <w:rsid w:val="00DA4F8C"/>
    <w:rsid w:val="00DB61B3"/>
    <w:rsid w:val="00DC682E"/>
    <w:rsid w:val="00DC7EA2"/>
    <w:rsid w:val="00DE1122"/>
    <w:rsid w:val="00DE4702"/>
    <w:rsid w:val="00E0055F"/>
    <w:rsid w:val="00E044B2"/>
    <w:rsid w:val="00E101D8"/>
    <w:rsid w:val="00E11E2D"/>
    <w:rsid w:val="00E2295E"/>
    <w:rsid w:val="00E359BF"/>
    <w:rsid w:val="00E35EC7"/>
    <w:rsid w:val="00E40031"/>
    <w:rsid w:val="00E411B4"/>
    <w:rsid w:val="00E441B8"/>
    <w:rsid w:val="00E46D20"/>
    <w:rsid w:val="00E501C2"/>
    <w:rsid w:val="00E57774"/>
    <w:rsid w:val="00E7003E"/>
    <w:rsid w:val="00E76AE5"/>
    <w:rsid w:val="00E8653F"/>
    <w:rsid w:val="00E92EF2"/>
    <w:rsid w:val="00E94C7B"/>
    <w:rsid w:val="00EA16F9"/>
    <w:rsid w:val="00EA4218"/>
    <w:rsid w:val="00EB0D88"/>
    <w:rsid w:val="00EC6241"/>
    <w:rsid w:val="00ED183F"/>
    <w:rsid w:val="00ED5042"/>
    <w:rsid w:val="00ED6F1E"/>
    <w:rsid w:val="00EE5B04"/>
    <w:rsid w:val="00EF34F3"/>
    <w:rsid w:val="00F008B5"/>
    <w:rsid w:val="00F068C5"/>
    <w:rsid w:val="00F17559"/>
    <w:rsid w:val="00F2593D"/>
    <w:rsid w:val="00F2705D"/>
    <w:rsid w:val="00F424E1"/>
    <w:rsid w:val="00F45E84"/>
    <w:rsid w:val="00F62F1E"/>
    <w:rsid w:val="00F815BF"/>
    <w:rsid w:val="00F86458"/>
    <w:rsid w:val="00F90308"/>
    <w:rsid w:val="00FB1855"/>
    <w:rsid w:val="00FB4AE4"/>
    <w:rsid w:val="00FE1C9C"/>
    <w:rsid w:val="00FF1F3F"/>
    <w:rsid w:val="00FF4BE7"/>
    <w:rsid w:val="00FF4E4E"/>
    <w:rsid w:val="00FF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6C"/>
    <w:rPr>
      <w:noProof/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A83"/>
    <w:pPr>
      <w:ind w:left="720"/>
      <w:contextualSpacing/>
    </w:pPr>
  </w:style>
  <w:style w:type="table" w:styleId="a4">
    <w:name w:val="Table Grid"/>
    <w:basedOn w:val="a1"/>
    <w:uiPriority w:val="59"/>
    <w:rsid w:val="00565559"/>
    <w:pPr>
      <w:spacing w:after="0" w:line="240" w:lineRule="auto"/>
    </w:pPr>
    <w:rPr>
      <w:rFonts w:ascii="GHEA Grapalat" w:hAnsi="GHEA Grapalat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2544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https://mul2.gyumricity.am/tasks/78405/oneclick/naxagic nvirat1.docx?token=3bd44c21e565f4b38cbdea651b44f712</cp:keywords>
  <cp:lastModifiedBy>Admin</cp:lastModifiedBy>
  <cp:revision>106</cp:revision>
  <cp:lastPrinted>2024-04-09T10:24:00Z</cp:lastPrinted>
  <dcterms:created xsi:type="dcterms:W3CDTF">2022-01-20T11:43:00Z</dcterms:created>
  <dcterms:modified xsi:type="dcterms:W3CDTF">2024-04-09T10:24:00Z</dcterms:modified>
</cp:coreProperties>
</file>