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65FD7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17665" w:rsidRDefault="00317665" w:rsidP="0031766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ՀԻՄՆԱՎՈՐՈՒՄ</w:t>
      </w:r>
    </w:p>
    <w:p w:rsidR="006E6223" w:rsidRPr="006E6223" w:rsidRDefault="006E6223" w:rsidP="00317665">
      <w:pPr>
        <w:jc w:val="center"/>
        <w:rPr>
          <w:rFonts w:ascii="GHEA Grapalat" w:hAnsi="GHEA Grapalat"/>
          <w:b/>
          <w:lang w:val="hy-AM"/>
        </w:rPr>
      </w:pPr>
    </w:p>
    <w:p w:rsidR="00317665" w:rsidRDefault="00317665" w:rsidP="00317665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bCs/>
          <w:lang w:val="hy-AM"/>
        </w:rPr>
        <w:t xml:space="preserve">ԳՅՈՒՄՐԻ ՀԱՄԱՅՆՔԻ ԱՎԱԳԱՆՈՒ </w:t>
      </w:r>
      <w:r>
        <w:rPr>
          <w:rFonts w:ascii="GHEA Grapalat" w:hAnsi="GHEA Grapalat"/>
          <w:b/>
        </w:rPr>
        <w:t>« ՀԱՅԱՍՏԱՆԻ ՀԱՆՐԱՊԵՏՈՒԹՅԱՆ ՇԻՐԱԿԻ ՄԱՐԶԻ ԳՅՈՒՄՐԻ ՀԱՄԱՅՆՔԻ ՍԵՓԱԿԱՆՈՒԹՅՈՒՆ ՀԱՆԴԻՍԱՑՈՂ ՎԱՐՊԵՏԱՑ ՓՈՂՈՑ N 101 ՀԱՍՑԵՈՒՄ ԳՏՆՎՈՂ «ՀՈՎՀԱՆՆԵՍ ՇԻՐԱԶԻ ՀՈՒՇԱՏՈՒՆ ԹԱՆԳԱՐԱՆ»-Ի  ՇԵՆՔԻ ՆԿՈՒՂԱՅԻՆ ՀԱՐԿԻՑ ԱՌԱՆՁՆԱՑՎԱԾ 60,6 ՔԱՌԱԿՈՒՍԻ ՄԵՏՐ ՄԱԿԵՐԵՍՈՎ ՏԱՐԱԾՔԸ   ՄՐՑՈՒՅԹՈՎ ՎԱՐՁԱԿԱԼՈՒԹՅԱՆ ՏՐԱՄԱԴՐԵԼՈՒ   ՄԱՍԻՆ» ՈՐՈՇՄԱՆ ԸՆԴՈՒՆՄԱՆ</w:t>
      </w:r>
    </w:p>
    <w:p w:rsidR="00317665" w:rsidRDefault="00317665" w:rsidP="00317665">
      <w:pPr>
        <w:jc w:val="center"/>
        <w:rPr>
          <w:rFonts w:ascii="GHEA Grapalat" w:hAnsi="GHEA Grapalat"/>
        </w:rPr>
      </w:pPr>
    </w:p>
    <w:p w:rsidR="00317665" w:rsidRDefault="00317665" w:rsidP="0031766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Սույն որոշման ընդունումը պայմանավորված է քաղաքում զբոսաշրջության և մշակութային կյանքի զարգացմանը նպաստելու համար:</w:t>
      </w:r>
    </w:p>
    <w:p w:rsidR="00317665" w:rsidRDefault="00317665" w:rsidP="00317665">
      <w:pPr>
        <w:ind w:left="284" w:right="54"/>
        <w:jc w:val="center"/>
        <w:rPr>
          <w:rFonts w:ascii="GHEA Grapalat" w:hAnsi="GHEA Grapalat"/>
          <w:lang w:val="hy-AM"/>
        </w:rPr>
      </w:pPr>
    </w:p>
    <w:p w:rsidR="00317665" w:rsidRPr="00317665" w:rsidRDefault="00317665" w:rsidP="00317665">
      <w:pPr>
        <w:ind w:left="284" w:right="5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bookmarkStart w:id="0" w:name="_GoBack"/>
      <w:bookmarkEnd w:id="0"/>
    </w:p>
    <w:p w:rsidR="00317665" w:rsidRDefault="00317665" w:rsidP="00317665">
      <w:pPr>
        <w:ind w:firstLine="567"/>
        <w:jc w:val="both"/>
        <w:rPr>
          <w:rFonts w:ascii="GHEA Grapalat" w:hAnsi="GHEA Grapalat"/>
          <w:b/>
          <w:sz w:val="20"/>
          <w:szCs w:val="20"/>
        </w:rPr>
      </w:pPr>
    </w:p>
    <w:p w:rsidR="00317665" w:rsidRDefault="00317665" w:rsidP="00317665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ՏԵՂԵԿԱՆՔ</w:t>
      </w:r>
    </w:p>
    <w:p w:rsidR="001C4626" w:rsidRPr="001C4626" w:rsidRDefault="001C4626" w:rsidP="00317665">
      <w:pPr>
        <w:ind w:firstLine="567"/>
        <w:jc w:val="center"/>
        <w:rPr>
          <w:rFonts w:ascii="GHEA Grapalat" w:hAnsi="GHEA Grapalat"/>
          <w:b/>
          <w:lang w:val="hy-AM"/>
        </w:rPr>
      </w:pPr>
    </w:p>
    <w:p w:rsidR="00317665" w:rsidRDefault="00317665" w:rsidP="00317665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bCs/>
          <w:lang w:val="hy-AM"/>
        </w:rPr>
        <w:t xml:space="preserve">ԳՅՈՒՄՐԻ ՀԱՄԱՅՆՔԻ ԱՎԱԳԱՆՈՒ </w:t>
      </w:r>
      <w:r>
        <w:rPr>
          <w:rFonts w:ascii="GHEA Grapalat" w:hAnsi="GHEA Grapalat"/>
          <w:b/>
        </w:rPr>
        <w:t>« ՀԱՅԱՍՏԱՆԻ ՀԱՆՐԱՊԵՏՈՒԹՅԱՆ ՇԻՐԱԿԻ ՄԱՐԶԻ ԳՅՈՒՄՐԻ ՀԱՄԱՅՆՔԻ ՍԵՓԱԿԱՆՈՒԹՅՈՒՆ ՀԱՆԴԻՍԱՑՈՂ ՎԱՐՊԵՏԱՑ ՓՈՂՈՑ N 101 ՀԱՍՑԵՈՒՄ ԳՏՆՎՈՂ «ՀՈՎՀԱՆՆԵՍ ՇԻՐԱԶԻ ՀՈՒՇԱՏՈՒՆ ԹԱՆԳԱՐԱՆ»-Ի  ՇԵՆՔԻ ՆԿՈՒՂԱՅԻՆ ՀԱՐԿԻՑ ԱՌԱՆՁՆԱՑՎԱԾ 60,6 ՔԱՌԱԿՈՒՍԻ ՄԵՏՐ ՄԱԿԵՐԵՍՈՎ ՏԱՐԱԾՔԸ   ՄՐՑՈՒՅԹՈՎ ՎԱՐՁԱԿԱԼՈՒԹՅԱՆ ՏՐԱՄԱԴՐԵԼՈՒ   ՄԱՍԻՆ»  ՈՐՈՇՄԱՆ ԸՆԴՈՒՆՄԱՆ ԿԱՊԱԿՑՈՒԹՅԱՄԲ ԳՅՈՒՄՐԻ ՀԱՄԱՅՆՔԻ 2024 ԹՎԱԿԱՆԻ ԲՅՈՒՋԵՈՒՄ  ԾԱԽՍԵՐԻ ԵՎ ԵԿԱՄՈՒՏՆԵՐԻ ՓՈՓՈԽՈՒԹՅԱՆ ՄԱՍԻՆ</w:t>
      </w:r>
    </w:p>
    <w:p w:rsidR="00317665" w:rsidRDefault="00317665" w:rsidP="00317665">
      <w:pPr>
        <w:ind w:firstLine="567"/>
        <w:jc w:val="center"/>
        <w:rPr>
          <w:rFonts w:ascii="GHEA Grapalat" w:hAnsi="GHEA Grapalat"/>
        </w:rPr>
      </w:pPr>
    </w:p>
    <w:p w:rsidR="00317665" w:rsidRDefault="00317665" w:rsidP="00317665">
      <w:pPr>
        <w:ind w:firstLine="567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Գյումրի համայնքի ավագանու «Հայաստանի Հանրապետության Շիրակի մարզի Գյումրի համայնքի սեփականություն հանդիսացող Վարպետաց փողոց N 101 հասցեում գտնվող «Հովհաննես Շիրազի հուշատուն թանգարան»-ի  շենքի նկուղային հարկի առանձնացված 60,6 քառակուսի մետր մակերեսով տարածքը   մրցույթով վարձակալության տրամադրելու   մասին» որոշման ընդունմամբ Գյումրի համայնքի 2024 թվականի բյուջեում էական փոփոխություններ՝ ավելացումներ կամ  նվազեցումներ չեն նախատեսվում: </w:t>
      </w:r>
    </w:p>
    <w:p w:rsidR="00D41DC1" w:rsidRPr="000E08C3" w:rsidRDefault="00D41DC1" w:rsidP="00317665">
      <w:pPr>
        <w:jc w:val="center"/>
        <w:rPr>
          <w:lang w:val="hy-AM"/>
        </w:rPr>
      </w:pP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C4626"/>
    <w:rsid w:val="001D33EC"/>
    <w:rsid w:val="001F3E44"/>
    <w:rsid w:val="00237F93"/>
    <w:rsid w:val="00317665"/>
    <w:rsid w:val="003507CC"/>
    <w:rsid w:val="003A570F"/>
    <w:rsid w:val="00425F37"/>
    <w:rsid w:val="005131F2"/>
    <w:rsid w:val="0060227F"/>
    <w:rsid w:val="006A5A0C"/>
    <w:rsid w:val="006C2554"/>
    <w:rsid w:val="006E0712"/>
    <w:rsid w:val="006E6223"/>
    <w:rsid w:val="00814D89"/>
    <w:rsid w:val="00826C24"/>
    <w:rsid w:val="0093565E"/>
    <w:rsid w:val="00946124"/>
    <w:rsid w:val="009928DE"/>
    <w:rsid w:val="009A0839"/>
    <w:rsid w:val="00A0035F"/>
    <w:rsid w:val="00A57437"/>
    <w:rsid w:val="00AA6E8C"/>
    <w:rsid w:val="00B03448"/>
    <w:rsid w:val="00B039B8"/>
    <w:rsid w:val="00BE794C"/>
    <w:rsid w:val="00C071D9"/>
    <w:rsid w:val="00CF05E3"/>
    <w:rsid w:val="00D41DC1"/>
    <w:rsid w:val="00DC5BD3"/>
    <w:rsid w:val="00E05926"/>
    <w:rsid w:val="00E37ED0"/>
    <w:rsid w:val="00F15F09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86</cp:revision>
  <dcterms:created xsi:type="dcterms:W3CDTF">2024-06-20T08:00:00Z</dcterms:created>
  <dcterms:modified xsi:type="dcterms:W3CDTF">2024-06-21T07:11:00Z</dcterms:modified>
</cp:coreProperties>
</file>