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2460DA" w:rsidRPr="00B549F7" w:rsidRDefault="002460DA" w:rsidP="002460DA">
      <w:pPr>
        <w:ind w:right="-900"/>
        <w:rPr>
          <w:rFonts w:ascii="GHEA Grapalat" w:hAnsi="GHEA Grapalat"/>
          <w:bCs/>
          <w:sz w:val="18"/>
          <w:szCs w:val="18"/>
        </w:rPr>
      </w:pPr>
    </w:p>
    <w:p w:rsidR="00406C02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ՀԻՄՆԱՎՈՐՈՒՄ</w:t>
      </w:r>
    </w:p>
    <w:p w:rsidR="00406C02" w:rsidRPr="00751C2E" w:rsidRDefault="00406C02" w:rsidP="00406C02">
      <w:pPr>
        <w:ind w:right="54"/>
        <w:rPr>
          <w:rFonts w:ascii="GHEA Grapalat" w:hAnsi="GHEA Grapalat"/>
          <w:b/>
          <w:bCs/>
          <w:lang w:val="hy-AM"/>
        </w:rPr>
      </w:pPr>
    </w:p>
    <w:p w:rsidR="00406C02" w:rsidRDefault="00406C02" w:rsidP="00406C02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ԳՅՈՒՄՐԻ ՀԱՄԱՅՆՔԻ ԱՎԱԳԱՆՈՒ </w:t>
      </w:r>
      <w:r w:rsidRPr="00A4792A">
        <w:rPr>
          <w:rFonts w:ascii="GHEA Grapalat" w:hAnsi="GHEA Grapalat"/>
          <w:b/>
          <w:bCs/>
          <w:lang w:val="hy-AM"/>
        </w:rPr>
        <w:t>«</w:t>
      </w:r>
      <w:r w:rsidRPr="0077439A">
        <w:rPr>
          <w:rFonts w:ascii="GHEA Grapalat" w:hAnsi="GHEA Grapalat"/>
          <w:b/>
          <w:bCs/>
          <w:lang w:val="hy-AM"/>
        </w:rPr>
        <w:t xml:space="preserve">ՀԱՅԱՍՏԱՆԻ ՀԱՆՐԱՊԵՏՈՒԹՅԱՆ ՇԻՐԱԿԻ ՄԱՐԶԻ ԳՅՈՒՄՐԻ ՔԱՂԱՔԻ ԵՐԵՎԱՆՅԱՆ ԽՃՈՒՂԻ  N 185/5 ՀԱՍՑԵԻ ՀՈՂԱՄԱՍԸ ՄՐՑՈՒՅԹՈՎ ՎԱՐՁԱԿԱԼՈՒԹՅԱՆ ԻՐԱՎՈՒՆՔՈՎ ՏՐԱՄԱԴՐԵԼՈՒ  ԵՎ   ՀՈՂԱՄԱՍԻ ՎԱՐՁԱՎՃԱՐԻ ՄԵԿՆԱՐԿԱՅԻՆ ՉԱՓԸ  </w:t>
      </w:r>
      <w:r w:rsidRPr="0077439A">
        <w:rPr>
          <w:rFonts w:ascii="GHEA Grapalat" w:hAnsi="GHEA Grapalat" w:cs="Sylfaen"/>
          <w:b/>
          <w:bCs/>
          <w:lang w:val="hy-AM"/>
        </w:rPr>
        <w:t>ՀԱՍՏԱՏԵԼՈՒ ՄԱՍԻՆ</w:t>
      </w:r>
      <w:r w:rsidRPr="00A4792A">
        <w:rPr>
          <w:rFonts w:ascii="GHEA Grapalat" w:hAnsi="GHEA Grapalat"/>
          <w:b/>
          <w:bCs/>
          <w:lang w:val="hy-AM"/>
        </w:rPr>
        <w:t>»</w:t>
      </w:r>
      <w:r>
        <w:rPr>
          <w:rFonts w:ascii="GHEA Grapalat" w:hAnsi="GHEA Grapalat" w:cs="Sylfaen"/>
          <w:b/>
          <w:bCs/>
          <w:lang w:val="hy-AM"/>
        </w:rPr>
        <w:t xml:space="preserve"> ՈՐՈՇՄԱՆ ԸՆԴՈՒՆՄԱՆ</w:t>
      </w:r>
      <w:r>
        <w:rPr>
          <w:rFonts w:ascii="GHEA Grapalat" w:hAnsi="GHEA Grapalat"/>
          <w:b/>
          <w:bCs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</w:p>
    <w:p w:rsidR="00406C02" w:rsidRPr="00710478" w:rsidRDefault="00406C02" w:rsidP="00406C02">
      <w:pPr>
        <w:jc w:val="center"/>
        <w:rPr>
          <w:rFonts w:ascii="GHEA Grapalat" w:hAnsi="GHEA Grapalat"/>
          <w:b/>
          <w:bCs/>
          <w:lang w:val="hy-AM"/>
        </w:rPr>
      </w:pPr>
    </w:p>
    <w:p w:rsidR="00406C02" w:rsidRPr="00406C02" w:rsidRDefault="00406C02" w:rsidP="00406C02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C52D24">
        <w:rPr>
          <w:rFonts w:ascii="GHEA Grapalat" w:hAnsi="GHEA Grapalat"/>
          <w:lang w:val="hy-AM"/>
        </w:rPr>
        <w:t xml:space="preserve">  </w:t>
      </w:r>
      <w:r w:rsidRPr="00406C02">
        <w:rPr>
          <w:rFonts w:ascii="GHEA Grapalat" w:hAnsi="GHEA Grapalat"/>
          <w:sz w:val="22"/>
          <w:szCs w:val="22"/>
          <w:lang w:val="hy-AM"/>
        </w:rPr>
        <w:t xml:space="preserve">   Որոշման ընդունումը պայմանավորված է Երևանյան խճուղու տվյալ հատվածի կանաչապատման, բարեկարգման աշխատանքները  իրականացնելու անհրաժեշտությամբ:</w:t>
      </w:r>
    </w:p>
    <w:p w:rsidR="00406C02" w:rsidRPr="009141DD" w:rsidRDefault="00406C02" w:rsidP="00406C02">
      <w:pPr>
        <w:ind w:right="54"/>
        <w:jc w:val="both"/>
        <w:rPr>
          <w:rFonts w:ascii="GHEA Grapalat" w:hAnsi="GHEA Grapalat"/>
          <w:lang w:val="hy-AM"/>
        </w:rPr>
      </w:pPr>
      <w:r w:rsidRPr="00D52354">
        <w:rPr>
          <w:rFonts w:ascii="GHEA Grapalat" w:hAnsi="GHEA Grapalat"/>
          <w:lang w:val="hy-AM"/>
        </w:rPr>
        <w:t xml:space="preserve">  </w:t>
      </w:r>
    </w:p>
    <w:p w:rsidR="00406C02" w:rsidRPr="001432D8" w:rsidRDefault="00406C02" w:rsidP="00406C02">
      <w:pPr>
        <w:ind w:right="539"/>
        <w:jc w:val="both"/>
        <w:rPr>
          <w:rFonts w:ascii="GHEA Grapalat" w:hAnsi="GHEA Grapalat"/>
          <w:sz w:val="18"/>
          <w:szCs w:val="18"/>
          <w:lang w:val="hy-AM"/>
        </w:rPr>
      </w:pPr>
    </w:p>
    <w:p w:rsidR="00406C02" w:rsidRPr="00281AF1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</w:p>
    <w:p w:rsidR="00406C02" w:rsidRPr="00281AF1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</w:p>
    <w:p w:rsidR="00406C02" w:rsidRPr="00687F99" w:rsidRDefault="00406C02" w:rsidP="00406C02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>ՏԵՂԵԿԱՆՔ</w:t>
      </w:r>
    </w:p>
    <w:p w:rsidR="00406C02" w:rsidRPr="00687F99" w:rsidRDefault="00406C02" w:rsidP="00406C02">
      <w:pPr>
        <w:ind w:left="284" w:right="54"/>
        <w:jc w:val="center"/>
        <w:rPr>
          <w:rFonts w:ascii="GHEA Grapalat" w:hAnsi="GHEA Grapalat"/>
          <w:b/>
          <w:bCs/>
          <w:lang w:val="hy-AM"/>
        </w:rPr>
      </w:pPr>
    </w:p>
    <w:p w:rsidR="00406C02" w:rsidRDefault="00406C02" w:rsidP="00406C02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ԳՅՈՒՄՐԻ ՀԱՄԱՅՆՔԻ ԱՎԱԳԱՆՈՒ </w:t>
      </w:r>
      <w:r w:rsidRPr="00A4792A">
        <w:rPr>
          <w:rFonts w:ascii="GHEA Grapalat" w:hAnsi="GHEA Grapalat"/>
          <w:b/>
          <w:bCs/>
          <w:lang w:val="hy-AM"/>
        </w:rPr>
        <w:t>«</w:t>
      </w:r>
      <w:r w:rsidRPr="0077439A">
        <w:rPr>
          <w:rFonts w:ascii="GHEA Grapalat" w:hAnsi="GHEA Grapalat"/>
          <w:b/>
          <w:bCs/>
          <w:lang w:val="hy-AM"/>
        </w:rPr>
        <w:t xml:space="preserve">ՀԱՅԱՍՏԱՆԻ ՀԱՆՐԱՊԵՏՈՒԹՅԱՆ ՇԻՐԱԿԻ ՄԱՐԶԻ ԳՅՈՒՄՐԻ ՔԱՂԱՔԻ ԵՐԵՎԱՆՅԱՆ ԽՃՈՒՂԻ  N 185/5 ՀԱՍՑԵԻ ՀՈՂԱՄԱՍԸ ՄՐՑՈՒՅԹՈՎ ՎԱՐՁԱԿԱԼՈՒԹՅԱՆ ԻՐԱՎՈՒՆՔՈՎ ՏՐԱՄԱԴՐԵԼՈՒ  ԵՎ   ՀՈՂԱՄԱՍԻ ՎԱՐՁԱՎՃԱՐԻ ՄԵԿՆԱՐԿԱՅԻՆ ՉԱՓԸ  </w:t>
      </w:r>
      <w:r w:rsidRPr="0077439A">
        <w:rPr>
          <w:rFonts w:ascii="GHEA Grapalat" w:hAnsi="GHEA Grapalat" w:cs="Sylfaen"/>
          <w:b/>
          <w:bCs/>
          <w:lang w:val="hy-AM"/>
        </w:rPr>
        <w:t>ՀԱՍՏԱՏԵԼՈՒ ՄԱՍԻՆ</w:t>
      </w:r>
      <w:r w:rsidRPr="00A4792A">
        <w:rPr>
          <w:rFonts w:ascii="GHEA Grapalat" w:hAnsi="GHEA Grapalat" w:cs="Sylfaen"/>
          <w:b/>
          <w:bCs/>
          <w:lang w:val="hy-AM"/>
        </w:rPr>
        <w:t>»</w:t>
      </w:r>
      <w:r w:rsidRPr="00687F99">
        <w:rPr>
          <w:rFonts w:ascii="GHEA Grapalat" w:hAnsi="GHEA Grapalat"/>
          <w:b/>
          <w:bCs/>
          <w:lang w:val="hy-AM"/>
        </w:rPr>
        <w:t xml:space="preserve">  </w:t>
      </w:r>
      <w:r>
        <w:rPr>
          <w:rFonts w:ascii="GHEA Grapalat" w:hAnsi="GHEA Grapalat" w:cs="Sylfaen"/>
          <w:b/>
          <w:bCs/>
          <w:lang w:val="hy-AM"/>
        </w:rPr>
        <w:t>ՈՐՈՇՄԱՆ ԸՆԴՈՒՆՄԱՆ ԿԱՊԱԿՑՈՒԹՅԱՄԲ ԳՅՈՒՄՐԻ ՀԱՄԱՅՆՔԻ 202</w:t>
      </w:r>
      <w:r w:rsidRPr="0077439A">
        <w:rPr>
          <w:rFonts w:ascii="GHEA Grapalat" w:hAnsi="GHEA Grapalat" w:cs="Sylfaen"/>
          <w:b/>
          <w:bCs/>
          <w:lang w:val="hy-AM"/>
        </w:rPr>
        <w:t>4</w:t>
      </w:r>
      <w:r>
        <w:rPr>
          <w:rFonts w:ascii="GHEA Grapalat" w:hAnsi="GHEA Grapalat" w:cs="Sylfaen"/>
          <w:b/>
          <w:bCs/>
          <w:lang w:val="hy-AM"/>
        </w:rPr>
        <w:t xml:space="preserve"> ԹՎԱԿԱՆԻ ԲՅՈՒՋԵՈՒՄ ԾԱԽՍԵՐԻ </w:t>
      </w:r>
      <w:r w:rsidRPr="00020A1D">
        <w:rPr>
          <w:rFonts w:ascii="GHEA Grapalat" w:hAnsi="GHEA Grapalat" w:cs="Sylfaen"/>
          <w:b/>
          <w:bCs/>
          <w:lang w:val="hy-AM"/>
        </w:rPr>
        <w:t>ԿԱՄ</w:t>
      </w:r>
      <w:r>
        <w:rPr>
          <w:rFonts w:ascii="GHEA Grapalat" w:hAnsi="GHEA Grapalat" w:cs="Sylfaen"/>
          <w:b/>
          <w:bCs/>
          <w:lang w:val="hy-AM"/>
        </w:rPr>
        <w:t xml:space="preserve"> ԵԿԱՄՈՒՏՆԵՐԻ ՓՈՓՈԽՈՒԹՅԱՆ ՄԱՍԻՆ</w:t>
      </w:r>
      <w:r>
        <w:rPr>
          <w:rFonts w:ascii="GHEA Grapalat" w:hAnsi="GHEA Grapalat"/>
          <w:b/>
          <w:bCs/>
          <w:lang w:val="hy-AM"/>
        </w:rPr>
        <w:t xml:space="preserve">  </w:t>
      </w:r>
    </w:p>
    <w:p w:rsidR="00406C02" w:rsidRPr="00D01CDC" w:rsidRDefault="00406C02" w:rsidP="00406C02">
      <w:pPr>
        <w:ind w:left="284" w:right="54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406C02" w:rsidRPr="00406C02" w:rsidRDefault="00406C02" w:rsidP="00406C02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406C02">
        <w:rPr>
          <w:rFonts w:ascii="GHEA Grapalat" w:hAnsi="GHEA Grapalat"/>
          <w:sz w:val="22"/>
          <w:szCs w:val="22"/>
          <w:lang w:val="hy-AM"/>
        </w:rPr>
        <w:t xml:space="preserve">  Գյումրի համայնքի ավագանու «</w:t>
      </w:r>
      <w:r w:rsidRPr="00406C02">
        <w:rPr>
          <w:rFonts w:ascii="GHEA Grapalat" w:hAnsi="GHEA Grapalat"/>
          <w:bCs/>
          <w:sz w:val="22"/>
          <w:szCs w:val="22"/>
          <w:lang w:val="hy-AM"/>
        </w:rPr>
        <w:t xml:space="preserve">Հայաստանի Հանրապետության Շիրակի մարզի Գյումրի քաղաքի Երևանյան խճուղի  N 185/5 հասցեի հողամասը մրցույթով վարձակալության իրավունքով տրամադրելու  եվ   հողամասի վարձավճարի մեկնարկային չափը  </w:t>
      </w:r>
      <w:r w:rsidRPr="00406C02">
        <w:rPr>
          <w:rFonts w:ascii="GHEA Grapalat" w:hAnsi="GHEA Grapalat" w:cs="Sylfaen"/>
          <w:bCs/>
          <w:sz w:val="22"/>
          <w:szCs w:val="22"/>
          <w:lang w:val="hy-AM"/>
        </w:rPr>
        <w:t>հաստատելու մասին</w:t>
      </w:r>
      <w:r w:rsidRPr="00406C02">
        <w:rPr>
          <w:rFonts w:ascii="GHEA Grapalat" w:hAnsi="GHEA Grapalat"/>
          <w:sz w:val="22"/>
          <w:szCs w:val="22"/>
          <w:lang w:val="hy-AM"/>
        </w:rPr>
        <w:t xml:space="preserve">» որոշման ընդունմամբ Գյումրի համայնքի 2024 թվականի բյուջեում </w:t>
      </w:r>
      <w:r w:rsidRPr="00406C02">
        <w:rPr>
          <w:rFonts w:ascii="GHEA Grapalat" w:hAnsi="GHEA Grapalat" w:cs="Sylfaen"/>
          <w:sz w:val="22"/>
          <w:szCs w:val="22"/>
          <w:lang w:val="hy-AM"/>
        </w:rPr>
        <w:t xml:space="preserve">էական փոփոխություններ` ավելացումներ կամ նվազեցումներ, </w:t>
      </w:r>
      <w:r w:rsidRPr="00406C02">
        <w:rPr>
          <w:rFonts w:ascii="GHEA Grapalat" w:hAnsi="GHEA Grapalat"/>
          <w:sz w:val="22"/>
          <w:szCs w:val="22"/>
          <w:lang w:val="hy-AM"/>
        </w:rPr>
        <w:t>չեն նախատեսվում:</w:t>
      </w:r>
    </w:p>
    <w:p w:rsidR="00406C02" w:rsidRDefault="00406C02" w:rsidP="00406C02">
      <w:pPr>
        <w:ind w:left="284" w:right="5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656FBA" w:rsidRPr="00FB2BB3" w:rsidRDefault="00656FBA" w:rsidP="0040316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FB2BB3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006B96"/>
    <w:rsid w:val="0001165F"/>
    <w:rsid w:val="0007470E"/>
    <w:rsid w:val="00197B65"/>
    <w:rsid w:val="002460DA"/>
    <w:rsid w:val="0025603C"/>
    <w:rsid w:val="002739E3"/>
    <w:rsid w:val="002F4E96"/>
    <w:rsid w:val="00396E50"/>
    <w:rsid w:val="003C0249"/>
    <w:rsid w:val="0040316C"/>
    <w:rsid w:val="00406C02"/>
    <w:rsid w:val="004103A1"/>
    <w:rsid w:val="004656B0"/>
    <w:rsid w:val="0048196D"/>
    <w:rsid w:val="004A1D2E"/>
    <w:rsid w:val="004E53DF"/>
    <w:rsid w:val="00501A8E"/>
    <w:rsid w:val="0058181E"/>
    <w:rsid w:val="005A5F26"/>
    <w:rsid w:val="005F2CE5"/>
    <w:rsid w:val="00617D63"/>
    <w:rsid w:val="00656FBA"/>
    <w:rsid w:val="006D41CF"/>
    <w:rsid w:val="006F6E1C"/>
    <w:rsid w:val="00722BE5"/>
    <w:rsid w:val="0081074F"/>
    <w:rsid w:val="00854DD5"/>
    <w:rsid w:val="008D67BD"/>
    <w:rsid w:val="00912835"/>
    <w:rsid w:val="00924EC2"/>
    <w:rsid w:val="009425C8"/>
    <w:rsid w:val="009813EC"/>
    <w:rsid w:val="009A3E07"/>
    <w:rsid w:val="009B41EB"/>
    <w:rsid w:val="009E5DFB"/>
    <w:rsid w:val="00A26E10"/>
    <w:rsid w:val="00A94145"/>
    <w:rsid w:val="00B532B4"/>
    <w:rsid w:val="00B92F1F"/>
    <w:rsid w:val="00BB0936"/>
    <w:rsid w:val="00C7349B"/>
    <w:rsid w:val="00E8052A"/>
    <w:rsid w:val="00E85F71"/>
    <w:rsid w:val="00F118B3"/>
    <w:rsid w:val="00FB2BB3"/>
    <w:rsid w:val="00FF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406C02"/>
    <w:pPr>
      <w:keepNext/>
      <w:ind w:right="-1080"/>
      <w:outlineLvl w:val="4"/>
    </w:pPr>
    <w:rPr>
      <w:rFonts w:ascii="Times Armenian" w:hAnsi="Times Armeni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  <w:style w:type="paragraph" w:styleId="a5">
    <w:name w:val="List Paragraph"/>
    <w:basedOn w:val="a"/>
    <w:uiPriority w:val="34"/>
    <w:qFormat/>
    <w:rsid w:val="00396E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0">
    <w:name w:val="Заголовок 5 Знак"/>
    <w:basedOn w:val="a0"/>
    <w:link w:val="5"/>
    <w:rsid w:val="00406C02"/>
    <w:rPr>
      <w:rFonts w:ascii="Times Armenian" w:eastAsia="Times New Roman" w:hAnsi="Times Armenian" w:cs="Times New Roman"/>
      <w:b/>
      <w:bCs/>
      <w:sz w:val="3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Sveta</cp:lastModifiedBy>
  <cp:revision>58</cp:revision>
  <dcterms:created xsi:type="dcterms:W3CDTF">2024-05-16T10:25:00Z</dcterms:created>
  <dcterms:modified xsi:type="dcterms:W3CDTF">2024-08-30T10:30:00Z</dcterms:modified>
</cp:coreProperties>
</file>