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FBA" w:rsidRDefault="00656FBA" w:rsidP="00656FBA">
      <w:pPr>
        <w:ind w:right="-900"/>
        <w:rPr>
          <w:rFonts w:ascii="GHEA Grapalat" w:hAnsi="GHEA Grapalat"/>
          <w:bCs/>
          <w:sz w:val="18"/>
          <w:szCs w:val="18"/>
        </w:rPr>
      </w:pPr>
    </w:p>
    <w:p w:rsidR="002460DA" w:rsidRPr="00B549F7" w:rsidRDefault="002460DA" w:rsidP="002460DA">
      <w:pPr>
        <w:ind w:right="-900"/>
        <w:rPr>
          <w:rFonts w:ascii="GHEA Grapalat" w:hAnsi="GHEA Grapalat"/>
          <w:bCs/>
          <w:sz w:val="18"/>
          <w:szCs w:val="18"/>
        </w:rPr>
      </w:pPr>
    </w:p>
    <w:p w:rsidR="008F0DEF" w:rsidRDefault="008F0DEF" w:rsidP="008F0DEF">
      <w:pPr>
        <w:tabs>
          <w:tab w:val="left" w:pos="3840"/>
        </w:tabs>
        <w:jc w:val="center"/>
        <w:rPr>
          <w:rFonts w:ascii="GHEA Grapalat" w:hAnsi="GHEA Grapalat"/>
          <w:b/>
          <w:sz w:val="22"/>
          <w:szCs w:val="22"/>
        </w:rPr>
      </w:pPr>
    </w:p>
    <w:p w:rsidR="007C4452" w:rsidRDefault="007C4452" w:rsidP="007C4452">
      <w:pPr>
        <w:jc w:val="center"/>
        <w:rPr>
          <w:rFonts w:ascii="GHEA Grapalat" w:hAnsi="GHEA Grapalat"/>
          <w:b/>
          <w:sz w:val="20"/>
          <w:szCs w:val="20"/>
          <w:lang w:val="hy-AM"/>
        </w:rPr>
      </w:pPr>
    </w:p>
    <w:p w:rsidR="00191EE2" w:rsidRDefault="00191EE2" w:rsidP="00191EE2">
      <w:pPr>
        <w:jc w:val="center"/>
        <w:rPr>
          <w:rFonts w:ascii="GHEA Grapalat" w:hAnsi="GHEA Grapalat"/>
          <w:b/>
          <w:sz w:val="20"/>
          <w:szCs w:val="20"/>
          <w:lang w:val="hy-AM"/>
        </w:rPr>
      </w:pPr>
    </w:p>
    <w:p w:rsidR="00191EE2" w:rsidRDefault="00191EE2" w:rsidP="00191EE2">
      <w:pPr>
        <w:jc w:val="center"/>
        <w:rPr>
          <w:rFonts w:ascii="GHEA Grapalat" w:hAnsi="GHEA Grapalat"/>
          <w:b/>
          <w:sz w:val="20"/>
          <w:szCs w:val="20"/>
          <w:lang w:val="hy-AM"/>
        </w:rPr>
      </w:pPr>
      <w:r>
        <w:rPr>
          <w:rFonts w:ascii="GHEA Grapalat" w:hAnsi="GHEA Grapalat"/>
          <w:b/>
          <w:sz w:val="20"/>
          <w:szCs w:val="20"/>
          <w:lang w:val="hy-AM"/>
        </w:rPr>
        <w:t>ՀԻՄՆԱՎՈՐՈՒՄ</w:t>
      </w:r>
    </w:p>
    <w:p w:rsidR="00191EE2" w:rsidRDefault="00191EE2" w:rsidP="00191EE2">
      <w:pPr>
        <w:jc w:val="center"/>
        <w:rPr>
          <w:rFonts w:ascii="GHEA Grapalat" w:hAnsi="GHEA Grapalat"/>
          <w:b/>
          <w:sz w:val="20"/>
          <w:szCs w:val="20"/>
          <w:lang w:val="hy-AM"/>
        </w:rPr>
      </w:pPr>
    </w:p>
    <w:p w:rsidR="00191EE2" w:rsidRDefault="00191EE2" w:rsidP="00191EE2">
      <w:pPr>
        <w:tabs>
          <w:tab w:val="left" w:pos="-709"/>
          <w:tab w:val="left" w:pos="7035"/>
        </w:tabs>
        <w:ind w:left="-426" w:right="15"/>
        <w:jc w:val="center"/>
        <w:rPr>
          <w:rFonts w:ascii="GHEA Grapalat" w:hAnsi="GHEA Grapalat"/>
          <w:b/>
          <w:sz w:val="20"/>
          <w:szCs w:val="20"/>
          <w:lang w:val="hy-AM"/>
        </w:rPr>
      </w:pPr>
      <w:r>
        <w:rPr>
          <w:rFonts w:ascii="GHEA Grapalat" w:hAnsi="GHEA Grapalat"/>
          <w:b/>
          <w:sz w:val="20"/>
          <w:szCs w:val="20"/>
          <w:lang w:val="hy-AM"/>
        </w:rPr>
        <w:t>ՀԱՅԱՍՏԱՆԻ ՀԱՆՐԱՊԵՏՈՒԹՅԱՆ ՇԻՐԱԿԻ ՄԱՐԶԻ ԳՅՈՒՄՐԻ ՀԱՄԱՅՆՔԻ ԱՎԱԳԱՆՈՒ                                    «ՀԱՅԱՍՏԱՆԻ ՀԱՆՐԱՊԵՏՈՒԹՅԱՆ ՇԻՐԱԿԻ ՄԱՐԶԻ ԳՅՈՒՄՐԻ ՔԱՂԱՔԻ ԱՅԳԱԲԱՑԻ 5-ՐԴ ՇԱՐՔ № 16 ՀԱՍՑԵԻ 39.15 ՔԱՌԱԿՈՒՍԻ ՄԵՏՐ ՄԱԿԵՐԵՍՈՎ ՀԱՅԱՍՏԱՆԻ ՀԱՆՐԱՊԵՏՈՒԹՅԱՆ ՇԻՐԱԿԻ               ՄԱՐԶԻ ԳՅՈՒՄՐԻ ՀԱՄԱՅՆՔԻՆ ՍԵՓԱԿԱՆՈՒԹՅԱՆ ԻՐԱՎՈՒՆՔՈՎ ՊԱՏԿԱՆՈՂ ՀՈՂԱՄԱՍՆ ՈՒՂՂԱԿԻ ՎԱՃԱՌՔԻ ՄԻՋՈՑՈՎ ՕՏԱՐԵԼՈՒ ՄԱՍԻՆ» ՈՐՈՇՄԱՆ ԸՆԴՈՒՆՄԱՆ</w:t>
      </w:r>
    </w:p>
    <w:p w:rsidR="00191EE2" w:rsidRDefault="00191EE2" w:rsidP="00191EE2">
      <w:pPr>
        <w:jc w:val="both"/>
        <w:rPr>
          <w:rFonts w:ascii="GHEA Grapalat" w:hAnsi="GHEA Grapalat"/>
          <w:sz w:val="20"/>
          <w:szCs w:val="20"/>
          <w:lang w:val="hy-AM"/>
        </w:rPr>
      </w:pPr>
    </w:p>
    <w:p w:rsidR="00191EE2" w:rsidRDefault="00191EE2" w:rsidP="00191EE2">
      <w:pPr>
        <w:jc w:val="both"/>
        <w:rPr>
          <w:rFonts w:ascii="GHEA Grapalat" w:hAnsi="GHEA Grapalat"/>
          <w:sz w:val="20"/>
          <w:szCs w:val="20"/>
          <w:lang w:val="hy-AM"/>
        </w:rPr>
      </w:pPr>
      <w:r>
        <w:rPr>
          <w:rFonts w:ascii="GHEA Grapalat" w:hAnsi="GHEA Grapalat"/>
          <w:sz w:val="20"/>
          <w:szCs w:val="20"/>
          <w:lang w:val="hy-AM"/>
        </w:rPr>
        <w:t xml:space="preserve">    Հայաստանի Հանրապետության Շիրակի մարզի Գյումրի քաղաքի Այգաբացի 5-րդ շարք</w:t>
      </w:r>
      <w:r>
        <w:rPr>
          <w:rFonts w:ascii="GHEA Grapalat" w:hAnsi="GHEA Grapalat"/>
          <w:b/>
          <w:sz w:val="20"/>
          <w:szCs w:val="20"/>
          <w:lang w:val="hy-AM"/>
        </w:rPr>
        <w:t xml:space="preserve"> </w:t>
      </w:r>
      <w:r>
        <w:rPr>
          <w:rFonts w:ascii="GHEA Grapalat" w:hAnsi="GHEA Grapalat"/>
          <w:sz w:val="20"/>
          <w:szCs w:val="20"/>
          <w:lang w:val="hy-AM"/>
        </w:rPr>
        <w:t>№ 16 հասցեի հողամասը՝ համաձայն Հայաստանի Հանրապետության կառավարության 2016 թվականի մայիսի 26-ի                N 550-Ն որոշման 1-ին կետի 3-րդ, 4-րդ, 5-րդ և 6-րդ ենթակետերի, հողային օրենսգրքի 63-րդ հոդվածի 2-րդ կետի, 66-րդ հոդվածի 1-ին մասի 8-րդ կետի, հնարավոր չէ օտարել աճուրդով որպես առանձին գույքային միավոր:</w:t>
      </w:r>
    </w:p>
    <w:p w:rsidR="00191EE2" w:rsidRDefault="00191EE2" w:rsidP="00191EE2">
      <w:pPr>
        <w:jc w:val="both"/>
        <w:rPr>
          <w:rFonts w:ascii="GHEA Grapalat" w:hAnsi="GHEA Grapalat"/>
          <w:sz w:val="20"/>
          <w:szCs w:val="20"/>
          <w:lang w:val="hy-AM"/>
        </w:rPr>
      </w:pPr>
      <w:r>
        <w:rPr>
          <w:rFonts w:ascii="GHEA Grapalat" w:hAnsi="GHEA Grapalat" w:cs="Sylfaen"/>
          <w:sz w:val="20"/>
          <w:szCs w:val="20"/>
          <w:lang w:val="hy-AM"/>
        </w:rPr>
        <w:t xml:space="preserve">    Որոշման ընդունումը պայմանավորված է հողամասն ուղղակի վաճառքի միջոցով օտարելու անհրաժեշտությամբ:</w:t>
      </w:r>
    </w:p>
    <w:p w:rsidR="00191EE2" w:rsidRDefault="00191EE2" w:rsidP="00191EE2">
      <w:pPr>
        <w:jc w:val="center"/>
        <w:rPr>
          <w:rFonts w:ascii="GHEA Grapalat" w:hAnsi="GHEA Grapalat"/>
          <w:b/>
          <w:sz w:val="4"/>
          <w:szCs w:val="4"/>
          <w:lang w:val="hy-AM"/>
        </w:rPr>
      </w:pPr>
    </w:p>
    <w:p w:rsidR="00191EE2" w:rsidRDefault="00191EE2" w:rsidP="00191EE2">
      <w:pPr>
        <w:jc w:val="center"/>
        <w:rPr>
          <w:rFonts w:ascii="GHEA Grapalat" w:hAnsi="GHEA Grapalat"/>
          <w:b/>
          <w:sz w:val="20"/>
          <w:szCs w:val="20"/>
          <w:lang w:val="hy-AM"/>
        </w:rPr>
      </w:pPr>
    </w:p>
    <w:p w:rsidR="00191EE2" w:rsidRDefault="00191EE2" w:rsidP="00191EE2">
      <w:pPr>
        <w:jc w:val="center"/>
        <w:rPr>
          <w:rFonts w:ascii="GHEA Grapalat" w:hAnsi="GHEA Grapalat"/>
          <w:b/>
          <w:sz w:val="20"/>
          <w:szCs w:val="20"/>
          <w:lang w:val="hy-AM"/>
        </w:rPr>
      </w:pPr>
      <w:r>
        <w:rPr>
          <w:rFonts w:ascii="GHEA Grapalat" w:hAnsi="GHEA Grapalat"/>
          <w:b/>
          <w:sz w:val="20"/>
          <w:szCs w:val="20"/>
          <w:lang w:val="hy-AM"/>
        </w:rPr>
        <w:t>ՏԵՂԵԿԱՆՔ</w:t>
      </w:r>
    </w:p>
    <w:p w:rsidR="00191EE2" w:rsidRDefault="00191EE2" w:rsidP="00191EE2">
      <w:pPr>
        <w:jc w:val="center"/>
        <w:rPr>
          <w:rFonts w:ascii="GHEA Grapalat" w:hAnsi="GHEA Grapalat"/>
          <w:b/>
          <w:sz w:val="20"/>
          <w:szCs w:val="20"/>
          <w:lang w:val="hy-AM"/>
        </w:rPr>
      </w:pPr>
    </w:p>
    <w:p w:rsidR="00191EE2" w:rsidRDefault="00191EE2" w:rsidP="00191EE2">
      <w:pPr>
        <w:tabs>
          <w:tab w:val="left" w:pos="-709"/>
          <w:tab w:val="left" w:pos="7035"/>
        </w:tabs>
        <w:ind w:left="-426" w:right="15"/>
        <w:jc w:val="center"/>
        <w:rPr>
          <w:rFonts w:ascii="GHEA Grapalat" w:hAnsi="GHEA Grapalat"/>
          <w:b/>
          <w:sz w:val="20"/>
          <w:szCs w:val="20"/>
          <w:lang w:val="hy-AM"/>
        </w:rPr>
      </w:pPr>
      <w:r>
        <w:rPr>
          <w:rFonts w:ascii="GHEA Grapalat" w:hAnsi="GHEA Grapalat"/>
          <w:b/>
          <w:sz w:val="20"/>
          <w:szCs w:val="20"/>
          <w:lang w:val="hy-AM"/>
        </w:rPr>
        <w:t>ՀԱՅԱՍՏԱՆԻ ՀԱՆՐԱՊԵՏՈՒԹՅԱՆ ՇԻՐԱԿԻ ՄԱՐԶԻ ԳՅՈՒՄՐԻ ՀԱՄԱՅՆՔԻ ԱՎԱԳԱՆՈՒ                                    «ՀԱՅԱՍՏԱՆԻ ՀԱՆՐԱՊԵՏՈՒԹՅԱՆ ՇԻՐԱԿԻ ՄԱՐԶԻ ԳՅՈՒՄՐԻ ՔԱՂԱՔԻ ԱՅԳԱԲԱՑԻ 5-ՐԴ ՇԱՐՔ № 16 ՀԱՍՑԵԻ 39.15 ՔԱՌԱԿՈՒՍԻ ՄԵՏՐ ՄԱԿԵՐԵՍՈՎ ՀԱՅԱՍՏԱՆԻ ՀԱՆՐԱՊԵՏՈՒԹՅԱՆ ՇԻՐԱԿԻ               ՄԱՐԶԻ ԳՅՈՒՄՐԻ ՀԱՄԱՅՆՔԻՆ ՍԵՓԱԿԱՆՈՒԹՅԱՆ ԻՐԱՎՈՒՆՔՈՎ ՊԱՏԿԱՆՈՂ ՀՈՂԱՄԱՍՆ ՈՒՂՂԱԿԻ ՎԱՃԱՌՔԻ ՄԻՋՈՑՈՎ ՕՏԱՐԵԼՈՒ ՄԱՍԻՆ» ՈՐՈՇՄԱՆ ԸՆԴՈՒՆՄԱՆ ԿԱՊԱԿՑՈՒԹՅԱՄԲ ԳՅՈՒՄՐԻ ՀԱՄԱՅՆՔԻ 2024 ԹՎԱԿԱՆԻ ԲՅՈՒՋԵՅՈՒՄ ԾԱԽՍԵՐԻ ԵՎ ԵԿԱՄՈՒՏՆԵՐԻ ՓՈՓՈԽՈՒԹՅԱՆ ՄԱՍԻՆ</w:t>
      </w:r>
    </w:p>
    <w:p w:rsidR="00191EE2" w:rsidRDefault="00191EE2" w:rsidP="00191EE2">
      <w:pPr>
        <w:jc w:val="center"/>
        <w:rPr>
          <w:rFonts w:ascii="GHEA Grapalat" w:hAnsi="GHEA Grapalat"/>
          <w:bCs/>
          <w:sz w:val="20"/>
          <w:szCs w:val="20"/>
          <w:lang w:val="hy-AM"/>
        </w:rPr>
      </w:pPr>
    </w:p>
    <w:p w:rsidR="00191EE2" w:rsidRDefault="00191EE2" w:rsidP="00191EE2">
      <w:pPr>
        <w:jc w:val="both"/>
        <w:rPr>
          <w:rFonts w:ascii="GHEA Grapalat" w:hAnsi="GHEA Grapalat"/>
          <w:sz w:val="20"/>
          <w:szCs w:val="20"/>
          <w:lang w:val="hy-AM"/>
        </w:rPr>
      </w:pPr>
    </w:p>
    <w:p w:rsidR="00191EE2" w:rsidRDefault="00191EE2" w:rsidP="00191EE2">
      <w:pPr>
        <w:tabs>
          <w:tab w:val="left" w:pos="7500"/>
        </w:tabs>
        <w:jc w:val="both"/>
        <w:rPr>
          <w:rFonts w:ascii="GHEA Grapalat" w:hAnsi="GHEA Grapalat"/>
          <w:sz w:val="20"/>
          <w:szCs w:val="20"/>
          <w:lang w:val="hy-AM"/>
        </w:rPr>
      </w:pPr>
      <w:r>
        <w:rPr>
          <w:rFonts w:ascii="GHEA Grapalat" w:hAnsi="GHEA Grapalat"/>
          <w:sz w:val="20"/>
          <w:szCs w:val="20"/>
          <w:lang w:val="hy-AM"/>
        </w:rPr>
        <w:t xml:space="preserve">    Հայաստանի Հանրապետության Շիրակի մարզի Գյումրի համայնքի ավագանու «Հայաստանի Հանրապետության Շիրակի մարզի Գյումրի քաղաքի Այգաբացի 5-րդ շարք № 16 հասցեի 39.15 քառակուսի մետր մակերեսով Հայաստանի Հանրապետության Շիրակի մարզի Գյումրի համայնքին սեփականության իրավունքով պատկանող հողամասն ուղղակի վաճառքի միջոցով օտարելու մասին» որոշման ընդունմամբ Հայաստանի Հանրապետության Շիրակի մարզի Գյումրի համայնքի 2024 թվականի բյուջեյում էական փոփոխություններ` ավելացումներ կամ  նվազեցումներ, չեն  նախատեսվում:</w:t>
      </w:r>
    </w:p>
    <w:p w:rsidR="00191EE2" w:rsidRDefault="00191EE2" w:rsidP="00191EE2">
      <w:pPr>
        <w:tabs>
          <w:tab w:val="left" w:pos="7500"/>
        </w:tabs>
        <w:rPr>
          <w:rFonts w:ascii="GHEA Grapalat" w:hAnsi="GHEA Grapalat"/>
          <w:sz w:val="20"/>
          <w:szCs w:val="20"/>
          <w:lang w:val="hy-AM"/>
        </w:rPr>
      </w:pPr>
    </w:p>
    <w:p w:rsidR="00656FBA" w:rsidRPr="00C233B5" w:rsidRDefault="00656FBA" w:rsidP="0040316C">
      <w:pPr>
        <w:tabs>
          <w:tab w:val="left" w:pos="-709"/>
          <w:tab w:val="left" w:pos="7035"/>
        </w:tabs>
        <w:ind w:left="-426" w:right="15"/>
        <w:jc w:val="center"/>
        <w:rPr>
          <w:rFonts w:ascii="GHEA Grapalat" w:hAnsi="GHEA Grapalat"/>
          <w:sz w:val="20"/>
          <w:szCs w:val="20"/>
          <w:lang w:val="hy-AM"/>
        </w:rPr>
      </w:pPr>
    </w:p>
    <w:sectPr w:rsidR="00656FBA" w:rsidRPr="00C233B5" w:rsidSect="00133311">
      <w:pgSz w:w="11906" w:h="16838"/>
      <w:pgMar w:top="426" w:right="992"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Armenian">
    <w:altName w:val="Times New Roman"/>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656FBA"/>
    <w:rsid w:val="00006B96"/>
    <w:rsid w:val="0001165F"/>
    <w:rsid w:val="0007470E"/>
    <w:rsid w:val="00112525"/>
    <w:rsid w:val="00191EE2"/>
    <w:rsid w:val="00197B65"/>
    <w:rsid w:val="001F6E5C"/>
    <w:rsid w:val="002460DA"/>
    <w:rsid w:val="0025603C"/>
    <w:rsid w:val="002739E3"/>
    <w:rsid w:val="002F4E96"/>
    <w:rsid w:val="00396E50"/>
    <w:rsid w:val="003C0249"/>
    <w:rsid w:val="0040316C"/>
    <w:rsid w:val="00406C02"/>
    <w:rsid w:val="004103A1"/>
    <w:rsid w:val="004656B0"/>
    <w:rsid w:val="0048196D"/>
    <w:rsid w:val="004A1D2E"/>
    <w:rsid w:val="004E53DF"/>
    <w:rsid w:val="00501A8E"/>
    <w:rsid w:val="0058181E"/>
    <w:rsid w:val="005A5F26"/>
    <w:rsid w:val="005F2CE5"/>
    <w:rsid w:val="00617D63"/>
    <w:rsid w:val="00656FBA"/>
    <w:rsid w:val="006D41CF"/>
    <w:rsid w:val="006F6E1C"/>
    <w:rsid w:val="00722BE5"/>
    <w:rsid w:val="00745888"/>
    <w:rsid w:val="007C4452"/>
    <w:rsid w:val="0081074F"/>
    <w:rsid w:val="00841E9B"/>
    <w:rsid w:val="00854DD5"/>
    <w:rsid w:val="008B43E9"/>
    <w:rsid w:val="008D67BD"/>
    <w:rsid w:val="008F0DEF"/>
    <w:rsid w:val="00912835"/>
    <w:rsid w:val="00924EC2"/>
    <w:rsid w:val="009425C8"/>
    <w:rsid w:val="009813EC"/>
    <w:rsid w:val="009A3E07"/>
    <w:rsid w:val="009B41EB"/>
    <w:rsid w:val="009E5DFB"/>
    <w:rsid w:val="00A26E10"/>
    <w:rsid w:val="00A32D98"/>
    <w:rsid w:val="00A94145"/>
    <w:rsid w:val="00B139A0"/>
    <w:rsid w:val="00B532B4"/>
    <w:rsid w:val="00B92F1F"/>
    <w:rsid w:val="00BB0936"/>
    <w:rsid w:val="00C16410"/>
    <w:rsid w:val="00C233B5"/>
    <w:rsid w:val="00C7349B"/>
    <w:rsid w:val="00CF0730"/>
    <w:rsid w:val="00E8052A"/>
    <w:rsid w:val="00E85F71"/>
    <w:rsid w:val="00F118B3"/>
    <w:rsid w:val="00F5315C"/>
    <w:rsid w:val="00FB2BB3"/>
    <w:rsid w:val="00FF4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FBA"/>
    <w:pPr>
      <w:spacing w:after="0" w:line="240" w:lineRule="auto"/>
    </w:pPr>
    <w:rPr>
      <w:rFonts w:ascii="Times New Roman" w:eastAsia="Times New Roman" w:hAnsi="Times New Roman" w:cs="Times New Roman"/>
      <w:sz w:val="24"/>
      <w:szCs w:val="24"/>
      <w:lang w:val="en-US"/>
    </w:rPr>
  </w:style>
  <w:style w:type="paragraph" w:styleId="5">
    <w:name w:val="heading 5"/>
    <w:basedOn w:val="a"/>
    <w:next w:val="a"/>
    <w:link w:val="50"/>
    <w:unhideWhenUsed/>
    <w:qFormat/>
    <w:rsid w:val="00406C02"/>
    <w:pPr>
      <w:keepNext/>
      <w:ind w:right="-1080"/>
      <w:outlineLvl w:val="4"/>
    </w:pPr>
    <w:rPr>
      <w:rFonts w:ascii="Times Armenian" w:hAnsi="Times Armenian"/>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6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lock Text"/>
    <w:basedOn w:val="a"/>
    <w:unhideWhenUsed/>
    <w:rsid w:val="009A3E07"/>
    <w:pPr>
      <w:ind w:left="-360" w:right="-365"/>
    </w:pPr>
    <w:rPr>
      <w:rFonts w:ascii="Times Armenian" w:hAnsi="Times Armenian"/>
      <w:sz w:val="26"/>
    </w:rPr>
  </w:style>
  <w:style w:type="paragraph" w:styleId="a5">
    <w:name w:val="List Paragraph"/>
    <w:basedOn w:val="a"/>
    <w:uiPriority w:val="34"/>
    <w:qFormat/>
    <w:rsid w:val="00396E50"/>
    <w:pPr>
      <w:spacing w:after="200" w:line="276" w:lineRule="auto"/>
      <w:ind w:left="720"/>
      <w:contextualSpacing/>
    </w:pPr>
    <w:rPr>
      <w:rFonts w:asciiTheme="minorHAnsi" w:eastAsiaTheme="minorHAnsi" w:hAnsiTheme="minorHAnsi" w:cstheme="minorBidi"/>
      <w:sz w:val="22"/>
      <w:szCs w:val="22"/>
      <w:lang w:val="ru-RU"/>
    </w:rPr>
  </w:style>
  <w:style w:type="character" w:customStyle="1" w:styleId="50">
    <w:name w:val="Заголовок 5 Знак"/>
    <w:basedOn w:val="a0"/>
    <w:link w:val="5"/>
    <w:rsid w:val="00406C02"/>
    <w:rPr>
      <w:rFonts w:ascii="Times Armenian" w:eastAsia="Times New Roman" w:hAnsi="Times Armenian" w:cs="Times New Roman"/>
      <w:b/>
      <w:bCs/>
      <w:sz w:val="32"/>
      <w:szCs w:val="24"/>
      <w:lang w:val="en-US"/>
    </w:rPr>
  </w:style>
</w:styles>
</file>

<file path=word/webSettings.xml><?xml version="1.0" encoding="utf-8"?>
<w:webSettings xmlns:r="http://schemas.openxmlformats.org/officeDocument/2006/relationships" xmlns:w="http://schemas.openxmlformats.org/wordprocessingml/2006/main">
  <w:divs>
    <w:div w:id="63450518">
      <w:bodyDiv w:val="1"/>
      <w:marLeft w:val="0"/>
      <w:marRight w:val="0"/>
      <w:marTop w:val="0"/>
      <w:marBottom w:val="0"/>
      <w:divBdr>
        <w:top w:val="none" w:sz="0" w:space="0" w:color="auto"/>
        <w:left w:val="none" w:sz="0" w:space="0" w:color="auto"/>
        <w:bottom w:val="none" w:sz="0" w:space="0" w:color="auto"/>
        <w:right w:val="none" w:sz="0" w:space="0" w:color="auto"/>
      </w:divBdr>
    </w:div>
    <w:div w:id="74866979">
      <w:bodyDiv w:val="1"/>
      <w:marLeft w:val="0"/>
      <w:marRight w:val="0"/>
      <w:marTop w:val="0"/>
      <w:marBottom w:val="0"/>
      <w:divBdr>
        <w:top w:val="none" w:sz="0" w:space="0" w:color="auto"/>
        <w:left w:val="none" w:sz="0" w:space="0" w:color="auto"/>
        <w:bottom w:val="none" w:sz="0" w:space="0" w:color="auto"/>
        <w:right w:val="none" w:sz="0" w:space="0" w:color="auto"/>
      </w:divBdr>
    </w:div>
    <w:div w:id="76174503">
      <w:bodyDiv w:val="1"/>
      <w:marLeft w:val="0"/>
      <w:marRight w:val="0"/>
      <w:marTop w:val="0"/>
      <w:marBottom w:val="0"/>
      <w:divBdr>
        <w:top w:val="none" w:sz="0" w:space="0" w:color="auto"/>
        <w:left w:val="none" w:sz="0" w:space="0" w:color="auto"/>
        <w:bottom w:val="none" w:sz="0" w:space="0" w:color="auto"/>
        <w:right w:val="none" w:sz="0" w:space="0" w:color="auto"/>
      </w:divBdr>
    </w:div>
    <w:div w:id="283004251">
      <w:bodyDiv w:val="1"/>
      <w:marLeft w:val="0"/>
      <w:marRight w:val="0"/>
      <w:marTop w:val="0"/>
      <w:marBottom w:val="0"/>
      <w:divBdr>
        <w:top w:val="none" w:sz="0" w:space="0" w:color="auto"/>
        <w:left w:val="none" w:sz="0" w:space="0" w:color="auto"/>
        <w:bottom w:val="none" w:sz="0" w:space="0" w:color="auto"/>
        <w:right w:val="none" w:sz="0" w:space="0" w:color="auto"/>
      </w:divBdr>
    </w:div>
    <w:div w:id="471144410">
      <w:bodyDiv w:val="1"/>
      <w:marLeft w:val="0"/>
      <w:marRight w:val="0"/>
      <w:marTop w:val="0"/>
      <w:marBottom w:val="0"/>
      <w:divBdr>
        <w:top w:val="none" w:sz="0" w:space="0" w:color="auto"/>
        <w:left w:val="none" w:sz="0" w:space="0" w:color="auto"/>
        <w:bottom w:val="none" w:sz="0" w:space="0" w:color="auto"/>
        <w:right w:val="none" w:sz="0" w:space="0" w:color="auto"/>
      </w:divBdr>
    </w:div>
    <w:div w:id="732581316">
      <w:bodyDiv w:val="1"/>
      <w:marLeft w:val="0"/>
      <w:marRight w:val="0"/>
      <w:marTop w:val="0"/>
      <w:marBottom w:val="0"/>
      <w:divBdr>
        <w:top w:val="none" w:sz="0" w:space="0" w:color="auto"/>
        <w:left w:val="none" w:sz="0" w:space="0" w:color="auto"/>
        <w:bottom w:val="none" w:sz="0" w:space="0" w:color="auto"/>
        <w:right w:val="none" w:sz="0" w:space="0" w:color="auto"/>
      </w:divBdr>
    </w:div>
    <w:div w:id="740909052">
      <w:bodyDiv w:val="1"/>
      <w:marLeft w:val="0"/>
      <w:marRight w:val="0"/>
      <w:marTop w:val="0"/>
      <w:marBottom w:val="0"/>
      <w:divBdr>
        <w:top w:val="none" w:sz="0" w:space="0" w:color="auto"/>
        <w:left w:val="none" w:sz="0" w:space="0" w:color="auto"/>
        <w:bottom w:val="none" w:sz="0" w:space="0" w:color="auto"/>
        <w:right w:val="none" w:sz="0" w:space="0" w:color="auto"/>
      </w:divBdr>
    </w:div>
    <w:div w:id="777529276">
      <w:bodyDiv w:val="1"/>
      <w:marLeft w:val="0"/>
      <w:marRight w:val="0"/>
      <w:marTop w:val="0"/>
      <w:marBottom w:val="0"/>
      <w:divBdr>
        <w:top w:val="none" w:sz="0" w:space="0" w:color="auto"/>
        <w:left w:val="none" w:sz="0" w:space="0" w:color="auto"/>
        <w:bottom w:val="none" w:sz="0" w:space="0" w:color="auto"/>
        <w:right w:val="none" w:sz="0" w:space="0" w:color="auto"/>
      </w:divBdr>
    </w:div>
    <w:div w:id="782263028">
      <w:bodyDiv w:val="1"/>
      <w:marLeft w:val="0"/>
      <w:marRight w:val="0"/>
      <w:marTop w:val="0"/>
      <w:marBottom w:val="0"/>
      <w:divBdr>
        <w:top w:val="none" w:sz="0" w:space="0" w:color="auto"/>
        <w:left w:val="none" w:sz="0" w:space="0" w:color="auto"/>
        <w:bottom w:val="none" w:sz="0" w:space="0" w:color="auto"/>
        <w:right w:val="none" w:sz="0" w:space="0" w:color="auto"/>
      </w:divBdr>
    </w:div>
    <w:div w:id="843478210">
      <w:bodyDiv w:val="1"/>
      <w:marLeft w:val="0"/>
      <w:marRight w:val="0"/>
      <w:marTop w:val="0"/>
      <w:marBottom w:val="0"/>
      <w:divBdr>
        <w:top w:val="none" w:sz="0" w:space="0" w:color="auto"/>
        <w:left w:val="none" w:sz="0" w:space="0" w:color="auto"/>
        <w:bottom w:val="none" w:sz="0" w:space="0" w:color="auto"/>
        <w:right w:val="none" w:sz="0" w:space="0" w:color="auto"/>
      </w:divBdr>
    </w:div>
    <w:div w:id="970860854">
      <w:bodyDiv w:val="1"/>
      <w:marLeft w:val="0"/>
      <w:marRight w:val="0"/>
      <w:marTop w:val="0"/>
      <w:marBottom w:val="0"/>
      <w:divBdr>
        <w:top w:val="none" w:sz="0" w:space="0" w:color="auto"/>
        <w:left w:val="none" w:sz="0" w:space="0" w:color="auto"/>
        <w:bottom w:val="none" w:sz="0" w:space="0" w:color="auto"/>
        <w:right w:val="none" w:sz="0" w:space="0" w:color="auto"/>
      </w:divBdr>
    </w:div>
    <w:div w:id="992098010">
      <w:bodyDiv w:val="1"/>
      <w:marLeft w:val="0"/>
      <w:marRight w:val="0"/>
      <w:marTop w:val="0"/>
      <w:marBottom w:val="0"/>
      <w:divBdr>
        <w:top w:val="none" w:sz="0" w:space="0" w:color="auto"/>
        <w:left w:val="none" w:sz="0" w:space="0" w:color="auto"/>
        <w:bottom w:val="none" w:sz="0" w:space="0" w:color="auto"/>
        <w:right w:val="none" w:sz="0" w:space="0" w:color="auto"/>
      </w:divBdr>
    </w:div>
    <w:div w:id="998264074">
      <w:bodyDiv w:val="1"/>
      <w:marLeft w:val="0"/>
      <w:marRight w:val="0"/>
      <w:marTop w:val="0"/>
      <w:marBottom w:val="0"/>
      <w:divBdr>
        <w:top w:val="none" w:sz="0" w:space="0" w:color="auto"/>
        <w:left w:val="none" w:sz="0" w:space="0" w:color="auto"/>
        <w:bottom w:val="none" w:sz="0" w:space="0" w:color="auto"/>
        <w:right w:val="none" w:sz="0" w:space="0" w:color="auto"/>
      </w:divBdr>
    </w:div>
    <w:div w:id="1297221985">
      <w:bodyDiv w:val="1"/>
      <w:marLeft w:val="0"/>
      <w:marRight w:val="0"/>
      <w:marTop w:val="0"/>
      <w:marBottom w:val="0"/>
      <w:divBdr>
        <w:top w:val="none" w:sz="0" w:space="0" w:color="auto"/>
        <w:left w:val="none" w:sz="0" w:space="0" w:color="auto"/>
        <w:bottom w:val="none" w:sz="0" w:space="0" w:color="auto"/>
        <w:right w:val="none" w:sz="0" w:space="0" w:color="auto"/>
      </w:divBdr>
    </w:div>
    <w:div w:id="1515539107">
      <w:bodyDiv w:val="1"/>
      <w:marLeft w:val="0"/>
      <w:marRight w:val="0"/>
      <w:marTop w:val="0"/>
      <w:marBottom w:val="0"/>
      <w:divBdr>
        <w:top w:val="none" w:sz="0" w:space="0" w:color="auto"/>
        <w:left w:val="none" w:sz="0" w:space="0" w:color="auto"/>
        <w:bottom w:val="none" w:sz="0" w:space="0" w:color="auto"/>
        <w:right w:val="none" w:sz="0" w:space="0" w:color="auto"/>
      </w:divBdr>
    </w:div>
    <w:div w:id="1592347348">
      <w:bodyDiv w:val="1"/>
      <w:marLeft w:val="0"/>
      <w:marRight w:val="0"/>
      <w:marTop w:val="0"/>
      <w:marBottom w:val="0"/>
      <w:divBdr>
        <w:top w:val="none" w:sz="0" w:space="0" w:color="auto"/>
        <w:left w:val="none" w:sz="0" w:space="0" w:color="auto"/>
        <w:bottom w:val="none" w:sz="0" w:space="0" w:color="auto"/>
        <w:right w:val="none" w:sz="0" w:space="0" w:color="auto"/>
      </w:divBdr>
    </w:div>
    <w:div w:id="1793013131">
      <w:bodyDiv w:val="1"/>
      <w:marLeft w:val="0"/>
      <w:marRight w:val="0"/>
      <w:marTop w:val="0"/>
      <w:marBottom w:val="0"/>
      <w:divBdr>
        <w:top w:val="none" w:sz="0" w:space="0" w:color="auto"/>
        <w:left w:val="none" w:sz="0" w:space="0" w:color="auto"/>
        <w:bottom w:val="none" w:sz="0" w:space="0" w:color="auto"/>
        <w:right w:val="none" w:sz="0" w:space="0" w:color="auto"/>
      </w:divBdr>
    </w:div>
    <w:div w:id="1851404741">
      <w:bodyDiv w:val="1"/>
      <w:marLeft w:val="0"/>
      <w:marRight w:val="0"/>
      <w:marTop w:val="0"/>
      <w:marBottom w:val="0"/>
      <w:divBdr>
        <w:top w:val="none" w:sz="0" w:space="0" w:color="auto"/>
        <w:left w:val="none" w:sz="0" w:space="0" w:color="auto"/>
        <w:bottom w:val="none" w:sz="0" w:space="0" w:color="auto"/>
        <w:right w:val="none" w:sz="0" w:space="0" w:color="auto"/>
      </w:divBdr>
    </w:div>
    <w:div w:id="207893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Sveta</cp:lastModifiedBy>
  <cp:revision>79</cp:revision>
  <dcterms:created xsi:type="dcterms:W3CDTF">2024-05-16T10:25:00Z</dcterms:created>
  <dcterms:modified xsi:type="dcterms:W3CDTF">2024-08-30T10:59:00Z</dcterms:modified>
</cp:coreProperties>
</file>