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549F7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E05926" w:rsidRPr="00DF1BAB" w:rsidRDefault="00E05926" w:rsidP="00E05926">
      <w:pPr>
        <w:jc w:val="center"/>
        <w:rPr>
          <w:rFonts w:ascii="GHEA Grapalat" w:hAnsi="GHEA Grapalat"/>
          <w:b/>
        </w:rPr>
      </w:pPr>
      <w:r w:rsidRPr="00DF1BAB">
        <w:rPr>
          <w:rFonts w:ascii="GHEA Grapalat" w:hAnsi="GHEA Grapalat"/>
          <w:b/>
        </w:rPr>
        <w:t>ՀԻՄՆԱՎՈՐՈՒՄ</w:t>
      </w:r>
    </w:p>
    <w:p w:rsidR="003A570F" w:rsidRPr="00392719" w:rsidRDefault="003A570F" w:rsidP="003A570F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Pr="0039271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ՊԱՀՊԱՆՄՍՆ ՈՒ ՍՊԱՍԱՐԿՄԱՆ ՀԱՄԱՐ ԶԲԱՂԵՑՎԱԾ ՀՈՂԱՄԱՍԵՐԸ ՕՏԱՐԵԼՈՒ ՄԱՍԻՆ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Arial Armenian" w:hAnsi="Arial Armenian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ՈՐՈՇՄԱՆ ԸՆԴՈՒՆՄԱՆ</w:t>
      </w:r>
    </w:p>
    <w:p w:rsidR="003A570F" w:rsidRDefault="003A570F" w:rsidP="003A570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Գյումրի համայնքը  Հայաստանի Հանրապետության կառավարության 2006 թվականի մայիսի 18-ի N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731-Ն որոշմամբ սահմանված կարգով հավելվածում նշված շինությունների նկատմամբ ձեռք է բերել սեփականության իրավունք, որոնք ենթարկվել են պետական գրանցման: Հայաստանի Հանրապետության կառավարության 2006 թվականի մայիսի 18-ի  N 912-Ն որոշման պահանջների համաձայն շինությունները և դրանց պահպանման և սպասարկման համար զբաղեցրած հողամասը ուղղակի վաճառքի միջոցով օտարվելու են տվյալ շինությունները կառուցողներին:</w:t>
      </w:r>
    </w:p>
    <w:p w:rsidR="003A570F" w:rsidRDefault="003A570F" w:rsidP="003A570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Որոշման ընդունումն ապահովում է կառավարության վերը նշված որոշման պահանջները:</w:t>
      </w:r>
    </w:p>
    <w:p w:rsidR="003A570F" w:rsidRDefault="003A570F" w:rsidP="003A570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3A570F" w:rsidRDefault="003A570F" w:rsidP="003A570F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3A570F" w:rsidRDefault="003A570F" w:rsidP="003A570F">
      <w:pPr>
        <w:jc w:val="center"/>
        <w:rPr>
          <w:b/>
          <w:lang w:val="hy-AM"/>
        </w:rPr>
      </w:pP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ՀՈՂԱՄԱՍԵՐԸ ՕՏԱՐԵԼՈՒ ՄԱՍԻՆ </w:t>
      </w: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Arial Armenian" w:hAnsi="Arial Armenian" w:cs="Sylfaen"/>
          <w:b/>
          <w:lang w:val="hy-AM"/>
        </w:rPr>
        <w:t xml:space="preserve">   </w:t>
      </w:r>
      <w:r>
        <w:rPr>
          <w:rFonts w:ascii="GHEA Grapalat" w:hAnsi="GHEA Grapalat" w:cs="Sylfaen"/>
          <w:b/>
          <w:lang w:val="hy-AM"/>
        </w:rPr>
        <w:t>ՈՐՈՇՄԱՆ ԸՆԴՈՒՆՄԱՆ ԿԱՊԱԿՑՈՒԹՅԱՄԲ  ԳՅՈՒՄՐԻ ՀԱՄԱՅՆՔԻ 202</w:t>
      </w:r>
      <w:r w:rsidRPr="00451C99">
        <w:rPr>
          <w:rFonts w:ascii="GHEA Grapalat" w:hAnsi="GHEA Grapalat" w:cs="Sylfaen"/>
          <w:b/>
          <w:lang w:val="hy-AM"/>
        </w:rPr>
        <w:t>4</w:t>
      </w:r>
      <w:r>
        <w:rPr>
          <w:rFonts w:ascii="GHEA Grapalat" w:hAnsi="GHEA Grapalat" w:cs="Sylfaen"/>
          <w:b/>
          <w:lang w:val="hy-AM"/>
        </w:rPr>
        <w:t xml:space="preserve"> ԹՎԱԿԱՆԻ ԲՅՈՒՋԵՈՒՄ ԾԱԽՍԵՐԻ ԵՎ ԵԿԱՄՈՒՏՆԵՐԻ ՓՈՓՈԽՈՒԹՅԱՆ ՄԱՍԻՆ </w:t>
      </w:r>
    </w:p>
    <w:p w:rsidR="003A570F" w:rsidRDefault="003A570F" w:rsidP="003A570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3A570F" w:rsidRDefault="003A570F" w:rsidP="003A570F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 – շինություններն ու դրանց պահպանման ու սպասարկման համար զբաղեցված հողամասերը օտարելու մասին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որոշման ընդունմամբ Գյումրի համայնքի 202</w:t>
      </w:r>
      <w:r w:rsidRPr="004D762A">
        <w:rPr>
          <w:rFonts w:ascii="GHEA Grapalat" w:hAnsi="GHEA Grapalat" w:cs="Sylfaen"/>
          <w:lang w:val="hy-AM"/>
        </w:rPr>
        <w:t>4</w:t>
      </w:r>
      <w:r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և նվազեցումներ, չեն նախատեսվում:</w:t>
      </w:r>
    </w:p>
    <w:p w:rsidR="003A570F" w:rsidRDefault="003A570F" w:rsidP="003A570F">
      <w:pPr>
        <w:rPr>
          <w:lang w:val="hy-AM"/>
        </w:rPr>
      </w:pPr>
    </w:p>
    <w:p w:rsidR="003A570F" w:rsidRPr="004D762A" w:rsidRDefault="003A570F" w:rsidP="003A570F">
      <w:pPr>
        <w:rPr>
          <w:lang w:val="hy-AM"/>
        </w:rPr>
      </w:pPr>
    </w:p>
    <w:p w:rsidR="003A570F" w:rsidRPr="007C3EBF" w:rsidRDefault="003A570F" w:rsidP="003A570F">
      <w:pPr>
        <w:rPr>
          <w:lang w:val="hy-AM"/>
        </w:rPr>
      </w:pPr>
    </w:p>
    <w:p w:rsidR="00D41DC1" w:rsidRDefault="00D41DC1"/>
    <w:sectPr w:rsidR="00D41DC1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05926"/>
    <w:rsid w:val="003A570F"/>
    <w:rsid w:val="006E0712"/>
    <w:rsid w:val="00826C24"/>
    <w:rsid w:val="009928DE"/>
    <w:rsid w:val="00D41DC1"/>
    <w:rsid w:val="00E0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2024-06-20T08:00:00Z</dcterms:created>
  <dcterms:modified xsi:type="dcterms:W3CDTF">2024-06-20T08:31:00Z</dcterms:modified>
</cp:coreProperties>
</file>