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BE794C" w:rsidRPr="006A5A0C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lang w:val="hy-AM"/>
        </w:rPr>
      </w:pPr>
      <w:r w:rsidRPr="006A5A0C">
        <w:rPr>
          <w:rFonts w:ascii="GHEA Grapalat" w:hAnsi="GHEA Grapalat"/>
          <w:b/>
          <w:lang w:val="hy-AM"/>
        </w:rPr>
        <w:t>ՀԻՄՆԱՎՈՐՈՒՄ</w:t>
      </w: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60227F" w:rsidRPr="00C31ECD" w:rsidRDefault="0060227F" w:rsidP="0060227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60BFB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>
        <w:rPr>
          <w:rFonts w:ascii="GHEA Grapalat" w:hAnsi="GHEA Grapalat"/>
          <w:b/>
          <w:sz w:val="20"/>
          <w:szCs w:val="20"/>
          <w:lang w:val="hy-AM"/>
        </w:rPr>
        <w:t>ՔԱՂԱՔԱՑԻՆԵՐ ՄԿՐՏԻՉ ԼՅՈՎԱՅԻ ԹՈՒՄԱՍՅԱՆԻՆ ԵՎ ՄԱՐԵՏՏԱ ՎԵԼԻԽԱՆԻ ԹՈՒՄԱՍՅԱՆԻՆ ԸՆԴՀԱՆՈՒՐ ՀԱՄԱՏԵՂ ՍԵՓԱԿԱՆՈՒԹՅԱՆ ԻՐԱՎՈՒՆՔՈՎ</w:t>
      </w:r>
      <w:r w:rsidRPr="00230BDF">
        <w:rPr>
          <w:rFonts w:ascii="GHEA Grapalat" w:hAnsi="GHEA Grapalat"/>
          <w:b/>
          <w:sz w:val="20"/>
          <w:szCs w:val="20"/>
          <w:lang w:val="hy-AM"/>
        </w:rPr>
        <w:t xml:space="preserve"> ՊԱՏԿԱՆՈՂ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ՄՈՎՍԵՍ ԽՈՐԵՆԱՑԻ ՓՈՂՈՑԻ 1-ԻՆ ՆՐԲԱՆՑՔԻ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>
        <w:rPr>
          <w:rFonts w:ascii="GHEA Grapalat" w:hAnsi="GHEA Grapalat"/>
          <w:b/>
          <w:sz w:val="20"/>
          <w:szCs w:val="20"/>
          <w:lang w:val="hy-AM"/>
        </w:rPr>
        <w:t>3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</w:t>
      </w:r>
      <w:r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ԲՆԱԿԵԼԻ ՏԱՆ </w:t>
      </w:r>
      <w:r w:rsidRPr="007D0D80">
        <w:rPr>
          <w:rFonts w:ascii="GHEA Grapalat" w:hAnsi="GHEA Grapalat"/>
          <w:b/>
          <w:sz w:val="20"/>
          <w:szCs w:val="20"/>
          <w:lang w:val="hy-AM"/>
        </w:rPr>
        <w:t>(</w:t>
      </w:r>
      <w:r>
        <w:rPr>
          <w:rFonts w:ascii="GHEA Grapalat" w:hAnsi="GHEA Grapalat"/>
          <w:b/>
          <w:sz w:val="20"/>
          <w:szCs w:val="20"/>
          <w:lang w:val="hy-AM"/>
        </w:rPr>
        <w:t>ՔՈԹԵՋ</w:t>
      </w:r>
      <w:r w:rsidRPr="007D0D80">
        <w:rPr>
          <w:rFonts w:ascii="GHEA Grapalat" w:hAnsi="GHEA Grapalat"/>
          <w:b/>
          <w:sz w:val="20"/>
          <w:szCs w:val="20"/>
          <w:lang w:val="hy-AM"/>
        </w:rPr>
        <w:t>)</w:t>
      </w:r>
      <w:r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ՊԱՀՊԱՆՄԱՆ ՈՒ ՍՊԱՍԱՐԿՄԱՆ ՀԱՄԱՐ </w:t>
      </w:r>
      <w:r w:rsidRPr="00543052">
        <w:rPr>
          <w:rFonts w:ascii="GHEA Grapalat" w:hAnsi="GHEA Grapalat"/>
          <w:b/>
          <w:sz w:val="20"/>
          <w:szCs w:val="20"/>
          <w:lang w:val="hy-AM"/>
        </w:rPr>
        <w:t>ԶԲԱՂԵՑՐԱԾ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123</w:t>
      </w:r>
      <w:r w:rsidRPr="00593AD0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86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ՀՈՂԱՄԱՍ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Ն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 ՄԻՋՈՑՈՎ ՕՏԱՐԵԼՈՒ ՄԱՍԻՆ</w:t>
      </w:r>
      <w:r w:rsidRPr="003056E6">
        <w:rPr>
          <w:rFonts w:ascii="GHEA Grapalat" w:hAnsi="GHEA Grapalat"/>
          <w:b/>
          <w:sz w:val="20"/>
          <w:szCs w:val="20"/>
          <w:lang w:val="hy-AM"/>
        </w:rPr>
        <w:t>»</w:t>
      </w:r>
      <w:r w:rsidRPr="004603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056E6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</w:p>
    <w:p w:rsidR="0060227F" w:rsidRPr="003056E6" w:rsidRDefault="0060227F" w:rsidP="0060227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0227F" w:rsidRPr="003056E6" w:rsidRDefault="0060227F" w:rsidP="0060227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6E6">
        <w:rPr>
          <w:rFonts w:ascii="GHEA Grapalat" w:hAnsi="GHEA Grapalat"/>
          <w:sz w:val="20"/>
          <w:szCs w:val="20"/>
          <w:lang w:val="hy-AM"/>
        </w:rPr>
        <w:t xml:space="preserve">    Գյումրի քաղաքի </w:t>
      </w:r>
      <w:r w:rsidRPr="001C1C72">
        <w:rPr>
          <w:rFonts w:ascii="GHEA Grapalat" w:hAnsi="GHEA Grapalat"/>
          <w:sz w:val="20"/>
          <w:szCs w:val="20"/>
          <w:lang w:val="hy-AM"/>
        </w:rPr>
        <w:t xml:space="preserve">Մովսես Խորենացի 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1C1C72">
        <w:rPr>
          <w:rFonts w:ascii="GHEA Grapalat" w:hAnsi="GHEA Grapalat"/>
          <w:sz w:val="20"/>
          <w:szCs w:val="20"/>
          <w:lang w:val="hy-AM"/>
        </w:rPr>
        <w:t>ողոցի 1-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Pr="001C1C72">
        <w:rPr>
          <w:rFonts w:ascii="GHEA Grapalat" w:hAnsi="GHEA Grapalat"/>
          <w:sz w:val="20"/>
          <w:szCs w:val="20"/>
          <w:lang w:val="hy-AM"/>
        </w:rPr>
        <w:t xml:space="preserve">ն 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1C1C72">
        <w:rPr>
          <w:rFonts w:ascii="GHEA Grapalat" w:hAnsi="GHEA Grapalat"/>
          <w:sz w:val="20"/>
          <w:szCs w:val="20"/>
          <w:lang w:val="hy-AM"/>
        </w:rPr>
        <w:t xml:space="preserve">րբանցքի N 3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1C1C72">
        <w:rPr>
          <w:rFonts w:ascii="GHEA Grapalat" w:hAnsi="GHEA Grapalat"/>
          <w:sz w:val="20"/>
          <w:szCs w:val="20"/>
          <w:lang w:val="hy-AM"/>
        </w:rPr>
        <w:t xml:space="preserve">ասցեի 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1C1C72">
        <w:rPr>
          <w:rFonts w:ascii="GHEA Grapalat" w:hAnsi="GHEA Grapalat"/>
          <w:sz w:val="20"/>
          <w:szCs w:val="20"/>
          <w:lang w:val="hy-AM"/>
        </w:rPr>
        <w:t xml:space="preserve">նակելի </w:t>
      </w:r>
      <w:r>
        <w:rPr>
          <w:rFonts w:ascii="GHEA Grapalat" w:hAnsi="GHEA Grapalat"/>
          <w:sz w:val="20"/>
          <w:szCs w:val="20"/>
          <w:lang w:val="hy-AM"/>
        </w:rPr>
        <w:t>տան</w:t>
      </w:r>
      <w:r w:rsidRPr="001C1C72"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/>
          <w:sz w:val="20"/>
          <w:szCs w:val="20"/>
          <w:lang w:val="hy-AM"/>
        </w:rPr>
        <w:t>ք</w:t>
      </w:r>
      <w:r w:rsidRPr="001C1C72">
        <w:rPr>
          <w:rFonts w:ascii="GHEA Grapalat" w:hAnsi="GHEA Grapalat"/>
          <w:sz w:val="20"/>
          <w:szCs w:val="20"/>
          <w:lang w:val="hy-AM"/>
        </w:rPr>
        <w:t>ոթեջ)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755034">
        <w:rPr>
          <w:rFonts w:ascii="GHEA Grapalat" w:hAnsi="GHEA Grapalat"/>
          <w:sz w:val="20"/>
          <w:szCs w:val="20"/>
          <w:lang w:val="hy-AM"/>
        </w:rPr>
        <w:t xml:space="preserve">պահպանման ու սպասարկման համար </w:t>
      </w:r>
      <w:r w:rsidRPr="003056E6">
        <w:rPr>
          <w:rFonts w:ascii="GHEA Grapalat" w:hAnsi="GHEA Grapalat"/>
          <w:sz w:val="20"/>
          <w:szCs w:val="20"/>
          <w:lang w:val="hy-AM"/>
        </w:rPr>
        <w:t>զբաղեցրած</w:t>
      </w:r>
      <w:r>
        <w:rPr>
          <w:rFonts w:ascii="GHEA Grapalat" w:hAnsi="GHEA Grapalat"/>
          <w:sz w:val="20"/>
          <w:szCs w:val="20"/>
          <w:lang w:val="hy-AM"/>
        </w:rPr>
        <w:t xml:space="preserve"> 123</w:t>
      </w:r>
      <w:r w:rsidRPr="00593AD0">
        <w:rPr>
          <w:rFonts w:ascii="GHEA Grapalat" w:hAnsi="GHEA Grapalat"/>
          <w:sz w:val="20"/>
          <w:szCs w:val="20"/>
          <w:lang w:val="hy-AM"/>
        </w:rPr>
        <w:t>,</w:t>
      </w:r>
      <w:r>
        <w:rPr>
          <w:rFonts w:ascii="GHEA Grapalat" w:hAnsi="GHEA Grapalat"/>
          <w:sz w:val="20"/>
          <w:szCs w:val="20"/>
          <w:lang w:val="hy-AM"/>
        </w:rPr>
        <w:t>86</w:t>
      </w:r>
      <w:r w:rsidRPr="00755034"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/>
          <w:sz w:val="20"/>
          <w:szCs w:val="20"/>
          <w:lang w:val="hy-AM"/>
        </w:rPr>
        <w:t>մեկ հարյուր քսաներեք ամբողջ ութսունվեց հարյուրերորդական</w:t>
      </w:r>
      <w:r w:rsidRPr="00755034">
        <w:rPr>
          <w:rFonts w:ascii="GHEA Grapalat" w:hAnsi="GHEA Grapalat"/>
          <w:sz w:val="20"/>
          <w:szCs w:val="20"/>
          <w:lang w:val="hy-AM"/>
        </w:rPr>
        <w:t>)</w:t>
      </w:r>
      <w:r w:rsidRPr="00192DA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55034">
        <w:rPr>
          <w:rFonts w:ascii="GHEA Grapalat" w:hAnsi="GHEA Grapalat"/>
          <w:sz w:val="20"/>
          <w:szCs w:val="20"/>
          <w:lang w:val="hy-AM"/>
        </w:rPr>
        <w:t xml:space="preserve">քառակուսի մետր մակերեսով համայնքապատկան </w:t>
      </w:r>
      <w:r w:rsidRPr="003056E6">
        <w:rPr>
          <w:rFonts w:ascii="GHEA Grapalat" w:hAnsi="GHEA Grapalat"/>
          <w:sz w:val="20"/>
          <w:szCs w:val="20"/>
          <w:lang w:val="hy-AM"/>
        </w:rPr>
        <w:t xml:space="preserve">հողամասը՝ համաձայն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B7441C">
        <w:rPr>
          <w:rFonts w:ascii="GHEA Grapalat" w:hAnsi="GHEA Grapalat"/>
          <w:sz w:val="20"/>
          <w:szCs w:val="20"/>
          <w:lang w:val="hy-AM"/>
        </w:rPr>
        <w:t xml:space="preserve">ողային օրենսգրքի </w:t>
      </w:r>
      <w:r w:rsidRPr="003C35E4">
        <w:rPr>
          <w:rFonts w:ascii="GHEA Grapalat" w:hAnsi="GHEA Grapalat"/>
          <w:sz w:val="20"/>
          <w:szCs w:val="20"/>
          <w:lang w:val="hy-AM"/>
        </w:rPr>
        <w:t>62-րդ հոդվածի 3-րդ մաս</w:t>
      </w:r>
      <w:r w:rsidRPr="006B2FB5">
        <w:rPr>
          <w:rFonts w:ascii="GHEA Grapalat" w:hAnsi="GHEA Grapalat"/>
          <w:sz w:val="20"/>
          <w:szCs w:val="20"/>
          <w:lang w:val="hy-AM"/>
        </w:rPr>
        <w:t>ի</w:t>
      </w:r>
      <w:r w:rsidRPr="003C35E4">
        <w:rPr>
          <w:rFonts w:ascii="GHEA Grapalat" w:hAnsi="GHEA Grapalat"/>
          <w:sz w:val="20"/>
          <w:szCs w:val="20"/>
          <w:lang w:val="hy-AM"/>
        </w:rPr>
        <w:t>, 63-րդ հոդվածի 2-րդ կետ</w:t>
      </w:r>
      <w:r w:rsidRPr="006B2FB5">
        <w:rPr>
          <w:rFonts w:ascii="GHEA Grapalat" w:hAnsi="GHEA Grapalat"/>
          <w:sz w:val="20"/>
          <w:szCs w:val="20"/>
          <w:lang w:val="hy-AM"/>
        </w:rPr>
        <w:t>ի</w:t>
      </w:r>
      <w:r w:rsidRPr="003C35E4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7441C">
        <w:rPr>
          <w:rFonts w:ascii="GHEA Grapalat" w:hAnsi="GHEA Grapalat"/>
          <w:sz w:val="20"/>
          <w:szCs w:val="20"/>
          <w:lang w:val="hy-AM"/>
        </w:rPr>
        <w:t>66-րդ հոդվածի 1-ին մասի 1-ին կետ</w:t>
      </w:r>
      <w:r w:rsidRPr="006B2FB5">
        <w:rPr>
          <w:rFonts w:ascii="GHEA Grapalat" w:hAnsi="GHEA Grapalat"/>
          <w:sz w:val="20"/>
          <w:szCs w:val="20"/>
          <w:lang w:val="hy-AM"/>
        </w:rPr>
        <w:t>ի</w:t>
      </w:r>
      <w:r w:rsidRPr="008C038B">
        <w:rPr>
          <w:rFonts w:ascii="GHEA Grapalat" w:hAnsi="GHEA Grapalat"/>
          <w:sz w:val="20"/>
          <w:szCs w:val="20"/>
          <w:lang w:val="hy-AM"/>
        </w:rPr>
        <w:t>, 2-րդ մաս</w:t>
      </w:r>
      <w:r w:rsidRPr="006B2FB5">
        <w:rPr>
          <w:rFonts w:ascii="GHEA Grapalat" w:hAnsi="GHEA Grapalat"/>
          <w:sz w:val="20"/>
          <w:szCs w:val="20"/>
          <w:lang w:val="hy-AM"/>
        </w:rPr>
        <w:t>ի</w:t>
      </w:r>
      <w:r w:rsidRPr="003056E6">
        <w:rPr>
          <w:rFonts w:ascii="GHEA Grapalat" w:hAnsi="GHEA Grapalat"/>
          <w:sz w:val="20"/>
          <w:szCs w:val="20"/>
          <w:lang w:val="hy-AM"/>
        </w:rPr>
        <w:t xml:space="preserve"> հնարավոր չէ օտարել աճուրդով որպես առանձին գույքային միավոր:</w:t>
      </w:r>
    </w:p>
    <w:p w:rsidR="0060227F" w:rsidRPr="00D74276" w:rsidRDefault="0060227F" w:rsidP="0060227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6E6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D74276">
        <w:rPr>
          <w:rFonts w:ascii="GHEA Grapalat" w:hAnsi="GHEA Grapalat" w:cs="Sylfaen"/>
          <w:sz w:val="20"/>
          <w:szCs w:val="20"/>
          <w:lang w:val="hy-AM"/>
        </w:rPr>
        <w:t>Որոշման ընդունումը պայմանավորված է հողամասն ուղղակի վաճառքի միջոցով օտարելու անհրաժեշտությամբ:</w:t>
      </w:r>
    </w:p>
    <w:p w:rsidR="0060227F" w:rsidRDefault="0060227F" w:rsidP="0060227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60227F" w:rsidRPr="001D0802" w:rsidRDefault="0060227F" w:rsidP="0093565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60227F" w:rsidRPr="001D0802" w:rsidRDefault="0060227F" w:rsidP="0060227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60227F" w:rsidRPr="00E006B8" w:rsidRDefault="0060227F" w:rsidP="0060227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F69E0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>
        <w:rPr>
          <w:rFonts w:ascii="GHEA Grapalat" w:hAnsi="GHEA Grapalat"/>
          <w:b/>
          <w:sz w:val="20"/>
          <w:szCs w:val="20"/>
          <w:lang w:val="hy-AM"/>
        </w:rPr>
        <w:t>ՔԱՂԱՔԱՑԻՆԵՐ ՄԿՐՏԻՉ ԼՅՈՎԱՅԻ ԹՈՒՄԱՍՅԱՆԻՆ ԵՎ ՄԱՐԵՏՏԱ ՎԵԼԻԽԱՆԻ ԹՈՒՄԱՍՅԱՆԻՆ ԸՆԴՀԱՆՈՒՐ ՀԱՄԱՏԵՂ ՍԵՓԱԿԱՆՈՒԹՅԱՆ ԻՐԱՎՈՒՆՔՈՎ</w:t>
      </w:r>
      <w:r w:rsidRPr="00230BDF">
        <w:rPr>
          <w:rFonts w:ascii="GHEA Grapalat" w:hAnsi="GHEA Grapalat"/>
          <w:b/>
          <w:sz w:val="20"/>
          <w:szCs w:val="20"/>
          <w:lang w:val="hy-AM"/>
        </w:rPr>
        <w:t xml:space="preserve"> ՊԱՏԿԱՆՈՂ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ՄՈՎՍԵՍ ԽՈՐԵՆԱՑԻ ՓՈՂՈՑԻ 1-ԻՆ ՆՐԲԱՆՑՔԻ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>
        <w:rPr>
          <w:rFonts w:ascii="GHEA Grapalat" w:hAnsi="GHEA Grapalat"/>
          <w:b/>
          <w:sz w:val="20"/>
          <w:szCs w:val="20"/>
          <w:lang w:val="hy-AM"/>
        </w:rPr>
        <w:t>3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</w:t>
      </w:r>
      <w:r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ԲՆԱԿԵԼԻ ՏԱՆ </w:t>
      </w:r>
      <w:r w:rsidRPr="007D0D80">
        <w:rPr>
          <w:rFonts w:ascii="GHEA Grapalat" w:hAnsi="GHEA Grapalat"/>
          <w:b/>
          <w:sz w:val="20"/>
          <w:szCs w:val="20"/>
          <w:lang w:val="hy-AM"/>
        </w:rPr>
        <w:t>(</w:t>
      </w:r>
      <w:r>
        <w:rPr>
          <w:rFonts w:ascii="GHEA Grapalat" w:hAnsi="GHEA Grapalat"/>
          <w:b/>
          <w:sz w:val="20"/>
          <w:szCs w:val="20"/>
          <w:lang w:val="hy-AM"/>
        </w:rPr>
        <w:t>ՔՈԹԵՋ</w:t>
      </w:r>
      <w:r w:rsidRPr="007D0D80">
        <w:rPr>
          <w:rFonts w:ascii="GHEA Grapalat" w:hAnsi="GHEA Grapalat"/>
          <w:b/>
          <w:sz w:val="20"/>
          <w:szCs w:val="20"/>
          <w:lang w:val="hy-AM"/>
        </w:rPr>
        <w:t>)</w:t>
      </w:r>
      <w:r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ՊԱՀՊԱՆՄԱՆ ՈՒ ՍՊԱՍԱՐԿՄԱՆ ՀԱՄԱՐ </w:t>
      </w:r>
      <w:r w:rsidRPr="00543052">
        <w:rPr>
          <w:rFonts w:ascii="GHEA Grapalat" w:hAnsi="GHEA Grapalat"/>
          <w:b/>
          <w:sz w:val="20"/>
          <w:szCs w:val="20"/>
          <w:lang w:val="hy-AM"/>
        </w:rPr>
        <w:t>ԶԲԱՂԵՑՐԱԾ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123</w:t>
      </w:r>
      <w:r w:rsidRPr="00593AD0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86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ՀՈՂԱՄԱՍ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Ն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 ՄԻՋՈՑՈՎ ՕՏԱՐԵԼՈՒ ՄԱՍԻՆ</w:t>
      </w:r>
      <w:r w:rsidRPr="003056E6">
        <w:rPr>
          <w:rFonts w:ascii="GHEA Grapalat" w:hAnsi="GHEA Grapalat"/>
          <w:b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ԸՆԴՈՒՆՄԱՆ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 ԲՅՈՒՋԵՅՈՒՄ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ԵՎ ԵԿԱՄՈՒՏՆԵՐԻ ՓՈՓՈԽՈՒԹՅԱՆ ՄԱՍԻՆ</w:t>
      </w:r>
    </w:p>
    <w:p w:rsidR="0060227F" w:rsidRPr="001D0802" w:rsidRDefault="0060227F" w:rsidP="0060227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0227F" w:rsidRPr="00E006B8" w:rsidRDefault="0060227F" w:rsidP="0060227F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Գյումրի համայնքի ավագանու «</w:t>
      </w:r>
      <w:r>
        <w:rPr>
          <w:rFonts w:ascii="GHEA Grapalat" w:hAnsi="GHEA Grapalat"/>
          <w:sz w:val="20"/>
          <w:szCs w:val="20"/>
          <w:lang w:val="hy-AM"/>
        </w:rPr>
        <w:t>Ք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աղաքացիներ </w:t>
      </w:r>
      <w:r>
        <w:rPr>
          <w:rFonts w:ascii="GHEA Grapalat" w:hAnsi="GHEA Grapalat"/>
          <w:sz w:val="20"/>
          <w:szCs w:val="20"/>
          <w:lang w:val="hy-AM"/>
        </w:rPr>
        <w:t>Մ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կրտիչ </w:t>
      </w:r>
      <w:r>
        <w:rPr>
          <w:rFonts w:ascii="GHEA Grapalat" w:hAnsi="GHEA Grapalat"/>
          <w:sz w:val="20"/>
          <w:szCs w:val="20"/>
          <w:lang w:val="hy-AM"/>
        </w:rPr>
        <w:t>Լ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յովայի </w:t>
      </w:r>
      <w:r>
        <w:rPr>
          <w:rFonts w:ascii="GHEA Grapalat" w:hAnsi="GHEA Grapalat"/>
          <w:sz w:val="20"/>
          <w:szCs w:val="20"/>
          <w:lang w:val="hy-AM"/>
        </w:rPr>
        <w:t>Թ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ումասյանին </w:t>
      </w:r>
      <w:r>
        <w:rPr>
          <w:rFonts w:ascii="GHEA Grapalat" w:hAnsi="GHEA Grapalat"/>
          <w:sz w:val="20"/>
          <w:szCs w:val="20"/>
          <w:lang w:val="hy-AM"/>
        </w:rPr>
        <w:t>և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Մ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արետտա </w:t>
      </w:r>
      <w:r>
        <w:rPr>
          <w:rFonts w:ascii="GHEA Grapalat" w:hAnsi="GHEA Grapalat"/>
          <w:sz w:val="20"/>
          <w:szCs w:val="20"/>
          <w:lang w:val="hy-AM"/>
        </w:rPr>
        <w:t>Վ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ելիխանի </w:t>
      </w:r>
      <w:r>
        <w:rPr>
          <w:rFonts w:ascii="GHEA Grapalat" w:hAnsi="GHEA Grapalat"/>
          <w:sz w:val="20"/>
          <w:szCs w:val="20"/>
          <w:lang w:val="hy-AM"/>
        </w:rPr>
        <w:t>Թ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ումասյանին ընդհանուր համատեղ սեփականության իրավունքով պատկանող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>
        <w:rPr>
          <w:rFonts w:ascii="GHEA Grapalat" w:hAnsi="GHEA Grapalat"/>
          <w:sz w:val="20"/>
          <w:szCs w:val="20"/>
          <w:lang w:val="hy-AM"/>
        </w:rPr>
        <w:t>Մ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ովսես </w:t>
      </w:r>
      <w:r>
        <w:rPr>
          <w:rFonts w:ascii="GHEA Grapalat" w:hAnsi="GHEA Grapalat"/>
          <w:sz w:val="20"/>
          <w:szCs w:val="20"/>
          <w:lang w:val="hy-AM"/>
        </w:rPr>
        <w:t>Խ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որենացի փողոցի 1-ին նրբանցքի </w:t>
      </w:r>
      <w:r w:rsidRPr="001C1C72">
        <w:rPr>
          <w:rFonts w:ascii="GHEA Grapalat" w:hAnsi="GHEA Grapalat"/>
          <w:sz w:val="20"/>
          <w:szCs w:val="20"/>
          <w:lang w:val="hy-AM"/>
        </w:rPr>
        <w:t>N</w:t>
      </w:r>
      <w:r w:rsidRPr="00341A48">
        <w:rPr>
          <w:rFonts w:ascii="GHEA Grapalat" w:hAnsi="GHEA Grapalat"/>
          <w:sz w:val="20"/>
          <w:szCs w:val="20"/>
          <w:lang w:val="hy-AM"/>
        </w:rPr>
        <w:t xml:space="preserve"> 3 հասցեի բնակելի տան (քոթեջ) պահպանման ու սպասարկման համար զբաղեցրած 123</w:t>
      </w:r>
      <w:r>
        <w:rPr>
          <w:rFonts w:ascii="GHEA Grapalat" w:hAnsi="GHEA Grapalat"/>
          <w:sz w:val="20"/>
          <w:szCs w:val="20"/>
        </w:rPr>
        <w:t>,</w:t>
      </w:r>
      <w:r w:rsidRPr="00341A48">
        <w:rPr>
          <w:rFonts w:ascii="GHEA Grapalat" w:hAnsi="GHEA Grapalat"/>
          <w:sz w:val="20"/>
          <w:szCs w:val="20"/>
          <w:lang w:val="hy-AM"/>
        </w:rPr>
        <w:t>86 քառակուսի մետր մակերեսով հողամասն ուղղակի վաճառքի միջոցով օտարելու մասին</w:t>
      </w:r>
      <w:r w:rsidRPr="001D0802">
        <w:rPr>
          <w:rFonts w:ascii="GHEA Grapalat" w:hAnsi="GHEA Grapalat"/>
          <w:sz w:val="20"/>
          <w:szCs w:val="20"/>
          <w:lang w:val="hy-AM"/>
        </w:rPr>
        <w:t>» որոշման ընդունմամբ 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BE794C" w:rsidRDefault="00BE794C" w:rsidP="00BE794C">
      <w:pPr>
        <w:rPr>
          <w:rFonts w:ascii="GHEA Grapalat" w:hAnsi="GHEA Grapalat"/>
        </w:rPr>
      </w:pPr>
    </w:p>
    <w:p w:rsidR="00425F37" w:rsidRDefault="00425F37" w:rsidP="00425F37">
      <w:pPr>
        <w:rPr>
          <w:rFonts w:ascii="GHEA Grapalat" w:hAnsi="GHEA Grapalat"/>
        </w:rPr>
      </w:pPr>
    </w:p>
    <w:p w:rsidR="00D41DC1" w:rsidRPr="000E08C3" w:rsidRDefault="000E08C3" w:rsidP="00F62B3C">
      <w:pPr>
        <w:jc w:val="center"/>
        <w:rPr>
          <w:lang w:val="hy-AM"/>
        </w:rPr>
      </w:pPr>
      <w:r>
        <w:rPr>
          <w:lang w:val="hy-AM"/>
        </w:rPr>
        <w:t xml:space="preserve"> </w:t>
      </w: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E08C3"/>
    <w:rsid w:val="000F5575"/>
    <w:rsid w:val="000F771B"/>
    <w:rsid w:val="00237F93"/>
    <w:rsid w:val="003507CC"/>
    <w:rsid w:val="003A570F"/>
    <w:rsid w:val="00425F37"/>
    <w:rsid w:val="0060227F"/>
    <w:rsid w:val="006A5A0C"/>
    <w:rsid w:val="006C2554"/>
    <w:rsid w:val="006E0712"/>
    <w:rsid w:val="00814D89"/>
    <w:rsid w:val="00826C24"/>
    <w:rsid w:val="0093565E"/>
    <w:rsid w:val="009928DE"/>
    <w:rsid w:val="00A57437"/>
    <w:rsid w:val="00B039B8"/>
    <w:rsid w:val="00BE794C"/>
    <w:rsid w:val="00D41DC1"/>
    <w:rsid w:val="00DC5BD3"/>
    <w:rsid w:val="00E05926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47</cp:revision>
  <dcterms:created xsi:type="dcterms:W3CDTF">2024-06-20T08:00:00Z</dcterms:created>
  <dcterms:modified xsi:type="dcterms:W3CDTF">2024-06-20T12:17:00Z</dcterms:modified>
</cp:coreProperties>
</file>