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F34252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                                                                            ՆԱԽԱԳԻԾ</w:t>
      </w:r>
    </w:p>
    <w:p w:rsidR="00F34252" w:rsidRDefault="00F34252" w:rsidP="00F34252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F34252" w:rsidRPr="00967DF7" w:rsidRDefault="00F34252" w:rsidP="00967DF7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DB1446">
        <w:rPr>
          <w:rFonts w:ascii="GHEA Grapalat" w:hAnsi="GHEA Grapalat"/>
          <w:lang w:val="af-ZA"/>
        </w:rPr>
        <w:t xml:space="preserve">  </w:t>
      </w:r>
      <w:r w:rsidR="00C10113" w:rsidRPr="007A17A2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 xml:space="preserve">» </w:t>
      </w:r>
      <w:r w:rsidR="00745EA5">
        <w:rPr>
          <w:rFonts w:ascii="GHEA Grapalat" w:hAnsi="GHEA Grapalat"/>
          <w:b/>
          <w:color w:val="000000" w:themeColor="text1"/>
          <w:lang w:val="hy-AM"/>
        </w:rPr>
        <w:t>փետրվարի</w:t>
      </w:r>
      <w:r w:rsidR="00967DF7">
        <w:rPr>
          <w:rFonts w:ascii="GHEA Grapalat" w:hAnsi="GHEA Grapalat"/>
          <w:b/>
          <w:color w:val="000000" w:themeColor="text1"/>
          <w:lang w:val="af-ZA"/>
        </w:rPr>
        <w:t xml:space="preserve"> 202</w:t>
      </w:r>
      <w:r w:rsidR="00745EA5">
        <w:rPr>
          <w:rFonts w:ascii="GHEA Grapalat" w:hAnsi="GHEA Grapalat"/>
          <w:b/>
          <w:color w:val="000000" w:themeColor="text1"/>
          <w:lang w:val="hy-AM"/>
        </w:rPr>
        <w:t>6</w:t>
      </w:r>
      <w:r>
        <w:rPr>
          <w:rFonts w:ascii="GHEA Grapalat" w:hAnsi="GHEA Grapalat"/>
          <w:b/>
          <w:color w:val="000000" w:themeColor="text1"/>
          <w:lang w:val="af-ZA"/>
        </w:rPr>
        <w:t xml:space="preserve"> թվականի N-      Ա</w:t>
      </w:r>
    </w:p>
    <w:p w:rsidR="001F38B3" w:rsidRPr="00304766" w:rsidRDefault="00745EA5" w:rsidP="00FF5E61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</w:t>
      </w:r>
      <w:r>
        <w:rPr>
          <w:rFonts w:ascii="GHEA Grapalat" w:hAnsi="GHEA Grapalat"/>
          <w:b/>
          <w:color w:val="000000" w:themeColor="text1"/>
          <w:lang w:val="hy-AM"/>
        </w:rPr>
        <w:t xml:space="preserve">Ի ՔԱՂԱՔԻ </w:t>
      </w:r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836523">
        <w:rPr>
          <w:rFonts w:ascii="GHEA Grapalat" w:hAnsi="GHEA Grapalat"/>
          <w:b/>
          <w:color w:val="000000" w:themeColor="text1"/>
          <w:lang w:val="hy-AM"/>
        </w:rPr>
        <w:t xml:space="preserve">ՊՌՈՇՅԱՆ ԵՎ Գ.ՆԺԴԵՀԻ ՓՈՂՈՑՆԵՐԻ ԽԱՉՄԵՐՈՒԿՈՒՄ ԿԱՐՈ ՍԱՍՈՒՆՈՒ ԱՐՁԱՆԻ </w:t>
      </w:r>
      <w:r w:rsidR="003831B6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ՏԵՂԱԴՐՄԱՆ ՇԻՆԱՐԱՐԱԿԱՆ </w:t>
      </w:r>
      <w:r w:rsidR="00735FF8">
        <w:rPr>
          <w:rFonts w:ascii="GHEA Grapalat" w:hAnsi="GHEA Grapalat"/>
          <w:b/>
          <w:color w:val="000000"/>
          <w:sz w:val="20"/>
          <w:szCs w:val="20"/>
          <w:lang w:val="hy-AM"/>
        </w:rPr>
        <w:t>ԱՇԽԱՏԱՆՔՆԵՐ</w:t>
      </w:r>
      <w:r w:rsidR="00295A70">
        <w:rPr>
          <w:rFonts w:ascii="GHEA Grapalat" w:hAnsi="GHEA Grapalat"/>
          <w:b/>
          <w:color w:val="000000"/>
          <w:sz w:val="20"/>
          <w:szCs w:val="20"/>
          <w:lang w:val="hy-AM"/>
        </w:rPr>
        <w:t>Ն</w:t>
      </w:r>
      <w:r w:rsidR="00735FF8" w:rsidRPr="00735F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ԱՎԱՐՏԻՆ ՀԱՍՑՆԵԼՈՒ </w:t>
      </w:r>
      <w:r w:rsidR="00A84091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ՀԱՄԱՐ  ԳՈՒՄԱՐ  </w:t>
      </w:r>
      <w:r w:rsidR="001F38B3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ՀԱՏԿԱՑՆԵԼՈՒ</w:t>
      </w:r>
      <w:r w:rsidR="001F38B3" w:rsidRPr="0030476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F38B3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ՄԱՍԻՆ</w:t>
      </w:r>
    </w:p>
    <w:p w:rsidR="00FF5E61" w:rsidRPr="00B66D9C" w:rsidRDefault="001F38B3" w:rsidP="00B66D9C">
      <w:pPr>
        <w:tabs>
          <w:tab w:val="left" w:pos="1797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F5E61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1530FD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1530FD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="000E1D19">
        <w:rPr>
          <w:rFonts w:ascii="GHEA Grapalat" w:hAnsi="GHEA Grapalat"/>
          <w:color w:val="000000"/>
          <w:sz w:val="18"/>
          <w:szCs w:val="18"/>
          <w:lang w:val="hy-AM"/>
        </w:rPr>
        <w:t xml:space="preserve">  </w:t>
      </w:r>
      <w:r w:rsidR="001530FD">
        <w:rPr>
          <w:rFonts w:ascii="GHEA Grapalat" w:hAnsi="GHEA Grapalat"/>
          <w:color w:val="000000"/>
          <w:sz w:val="18"/>
          <w:szCs w:val="18"/>
          <w:lang w:val="hy-AM"/>
        </w:rPr>
        <w:t xml:space="preserve">Գյումրի քաղաքի Պռոշյան և  Գ.Նժդեհ փողոցների խաչմերուկում </w:t>
      </w:r>
      <w:r w:rsidR="001530FD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1530FD">
        <w:rPr>
          <w:rFonts w:ascii="GHEA Grapalat" w:hAnsi="GHEA Grapalat" w:cs="Sylfaen"/>
          <w:color w:val="000000"/>
          <w:sz w:val="18"/>
          <w:szCs w:val="18"/>
          <w:lang w:val="hy-AM"/>
        </w:rPr>
        <w:t>Կարո Սասունու արձանի տեղադրման շինարարական աշխատանքների ընթացքում տեղի է ունեցել շինարարական աշխատանքների ծավալների համադրում</w:t>
      </w:r>
      <w:r w:rsidR="00735FF8">
        <w:rPr>
          <w:rFonts w:ascii="GHEA Grapalat" w:hAnsi="GHEA Grapalat" w:cs="Sylfaen"/>
          <w:color w:val="000000"/>
          <w:sz w:val="18"/>
          <w:szCs w:val="18"/>
          <w:lang w:val="hy-AM"/>
        </w:rPr>
        <w:t>,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որի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արդյունքում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03B4F">
        <w:rPr>
          <w:rFonts w:ascii="GHEA Grapalat" w:hAnsi="GHEA Grapalat" w:cs="Sylfaen"/>
          <w:color w:val="000000"/>
          <w:sz w:val="18"/>
          <w:szCs w:val="18"/>
          <w:lang w:val="hy-AM"/>
        </w:rPr>
        <w:t>տեղի է ունեցել աշխատանքի ծավալների փոփոխում: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03B4F">
        <w:rPr>
          <w:rFonts w:ascii="GHEA Grapalat" w:hAnsi="GHEA Grapalat" w:cs="Sylfaen"/>
          <w:color w:val="000000"/>
          <w:sz w:val="18"/>
          <w:szCs w:val="18"/>
          <w:lang w:val="hy-AM"/>
        </w:rPr>
        <w:t>Հ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աշվի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առնելով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աշխատանքները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ավարտին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հասցնելու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անհրաժեշտությունը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 w:cs="Sylfaen"/>
          <w:color w:val="000000"/>
          <w:sz w:val="18"/>
          <w:szCs w:val="18"/>
          <w:lang w:val="ru-RU"/>
        </w:rPr>
        <w:t>և</w:t>
      </w:r>
      <w:r w:rsidR="00735FF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35FF8" w:rsidRPr="00735FF8">
        <w:rPr>
          <w:rFonts w:ascii="GHEA Grapalat" w:hAnsi="GHEA Grapalat"/>
          <w:sz w:val="18"/>
          <w:szCs w:val="18"/>
          <w:lang w:val="hy-AM"/>
        </w:rPr>
        <w:t>ղ</w:t>
      </w:r>
      <w:r w:rsidRPr="000E1D19">
        <w:rPr>
          <w:rFonts w:ascii="GHEA Grapalat" w:hAnsi="GHEA Grapalat"/>
          <w:sz w:val="18"/>
          <w:szCs w:val="18"/>
          <w:lang w:val="hy-AM"/>
        </w:rPr>
        <w:t>եկավարվելով «Տեղական ինքնակառավարման մասին» օրենքի 10-րդ հոդվածի</w:t>
      </w:r>
      <w:r w:rsidR="000E1D19" w:rsidRPr="000E1D19">
        <w:rPr>
          <w:rFonts w:ascii="GHEA Grapalat" w:hAnsi="GHEA Grapalat"/>
          <w:sz w:val="18"/>
          <w:szCs w:val="18"/>
          <w:lang w:val="hy-AM"/>
        </w:rPr>
        <w:t xml:space="preserve"> 10-</w:t>
      </w:r>
      <w:r w:rsidRPr="000E1D19">
        <w:rPr>
          <w:rFonts w:ascii="GHEA Grapalat" w:hAnsi="GHEA Grapalat"/>
          <w:sz w:val="18"/>
          <w:szCs w:val="18"/>
          <w:lang w:val="hy-AM"/>
        </w:rPr>
        <w:t>րդ մասով,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18-</w:t>
      </w:r>
      <w:r w:rsidR="00735FF8">
        <w:rPr>
          <w:rFonts w:ascii="GHEA Grapalat" w:hAnsi="GHEA Grapalat"/>
          <w:sz w:val="18"/>
          <w:szCs w:val="18"/>
          <w:lang w:val="ru-RU"/>
        </w:rPr>
        <w:t>րդ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/>
          <w:sz w:val="18"/>
          <w:szCs w:val="18"/>
          <w:lang w:val="ru-RU"/>
        </w:rPr>
        <w:t>հոդվածի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1-</w:t>
      </w:r>
      <w:r w:rsidR="00735FF8">
        <w:rPr>
          <w:rFonts w:ascii="GHEA Grapalat" w:hAnsi="GHEA Grapalat"/>
          <w:sz w:val="18"/>
          <w:szCs w:val="18"/>
          <w:lang w:val="ru-RU"/>
        </w:rPr>
        <w:t>ին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/>
          <w:sz w:val="18"/>
          <w:szCs w:val="18"/>
          <w:lang w:val="ru-RU"/>
        </w:rPr>
        <w:t>կետի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42 –</w:t>
      </w:r>
      <w:r w:rsidR="00735FF8">
        <w:rPr>
          <w:rFonts w:ascii="GHEA Grapalat" w:hAnsi="GHEA Grapalat"/>
          <w:sz w:val="18"/>
          <w:szCs w:val="18"/>
          <w:lang w:val="ru-RU"/>
        </w:rPr>
        <w:t>րդ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 xml:space="preserve"> </w:t>
      </w:r>
      <w:r w:rsidR="00735FF8">
        <w:rPr>
          <w:rFonts w:ascii="GHEA Grapalat" w:hAnsi="GHEA Grapalat"/>
          <w:sz w:val="18"/>
          <w:szCs w:val="18"/>
          <w:lang w:val="ru-RU"/>
        </w:rPr>
        <w:t>մասով</w:t>
      </w:r>
      <w:r w:rsidR="00735FF8" w:rsidRPr="00735FF8">
        <w:rPr>
          <w:rFonts w:ascii="GHEA Grapalat" w:hAnsi="GHEA Grapalat"/>
          <w:sz w:val="18"/>
          <w:szCs w:val="18"/>
          <w:lang w:val="af-ZA"/>
        </w:rPr>
        <w:t>,</w:t>
      </w:r>
      <w:r w:rsidRPr="000E1D19">
        <w:rPr>
          <w:rFonts w:ascii="GHEA Grapalat" w:hAnsi="GHEA Grapalat"/>
          <w:sz w:val="18"/>
          <w:szCs w:val="18"/>
          <w:lang w:val="hy-AM"/>
        </w:rPr>
        <w:t xml:space="preserve"> </w:t>
      </w:r>
      <w:r w:rsidR="00B16DF1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B16DF1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 </w:t>
      </w:r>
      <w:r w:rsidRPr="000E1D19">
        <w:rPr>
          <w:rFonts w:ascii="GHEA Grapalat" w:hAnsi="GHEA Grapalat"/>
          <w:sz w:val="18"/>
          <w:szCs w:val="18"/>
          <w:lang w:val="hy-AM"/>
        </w:rPr>
        <w:t>Գյումրի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համայնքի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ավագանու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2017 </w:t>
      </w:r>
      <w:r w:rsidRPr="000E1D19">
        <w:rPr>
          <w:rFonts w:ascii="GHEA Grapalat" w:hAnsi="GHEA Grapalat"/>
          <w:sz w:val="18"/>
          <w:szCs w:val="18"/>
          <w:lang w:val="hy-AM"/>
        </w:rPr>
        <w:t>թվականի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նոյեմբերի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06-</w:t>
      </w:r>
      <w:r w:rsidRPr="000E1D19">
        <w:rPr>
          <w:rFonts w:ascii="GHEA Grapalat" w:hAnsi="GHEA Grapalat"/>
          <w:sz w:val="18"/>
          <w:szCs w:val="18"/>
          <w:lang w:val="hy-AM"/>
        </w:rPr>
        <w:t>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N 119-</w:t>
      </w:r>
      <w:r w:rsidRPr="000E1D19">
        <w:rPr>
          <w:rFonts w:ascii="GHEA Grapalat" w:hAnsi="GHEA Grapalat"/>
          <w:sz w:val="18"/>
          <w:szCs w:val="18"/>
          <w:lang w:val="hy-AM"/>
        </w:rPr>
        <w:t>Ն</w:t>
      </w:r>
      <w:r w:rsidR="005F0D36" w:rsidRPr="000E1D1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որոշման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1-</w:t>
      </w:r>
      <w:r w:rsidRPr="000E1D19">
        <w:rPr>
          <w:rFonts w:ascii="GHEA Grapalat" w:hAnsi="GHEA Grapalat"/>
          <w:sz w:val="18"/>
          <w:szCs w:val="18"/>
          <w:lang w:val="hy-AM"/>
        </w:rPr>
        <w:t>ին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կետով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հաստատված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կարգի</w:t>
      </w:r>
      <w:r w:rsidR="00745EA5"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="00745EA5" w:rsidRPr="000E1D19">
        <w:rPr>
          <w:rFonts w:ascii="GHEA Grapalat" w:hAnsi="GHEA Grapalat"/>
          <w:sz w:val="18"/>
          <w:szCs w:val="18"/>
          <w:lang w:val="hy-AM"/>
        </w:rPr>
        <w:t xml:space="preserve">3-րդ </w:t>
      </w:r>
      <w:r w:rsidR="000E1D19" w:rsidRPr="000E1D19">
        <w:rPr>
          <w:rFonts w:ascii="GHEA Grapalat" w:hAnsi="GHEA Grapalat"/>
          <w:sz w:val="18"/>
          <w:szCs w:val="18"/>
          <w:lang w:val="hy-AM"/>
        </w:rPr>
        <w:t>կետ</w:t>
      </w:r>
      <w:r w:rsidR="00745EA5" w:rsidRPr="000E1D19">
        <w:rPr>
          <w:rFonts w:ascii="GHEA Grapalat" w:hAnsi="GHEA Grapalat"/>
          <w:sz w:val="18"/>
          <w:szCs w:val="18"/>
          <w:lang w:val="hy-AM"/>
        </w:rPr>
        <w:t>ով, 4</w:t>
      </w:r>
      <w:r w:rsidRPr="000E1D19">
        <w:rPr>
          <w:rFonts w:ascii="GHEA Grapalat" w:hAnsi="GHEA Grapalat"/>
          <w:sz w:val="18"/>
          <w:szCs w:val="18"/>
          <w:lang w:val="af-ZA"/>
        </w:rPr>
        <w:t>-</w:t>
      </w:r>
      <w:r w:rsidRPr="000E1D19">
        <w:rPr>
          <w:rFonts w:ascii="GHEA Grapalat" w:hAnsi="GHEA Grapalat"/>
          <w:sz w:val="18"/>
          <w:szCs w:val="18"/>
          <w:lang w:val="hy-AM"/>
        </w:rPr>
        <w:t>րդ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կետի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2-</w:t>
      </w:r>
      <w:r w:rsidRPr="000E1D19">
        <w:rPr>
          <w:rFonts w:ascii="GHEA Grapalat" w:hAnsi="GHEA Grapalat"/>
          <w:sz w:val="18"/>
          <w:szCs w:val="18"/>
          <w:lang w:val="hy-AM"/>
        </w:rPr>
        <w:t>րդ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ենթակետ</w:t>
      </w:r>
      <w:r w:rsidR="00745EA5" w:rsidRPr="000E1D19">
        <w:rPr>
          <w:rFonts w:ascii="GHEA Grapalat" w:hAnsi="GHEA Grapalat"/>
          <w:sz w:val="18"/>
          <w:szCs w:val="18"/>
          <w:lang w:val="hy-AM"/>
        </w:rPr>
        <w:t>ի «ժ» պարբերությամբ</w:t>
      </w:r>
      <w:r w:rsidRPr="000E1D1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E1D19">
        <w:rPr>
          <w:rFonts w:ascii="GHEA Grapalat" w:hAnsi="GHEA Grapalat" w:cs="Sylfaen"/>
          <w:sz w:val="18"/>
          <w:szCs w:val="18"/>
          <w:lang w:val="hy-AM"/>
        </w:rPr>
        <w:t>և</w:t>
      </w:r>
      <w:r w:rsidRPr="000E1D19">
        <w:rPr>
          <w:rFonts w:ascii="GHEA Grapalat" w:hAnsi="GHEA Grapalat" w:cs="Sylfaen"/>
          <w:sz w:val="18"/>
          <w:szCs w:val="18"/>
          <w:lang w:val="af-ZA"/>
        </w:rPr>
        <w:t xml:space="preserve"> հիմք ընդունելով </w:t>
      </w:r>
      <w:r w:rsidR="00745EA5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745EA5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="00745EA5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Գյումր</w:t>
      </w:r>
      <w:r w:rsidR="00745EA5" w:rsidRPr="000E1D19">
        <w:rPr>
          <w:rFonts w:ascii="GHEA Grapalat" w:hAnsi="GHEA Grapalat" w:cs="Sylfaen"/>
          <w:color w:val="000000"/>
          <w:sz w:val="18"/>
          <w:szCs w:val="18"/>
          <w:lang w:val="hy-AM"/>
        </w:rPr>
        <w:t>ու համայնքապետարանի աշխատակազմի քաղաքաշինության և հողօգտագործման բաժնի պետի ժ/պ</w:t>
      </w:r>
      <w:r w:rsidR="00A206F8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745EA5" w:rsidRPr="000E1D19">
        <w:rPr>
          <w:rFonts w:ascii="GHEA Grapalat" w:hAnsi="GHEA Grapalat" w:cs="Sylfaen"/>
          <w:color w:val="000000"/>
          <w:sz w:val="18"/>
          <w:szCs w:val="18"/>
          <w:lang w:val="hy-AM"/>
        </w:rPr>
        <w:t>Կարեն Մխիթարյանի զեկուցագիրը</w:t>
      </w:r>
      <w:r w:rsidR="00745EA5" w:rsidRPr="00735FF8">
        <w:rPr>
          <w:rFonts w:ascii="GHEA Grapalat" w:hAnsi="GHEA Grapalat" w:cs="Sylfaen"/>
          <w:sz w:val="18"/>
          <w:szCs w:val="18"/>
          <w:lang w:val="hy-AM"/>
        </w:rPr>
        <w:t>՝</w:t>
      </w:r>
      <w:r w:rsidR="00745EA5" w:rsidRPr="000E1D1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1D19" w:rsidRPr="000E1D19">
        <w:rPr>
          <w:rFonts w:ascii="GHEA Grapalat" w:hAnsi="GHEA Grapalat" w:cs="Sylfaen"/>
          <w:sz w:val="18"/>
          <w:szCs w:val="18"/>
          <w:lang w:val="af-ZA"/>
        </w:rPr>
        <w:t xml:space="preserve">ուղղված </w:t>
      </w:r>
      <w:r w:rsidR="00745EA5" w:rsidRPr="000E1D19">
        <w:rPr>
          <w:rFonts w:ascii="GHEA Grapalat" w:hAnsi="GHEA Grapalat" w:cs="Sylfaen"/>
          <w:sz w:val="18"/>
          <w:szCs w:val="18"/>
          <w:lang w:val="af-ZA"/>
        </w:rPr>
        <w:t xml:space="preserve">Հայաստանի  Հանրապետության  </w:t>
      </w:r>
      <w:r w:rsidR="00745EA5" w:rsidRPr="000E1D19">
        <w:rPr>
          <w:rFonts w:ascii="GHEA Grapalat" w:hAnsi="GHEA Grapalat" w:cs="Sylfaen"/>
          <w:sz w:val="18"/>
          <w:szCs w:val="18"/>
          <w:lang w:val="hy-AM"/>
        </w:rPr>
        <w:t>Շիրակի մարզի Գյումր</w:t>
      </w:r>
      <w:r w:rsidR="00745EA5" w:rsidRPr="00735FF8">
        <w:rPr>
          <w:rFonts w:ascii="GHEA Grapalat" w:hAnsi="GHEA Grapalat" w:cs="Sylfaen"/>
          <w:sz w:val="18"/>
          <w:szCs w:val="18"/>
          <w:lang w:val="hy-AM"/>
        </w:rPr>
        <w:t>ի</w:t>
      </w:r>
      <w:r w:rsidR="00745EA5" w:rsidRPr="000E1D19">
        <w:rPr>
          <w:rFonts w:ascii="GHEA Grapalat" w:hAnsi="GHEA Grapalat" w:cs="Sylfaen"/>
          <w:sz w:val="18"/>
          <w:szCs w:val="18"/>
          <w:lang w:val="af-ZA"/>
        </w:rPr>
        <w:t xml:space="preserve"> համայնքի ղեկավարին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Շիրակի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մարզի</w:t>
      </w:r>
      <w:r w:rsidR="00745EA5" w:rsidRPr="000E1D1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5EA5" w:rsidRPr="000E1D19">
        <w:rPr>
          <w:rFonts w:ascii="GHEA Grapalat" w:hAnsi="GHEA Grapalat" w:cs="Sylfaen"/>
          <w:b/>
          <w:sz w:val="18"/>
          <w:szCs w:val="18"/>
          <w:lang w:val="hy-AM"/>
        </w:rPr>
        <w:t>Գյումրի</w:t>
      </w:r>
      <w:r w:rsidR="00745EA5" w:rsidRPr="000E1D1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համայնքի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ավագանին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որոշում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45EA5" w:rsidRPr="00735FF8">
        <w:rPr>
          <w:rFonts w:ascii="GHEA Grapalat" w:hAnsi="GHEA Grapalat" w:cs="Sylfaen"/>
          <w:b/>
          <w:sz w:val="18"/>
          <w:szCs w:val="18"/>
          <w:lang w:val="hy-AM"/>
        </w:rPr>
        <w:t>է</w:t>
      </w:r>
      <w:r w:rsidR="00745EA5" w:rsidRPr="000E1D19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:rsidR="001F38B3" w:rsidRPr="000E1D19" w:rsidRDefault="001F38B3" w:rsidP="000B7D5D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 </w:t>
      </w:r>
      <w:r w:rsidRPr="000E1D19">
        <w:rPr>
          <w:rFonts w:ascii="GHEA Grapalat" w:hAnsi="GHEA Grapalat"/>
          <w:color w:val="000000"/>
          <w:sz w:val="18"/>
          <w:szCs w:val="18"/>
          <w:lang w:val="af-ZA"/>
        </w:rPr>
        <w:t>1.</w:t>
      </w:r>
      <w:r w:rsidR="00403D7A" w:rsidRPr="000E1D19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1530FD">
        <w:rPr>
          <w:rFonts w:ascii="GHEA Grapalat" w:hAnsi="GHEA Grapalat"/>
          <w:color w:val="000000"/>
          <w:sz w:val="18"/>
          <w:szCs w:val="18"/>
          <w:lang w:val="hy-AM"/>
        </w:rPr>
        <w:t xml:space="preserve">Գյումրի քաղաքի Պռոշյան և  Գ.Նժդեհ փողոցների խաչմերուկում </w:t>
      </w:r>
      <w:r w:rsidR="00403D7A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0E1D19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Կարո Սասունու արձանի տեղադրման շինարարական աշխատանքներն ավարտին հասցնելու </w:t>
      </w:r>
      <w:r w:rsidR="003352D9" w:rsidRPr="000E1D1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1D19">
        <w:rPr>
          <w:rFonts w:ascii="GHEA Grapalat" w:hAnsi="GHEA Grapalat" w:cs="Sylfaen"/>
          <w:sz w:val="18"/>
          <w:szCs w:val="18"/>
          <w:lang w:val="hy-AM"/>
        </w:rPr>
        <w:t xml:space="preserve">նպատակով </w:t>
      </w:r>
      <w:r w:rsidR="003352D9" w:rsidRPr="000E1D19">
        <w:rPr>
          <w:rFonts w:ascii="GHEA Grapalat" w:hAnsi="GHEA Grapalat" w:cs="Sylfaen"/>
          <w:sz w:val="18"/>
          <w:szCs w:val="18"/>
          <w:lang w:val="af-ZA"/>
        </w:rPr>
        <w:t xml:space="preserve">հատկացնել  </w:t>
      </w:r>
      <w:r w:rsidR="000E1D19">
        <w:rPr>
          <w:rFonts w:ascii="GHEA Grapalat" w:hAnsi="GHEA Grapalat" w:cs="Sylfaen"/>
          <w:sz w:val="18"/>
          <w:szCs w:val="18"/>
          <w:lang w:val="hy-AM"/>
        </w:rPr>
        <w:t xml:space="preserve">980 000 </w:t>
      </w:r>
      <w:r w:rsidR="003352D9" w:rsidRPr="000E1D19">
        <w:rPr>
          <w:rFonts w:ascii="GHEA Grapalat" w:hAnsi="GHEA Grapalat"/>
          <w:sz w:val="18"/>
          <w:szCs w:val="18"/>
          <w:lang w:val="af-ZA"/>
        </w:rPr>
        <w:t>(</w:t>
      </w:r>
      <w:r w:rsidR="000E1D19">
        <w:rPr>
          <w:rFonts w:ascii="GHEA Grapalat" w:hAnsi="GHEA Grapalat" w:cs="Sylfaen"/>
          <w:sz w:val="18"/>
          <w:szCs w:val="18"/>
          <w:lang w:val="hy-AM"/>
        </w:rPr>
        <w:t>ինը</w:t>
      </w:r>
      <w:r w:rsidR="003352D9" w:rsidRPr="000E1D19">
        <w:rPr>
          <w:rFonts w:ascii="GHEA Grapalat" w:hAnsi="GHEA Grapalat" w:cs="Sylfaen"/>
          <w:sz w:val="18"/>
          <w:szCs w:val="18"/>
          <w:lang w:val="hy-AM"/>
        </w:rPr>
        <w:t xml:space="preserve"> հարյուր </w:t>
      </w:r>
      <w:r w:rsidR="000E1D19">
        <w:rPr>
          <w:rFonts w:ascii="GHEA Grapalat" w:hAnsi="GHEA Grapalat" w:cs="Sylfaen"/>
          <w:sz w:val="18"/>
          <w:szCs w:val="18"/>
          <w:lang w:val="hy-AM"/>
        </w:rPr>
        <w:t>ութսուն</w:t>
      </w:r>
      <w:r w:rsidR="003352D9" w:rsidRPr="000E1D19">
        <w:rPr>
          <w:rFonts w:ascii="GHEA Grapalat" w:hAnsi="GHEA Grapalat" w:cs="Sylfaen"/>
          <w:sz w:val="18"/>
          <w:szCs w:val="18"/>
          <w:lang w:val="hy-AM"/>
        </w:rPr>
        <w:t xml:space="preserve"> հազար</w:t>
      </w:r>
      <w:r w:rsidR="003352D9" w:rsidRPr="000E1D19">
        <w:rPr>
          <w:rFonts w:ascii="GHEA Grapalat" w:hAnsi="GHEA Grapalat" w:cs="Sylfaen"/>
          <w:sz w:val="18"/>
          <w:szCs w:val="18"/>
          <w:lang w:val="af-ZA"/>
        </w:rPr>
        <w:t>)</w:t>
      </w:r>
      <w:r w:rsidR="003352D9" w:rsidRPr="000E1D1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352D9" w:rsidRPr="000E1D19">
        <w:rPr>
          <w:rFonts w:ascii="GHEA Grapalat" w:hAnsi="GHEA Grapalat" w:cs="Sylfaen"/>
          <w:sz w:val="18"/>
          <w:szCs w:val="18"/>
          <w:lang w:val="af-ZA"/>
        </w:rPr>
        <w:t xml:space="preserve"> Հայաստանի Հանրապետության դրամ</w:t>
      </w:r>
      <w:r w:rsidR="003352D9" w:rsidRPr="000E1D19">
        <w:rPr>
          <w:rFonts w:ascii="GHEA Grapalat" w:hAnsi="GHEA Grapalat" w:cs="Sylfaen"/>
          <w:sz w:val="18"/>
          <w:szCs w:val="18"/>
          <w:lang w:val="hy-AM"/>
        </w:rPr>
        <w:t>:</w:t>
      </w:r>
    </w:p>
    <w:p w:rsidR="001F38B3" w:rsidRPr="000E1D19" w:rsidRDefault="001F38B3" w:rsidP="001F38B3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E1D19">
        <w:rPr>
          <w:rFonts w:ascii="GHEA Grapalat" w:hAnsi="GHEA Grapalat"/>
          <w:color w:val="000000"/>
          <w:sz w:val="18"/>
          <w:szCs w:val="18"/>
          <w:lang w:val="af-ZA"/>
        </w:rPr>
        <w:t xml:space="preserve">2. 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Հանձնարարել </w:t>
      </w:r>
      <w:r w:rsidR="00A8528B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A8528B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 </w:t>
      </w:r>
      <w:r w:rsidRPr="000E1D19">
        <w:rPr>
          <w:rFonts w:ascii="GHEA Grapalat" w:hAnsi="GHEA Grapalat" w:cs="Sylfaen"/>
          <w:sz w:val="18"/>
          <w:szCs w:val="18"/>
          <w:lang w:val="hy-AM"/>
        </w:rPr>
        <w:t>Գյումրու համայնքապետարանի աշխատակազմի</w:t>
      </w:r>
      <w:r w:rsidRPr="000E1D1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ֆ</w:t>
      </w:r>
      <w:r w:rsidRPr="000E1D19">
        <w:rPr>
          <w:rFonts w:ascii="GHEA Grapalat" w:hAnsi="GHEA Grapalat"/>
          <w:sz w:val="18"/>
          <w:szCs w:val="18"/>
          <w:lang w:val="af-ZA"/>
        </w:rPr>
        <w:t>ինանսատնտեսագիտական բաժնի պետ-</w:t>
      </w:r>
      <w:r w:rsidRPr="000E1D19">
        <w:rPr>
          <w:rFonts w:ascii="GHEA Grapalat" w:hAnsi="GHEA Grapalat"/>
          <w:sz w:val="18"/>
          <w:szCs w:val="18"/>
          <w:lang w:val="hy-AM"/>
        </w:rPr>
        <w:t>գլխավոր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ֆինանսիստին</w:t>
      </w:r>
      <w:r w:rsidRPr="000E1D19">
        <w:rPr>
          <w:rFonts w:ascii="GHEA Grapalat" w:hAnsi="GHEA Grapalat"/>
          <w:sz w:val="18"/>
          <w:szCs w:val="18"/>
          <w:lang w:val="af-ZA"/>
        </w:rPr>
        <w:t>՝</w:t>
      </w:r>
      <w:r w:rsidRPr="000E1D1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սույն որոշման </w:t>
      </w:r>
      <w:r w:rsidR="003B11C0" w:rsidRPr="000E1D19">
        <w:rPr>
          <w:rFonts w:ascii="GHEA Grapalat" w:hAnsi="GHEA Grapalat"/>
          <w:sz w:val="18"/>
          <w:szCs w:val="18"/>
          <w:lang w:val="af-ZA"/>
        </w:rPr>
        <w:t>1-</w:t>
      </w:r>
      <w:r w:rsidR="003B11C0" w:rsidRPr="000E1D19">
        <w:rPr>
          <w:rFonts w:ascii="GHEA Grapalat" w:hAnsi="GHEA Grapalat"/>
          <w:sz w:val="18"/>
          <w:szCs w:val="18"/>
          <w:lang w:val="hy-AM"/>
        </w:rPr>
        <w:t>ին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կետում նշված գումարի հատկացումը կատարել </w:t>
      </w:r>
      <w:r w:rsidR="00A8528B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A8528B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Գյումրի համայնքի</w:t>
      </w:r>
      <w:r w:rsidR="003B11C0" w:rsidRPr="000E1D19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1530FD">
        <w:rPr>
          <w:rFonts w:ascii="GHEA Grapalat" w:hAnsi="GHEA Grapalat"/>
          <w:sz w:val="18"/>
          <w:szCs w:val="18"/>
          <w:lang w:val="hy-AM"/>
        </w:rPr>
        <w:t>6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թվականի բյուջեի </w:t>
      </w:r>
      <w:r w:rsidR="009969E8" w:rsidRPr="000E1D19">
        <w:rPr>
          <w:rFonts w:ascii="GHEA Grapalat" w:hAnsi="GHEA Grapalat"/>
          <w:sz w:val="18"/>
          <w:szCs w:val="18"/>
          <w:lang w:val="hy-AM"/>
        </w:rPr>
        <w:t>8/2/7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գործառական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դասակարգման</w:t>
      </w:r>
      <w:r w:rsidR="00A544C1" w:rsidRPr="000E1D19">
        <w:rPr>
          <w:rFonts w:ascii="GHEA Grapalat" w:hAnsi="GHEA Grapalat"/>
          <w:sz w:val="18"/>
          <w:szCs w:val="18"/>
          <w:lang w:val="af-ZA"/>
        </w:rPr>
        <w:t xml:space="preserve"> (</w:t>
      </w:r>
      <w:r w:rsidR="00A544C1" w:rsidRPr="000E1D19">
        <w:rPr>
          <w:rFonts w:ascii="GHEA Grapalat" w:hAnsi="GHEA Grapalat"/>
          <w:sz w:val="18"/>
          <w:szCs w:val="18"/>
          <w:lang w:val="hy-AM"/>
        </w:rPr>
        <w:t>5112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0E1D19">
        <w:rPr>
          <w:rFonts w:ascii="GHEA Grapalat" w:hAnsi="GHEA Grapalat"/>
          <w:sz w:val="18"/>
          <w:szCs w:val="18"/>
          <w:lang w:val="hy-AM"/>
        </w:rPr>
        <w:t>«</w:t>
      </w:r>
      <w:r w:rsidR="009969E8" w:rsidRPr="000E1D19">
        <w:rPr>
          <w:rFonts w:ascii="GHEA Grapalat" w:hAnsi="GHEA Grapalat" w:cs="Sylfaen"/>
          <w:sz w:val="18"/>
          <w:szCs w:val="18"/>
          <w:lang w:val="af-ZA"/>
        </w:rPr>
        <w:t> Շենքերի</w:t>
      </w:r>
      <w:r w:rsidR="009969E8" w:rsidRPr="000E1D19">
        <w:rPr>
          <w:rFonts w:ascii="Sylfaen" w:hAnsi="Sylfaen"/>
          <w:color w:val="000099"/>
          <w:sz w:val="18"/>
          <w:szCs w:val="18"/>
          <w:shd w:val="clear" w:color="auto" w:fill="FFFFFF"/>
          <w:lang w:val="hy-AM"/>
        </w:rPr>
        <w:t xml:space="preserve"> </w:t>
      </w:r>
      <w:r w:rsidR="009969E8" w:rsidRPr="000E1D19">
        <w:rPr>
          <w:rFonts w:ascii="GHEA Grapalat" w:hAnsi="GHEA Grapalat" w:cs="Sylfaen"/>
          <w:sz w:val="18"/>
          <w:szCs w:val="18"/>
          <w:lang w:val="af-ZA"/>
        </w:rPr>
        <w:t>և շինությունների</w:t>
      </w:r>
      <w:r w:rsidR="00A544C1" w:rsidRPr="000E1D19">
        <w:rPr>
          <w:rFonts w:ascii="GHEA Grapalat" w:hAnsi="GHEA Grapalat" w:cs="Sylfaen"/>
          <w:sz w:val="18"/>
          <w:szCs w:val="18"/>
          <w:lang w:val="af-ZA"/>
        </w:rPr>
        <w:t xml:space="preserve"> շինարարություն</w:t>
      </w:r>
      <w:r w:rsidRPr="000E1D19">
        <w:rPr>
          <w:rFonts w:ascii="GHEA Grapalat" w:hAnsi="GHEA Grapalat"/>
          <w:sz w:val="18"/>
          <w:szCs w:val="18"/>
          <w:lang w:val="hy-AM"/>
        </w:rPr>
        <w:t>»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տնտեսագիտական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դասակարգման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1D19">
        <w:rPr>
          <w:rFonts w:ascii="GHEA Grapalat" w:hAnsi="GHEA Grapalat"/>
          <w:sz w:val="18"/>
          <w:szCs w:val="18"/>
          <w:lang w:val="hy-AM"/>
        </w:rPr>
        <w:t>հոդվածից՝</w:t>
      </w:r>
      <w:r w:rsidRPr="000E1D19">
        <w:rPr>
          <w:rFonts w:ascii="GHEA Grapalat" w:hAnsi="GHEA Grapalat" w:cs="Sylfaen"/>
          <w:sz w:val="18"/>
          <w:szCs w:val="18"/>
          <w:lang w:val="hy-AM"/>
        </w:rPr>
        <w:t xml:space="preserve"> օրենքով սահմանված կարգով</w:t>
      </w:r>
      <w:r w:rsidRPr="000E1D19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F34252" w:rsidRPr="000E1D19" w:rsidRDefault="009D3CB0" w:rsidP="00DF07CC">
      <w:pPr>
        <w:tabs>
          <w:tab w:val="left" w:pos="7085"/>
        </w:tabs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0E1D19">
        <w:rPr>
          <w:rFonts w:ascii="GHEA Grapalat" w:hAnsi="GHEA Grapalat"/>
          <w:color w:val="000000" w:themeColor="text1"/>
          <w:sz w:val="18"/>
          <w:szCs w:val="18"/>
          <w:lang w:val="af-ZA"/>
        </w:rPr>
        <w:t>3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.Սույն որոշումն ուժի մեջ է մտնում  </w:t>
      </w:r>
      <w:r w:rsidR="00735FF8">
        <w:rPr>
          <w:rFonts w:ascii="GHEA Grapalat" w:hAnsi="GHEA Grapalat"/>
          <w:sz w:val="18"/>
          <w:szCs w:val="18"/>
          <w:lang w:val="ru-RU"/>
        </w:rPr>
        <w:t>հրապարակման</w:t>
      </w:r>
      <w:r w:rsidR="00203B4F">
        <w:rPr>
          <w:rFonts w:ascii="GHEA Grapalat" w:hAnsi="GHEA Grapalat"/>
          <w:sz w:val="18"/>
          <w:szCs w:val="18"/>
          <w:lang w:val="hy-AM"/>
        </w:rPr>
        <w:t>ը</w:t>
      </w:r>
      <w:r w:rsidRPr="000E1D19">
        <w:rPr>
          <w:rFonts w:ascii="GHEA Grapalat" w:hAnsi="GHEA Grapalat"/>
          <w:sz w:val="18"/>
          <w:szCs w:val="18"/>
          <w:lang w:val="af-ZA"/>
        </w:rPr>
        <w:t xml:space="preserve"> հաջորդող օրվանից</w:t>
      </w:r>
      <w:r w:rsidRPr="000E1D19">
        <w:rPr>
          <w:rFonts w:ascii="GHEA Grapalat" w:hAnsi="GHEA Grapalat"/>
          <w:sz w:val="18"/>
          <w:szCs w:val="18"/>
          <w:lang w:val="hy-AM"/>
        </w:rPr>
        <w:t>:</w:t>
      </w:r>
    </w:p>
    <w:p w:rsidR="0049720A" w:rsidRPr="0049720A" w:rsidRDefault="0049720A" w:rsidP="00F34252">
      <w:pPr>
        <w:tabs>
          <w:tab w:val="left" w:pos="7085"/>
        </w:tabs>
        <w:spacing w:after="0"/>
        <w:jc w:val="right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49720A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Գ.ՄԱՆՈՒԿՅԱՆ</w:t>
      </w:r>
      <w:r w:rsidR="00F34252" w:rsidRPr="0049720A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                                                                                                                        </w:t>
      </w:r>
    </w:p>
    <w:p w:rsidR="0049720A" w:rsidRDefault="0049720A" w:rsidP="00F34252">
      <w:pPr>
        <w:tabs>
          <w:tab w:val="left" w:pos="7085"/>
        </w:tabs>
        <w:spacing w:after="0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</w:p>
    <w:p w:rsidR="00F34252" w:rsidRPr="001530FD" w:rsidRDefault="00F34252" w:rsidP="00F34252">
      <w:pPr>
        <w:tabs>
          <w:tab w:val="left" w:pos="7085"/>
        </w:tabs>
        <w:spacing w:after="0"/>
        <w:jc w:val="right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30476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Pr="001530FD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Կ</w:t>
      </w:r>
      <w:r w:rsidRPr="00DF07CC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.</w:t>
      </w:r>
      <w:r w:rsidR="001530FD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ՄԱԼԽԱՍՅԱՆ</w:t>
      </w:r>
    </w:p>
    <w:p w:rsidR="00967DF7" w:rsidRPr="00DF07CC" w:rsidRDefault="00967DF7" w:rsidP="00F34252">
      <w:pPr>
        <w:tabs>
          <w:tab w:val="left" w:pos="7085"/>
        </w:tabs>
        <w:spacing w:after="0"/>
        <w:jc w:val="right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</w:p>
    <w:p w:rsidR="00F34252" w:rsidRPr="00DF07CC" w:rsidRDefault="001530FD" w:rsidP="00F34252">
      <w:pPr>
        <w:tabs>
          <w:tab w:val="left" w:pos="7085"/>
        </w:tabs>
        <w:spacing w:after="0"/>
        <w:jc w:val="right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Հ.ՎԱՐԴԱՆՅԱՆ</w:t>
      </w:r>
    </w:p>
    <w:p w:rsidR="00967DF7" w:rsidRPr="00DF07CC" w:rsidRDefault="00F34252" w:rsidP="00A52B78">
      <w:pPr>
        <w:tabs>
          <w:tab w:val="left" w:pos="7834"/>
        </w:tabs>
        <w:spacing w:after="0"/>
        <w:jc w:val="right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DF07CC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ab/>
      </w:r>
    </w:p>
    <w:p w:rsidR="00F34252" w:rsidRPr="00304766" w:rsidRDefault="001530FD" w:rsidP="00A52B78">
      <w:pPr>
        <w:tabs>
          <w:tab w:val="left" w:pos="7834"/>
        </w:tabs>
        <w:spacing w:after="0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Դ.ՄԱՆՎԵԼՅԱՆ</w:t>
      </w:r>
    </w:p>
    <w:p w:rsidR="001530FD" w:rsidRDefault="001530FD" w:rsidP="00667400">
      <w:pPr>
        <w:tabs>
          <w:tab w:val="left" w:pos="7980"/>
        </w:tabs>
        <w:spacing w:after="0"/>
        <w:rPr>
          <w:rFonts w:ascii="GHEA Grapalat" w:hAnsi="GHEA Grapalat"/>
          <w:b/>
          <w:color w:val="000000" w:themeColor="text1"/>
          <w:sz w:val="16"/>
          <w:szCs w:val="16"/>
          <w:lang w:val="hy-AM"/>
        </w:rPr>
      </w:pPr>
    </w:p>
    <w:p w:rsidR="001530FD" w:rsidRDefault="001530FD" w:rsidP="001530FD">
      <w:pPr>
        <w:tabs>
          <w:tab w:val="left" w:pos="7980"/>
        </w:tabs>
        <w:spacing w:after="0"/>
        <w:rPr>
          <w:rFonts w:ascii="GHEA Grapalat" w:hAnsi="GHEA Grapalat"/>
          <w:b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</w:t>
      </w:r>
      <w:r w:rsidRPr="001530FD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Կ.ՄԽԻԹԱՐՅԱՆ</w:t>
      </w:r>
    </w:p>
    <w:p w:rsidR="00DF07CC" w:rsidRPr="00B5190B" w:rsidRDefault="00304766" w:rsidP="00667400">
      <w:pPr>
        <w:tabs>
          <w:tab w:val="left" w:pos="7980"/>
        </w:tabs>
        <w:spacing w:after="0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>Կատարող՝</w:t>
      </w:r>
    </w:p>
    <w:p w:rsidR="00F34252" w:rsidRPr="00667400" w:rsidRDefault="00F34252" w:rsidP="00667400">
      <w:pPr>
        <w:tabs>
          <w:tab w:val="left" w:pos="7980"/>
        </w:tabs>
        <w:spacing w:after="0"/>
        <w:rPr>
          <w:rFonts w:ascii="GHEA Grapalat" w:hAnsi="GHEA Grapalat"/>
          <w:b/>
          <w:color w:val="000000" w:themeColor="text1"/>
          <w:sz w:val="16"/>
          <w:szCs w:val="16"/>
          <w:lang w:val="hy-AM"/>
        </w:rPr>
      </w:pPr>
      <w:r w:rsidRPr="00304766"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>Ա</w:t>
      </w:r>
      <w:r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Pr="00304766"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>Տաշչյան</w:t>
      </w:r>
    </w:p>
    <w:p w:rsidR="006C6FE2" w:rsidRDefault="00F34252" w:rsidP="00667400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</w:t>
      </w:r>
      <w:r w:rsidR="00DF07CC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</w:t>
      </w:r>
    </w:p>
    <w:p w:rsidR="00F34252" w:rsidRPr="00667400" w:rsidRDefault="006C6FE2" w:rsidP="00667400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lastRenderedPageBreak/>
        <w:t xml:space="preserve">                                                  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275D17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ՀԻՄՆԱՎՈՐՈՒՄ</w:t>
      </w:r>
    </w:p>
    <w:p w:rsidR="00735FF8" w:rsidRPr="00304766" w:rsidRDefault="00F34252" w:rsidP="00735FF8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«</w:t>
      </w:r>
      <w:r w:rsidR="007E311E">
        <w:rPr>
          <w:rFonts w:ascii="GHEA Grapalat" w:hAnsi="GHEA Grapalat"/>
          <w:b/>
          <w:color w:val="000000"/>
          <w:lang w:val="af-ZA"/>
        </w:rPr>
        <w:t xml:space="preserve"> </w:t>
      </w:r>
      <w:r w:rsidR="007E311E">
        <w:rPr>
          <w:rFonts w:ascii="GHEA Grapalat" w:hAnsi="GHEA Grapalat"/>
          <w:b/>
          <w:color w:val="000000"/>
          <w:lang w:val="hy-AM"/>
        </w:rPr>
        <w:t xml:space="preserve"> </w:t>
      </w:r>
      <w:r w:rsidR="00735FF8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</w:t>
      </w:r>
      <w:r w:rsidR="00735FF8">
        <w:rPr>
          <w:rFonts w:ascii="GHEA Grapalat" w:hAnsi="GHEA Grapalat"/>
          <w:b/>
          <w:color w:val="000000" w:themeColor="text1"/>
          <w:lang w:val="hy-AM"/>
        </w:rPr>
        <w:t xml:space="preserve">Ի ՔԱՂԱՔԻ </w:t>
      </w:r>
      <w:r w:rsidR="00735FF8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35FF8">
        <w:rPr>
          <w:rFonts w:ascii="GHEA Grapalat" w:hAnsi="GHEA Grapalat"/>
          <w:b/>
          <w:color w:val="000000" w:themeColor="text1"/>
          <w:lang w:val="hy-AM"/>
        </w:rPr>
        <w:t xml:space="preserve">ՊՌՈՇՅԱՆ ԵՎ Գ.ՆԺԴԵՀԻ ՓՈՂՈՑՆԵՐԻ ԽԱՉՄԵՐՈՒԿՈՒՄ ԿԱՐՈ ՍԱՍՈՒՆՈՒ ԱՐՁԱՆԻ </w:t>
      </w:r>
      <w:r w:rsidR="00735FF8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ՏԵՂԱԴՐՄԱՆ ՇԻՆԱՐԱՐԱԿԱՆ </w:t>
      </w:r>
      <w:r w:rsidR="00735FF8">
        <w:rPr>
          <w:rFonts w:ascii="GHEA Grapalat" w:hAnsi="GHEA Grapalat"/>
          <w:b/>
          <w:color w:val="000000"/>
          <w:sz w:val="20"/>
          <w:szCs w:val="20"/>
          <w:lang w:val="hy-AM"/>
        </w:rPr>
        <w:t>ԱՇԽԱՏԱՆՔՆԵՐ</w:t>
      </w:r>
      <w:r w:rsidR="00735FF8" w:rsidRPr="00735F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Ը ԱՎԱՐՏԻՆ ՀԱՍՑՆԵԼՈՒ </w:t>
      </w:r>
      <w:r w:rsidR="00735FF8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ՀԱՄԱՐ  ԳՈՒՄԱՐ</w:t>
      </w:r>
      <w:r w:rsidR="00B66D9C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735FF8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ՀԱՏԿԱՑՆԵԼՈՒ</w:t>
      </w:r>
      <w:r w:rsidR="00735FF8" w:rsidRPr="0030476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35FF8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ՄԱՍԻՆ</w:t>
      </w:r>
      <w:r w:rsidR="00B66D9C">
        <w:rPr>
          <w:rFonts w:ascii="GHEA Grapalat" w:hAnsi="GHEA Grapalat"/>
          <w:sz w:val="20"/>
          <w:szCs w:val="20"/>
          <w:lang w:val="af-ZA"/>
        </w:rPr>
        <w:t>»</w:t>
      </w:r>
    </w:p>
    <w:p w:rsidR="00F34252" w:rsidRPr="00304766" w:rsidRDefault="00F34252" w:rsidP="007E311E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275D17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Pr="00275D17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ԸՆԴՈՒՆՄԱՆ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Pr="00275D17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ԱՆՀՐԱԺԵՇՏՈՒԹՅԱՆ</w:t>
      </w:r>
    </w:p>
    <w:p w:rsidR="005A69F1" w:rsidRPr="00295A70" w:rsidRDefault="001B7C44" w:rsidP="001B7C44">
      <w:pPr>
        <w:jc w:val="both"/>
        <w:rPr>
          <w:rFonts w:ascii="GHEA Grapalat" w:hAnsi="GHEA Grapalat" w:cs="Sylfaen"/>
          <w:color w:val="000000"/>
          <w:sz w:val="18"/>
          <w:szCs w:val="18"/>
          <w:lang w:val="af-ZA"/>
        </w:rPr>
      </w:pPr>
      <w:r w:rsidRPr="001B7C44">
        <w:rPr>
          <w:rFonts w:ascii="GHEA Grapalat" w:hAnsi="GHEA Grapalat"/>
          <w:sz w:val="18"/>
          <w:szCs w:val="18"/>
          <w:lang w:val="af-ZA"/>
        </w:rPr>
        <w:t xml:space="preserve">    </w:t>
      </w:r>
      <w:r w:rsidR="00267778" w:rsidRPr="00FF5E61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267778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267778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="00267778">
        <w:rPr>
          <w:rFonts w:ascii="GHEA Grapalat" w:hAnsi="GHEA Grapalat"/>
          <w:color w:val="000000"/>
          <w:sz w:val="18"/>
          <w:szCs w:val="18"/>
          <w:lang w:val="hy-AM"/>
        </w:rPr>
        <w:t xml:space="preserve">  Գյումրի քաղաքի Պռոշյան և  Գ.Նժդեհ փողոցների խաչմերուկում </w:t>
      </w:r>
      <w:r w:rsidR="00267778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67778">
        <w:rPr>
          <w:rFonts w:ascii="GHEA Grapalat" w:hAnsi="GHEA Grapalat" w:cs="Sylfaen"/>
          <w:color w:val="000000"/>
          <w:sz w:val="18"/>
          <w:szCs w:val="18"/>
          <w:lang w:val="hy-AM"/>
        </w:rPr>
        <w:t>Կարո Սասունու արձանի տեղադրման շինարարական աշխատանքների ընթացքում տեղի է ունեցել շինարարական աշխատանքների ծավալների համադրում,</w:t>
      </w:r>
      <w:r w:rsidR="0026777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67778">
        <w:rPr>
          <w:rFonts w:ascii="GHEA Grapalat" w:hAnsi="GHEA Grapalat" w:cs="Sylfaen"/>
          <w:color w:val="000000"/>
          <w:sz w:val="18"/>
          <w:szCs w:val="18"/>
          <w:lang w:val="ru-RU"/>
        </w:rPr>
        <w:t>որի</w:t>
      </w:r>
      <w:r w:rsidR="0026777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67778">
        <w:rPr>
          <w:rFonts w:ascii="GHEA Grapalat" w:hAnsi="GHEA Grapalat" w:cs="Sylfaen"/>
          <w:color w:val="000000"/>
          <w:sz w:val="18"/>
          <w:szCs w:val="18"/>
          <w:lang w:val="ru-RU"/>
        </w:rPr>
        <w:t>արդյունքում</w:t>
      </w:r>
      <w:r w:rsidR="00267778"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67778">
        <w:rPr>
          <w:rFonts w:ascii="GHEA Grapalat" w:hAnsi="GHEA Grapalat" w:cs="Sylfaen"/>
          <w:color w:val="000000"/>
          <w:sz w:val="18"/>
          <w:szCs w:val="18"/>
          <w:lang w:val="hy-AM"/>
        </w:rPr>
        <w:t>տեղի է ունեցել աշխատանքի ծավալների փոփոխում</w:t>
      </w:r>
      <w:r w:rsidR="00267778" w:rsidRPr="0026777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շինարարական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աշխատանքները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ավարտին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հասցնելու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համար</w:t>
      </w:r>
      <w:r w:rsidRPr="001B7C44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անհրաժեշտություն</w:t>
      </w:r>
      <w:r w:rsidRPr="001B7C44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կա</w:t>
      </w:r>
      <w:r w:rsidRPr="001B7C44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գումար</w:t>
      </w:r>
      <w:r w:rsidRPr="001B7C44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հատկացնելու</w:t>
      </w:r>
      <w:r w:rsidRPr="001B7C44">
        <w:rPr>
          <w:rFonts w:ascii="GHEA Grapalat" w:hAnsi="GHEA Grapalat" w:cs="Sylfaen"/>
          <w:color w:val="000000"/>
          <w:sz w:val="18"/>
          <w:szCs w:val="18"/>
          <w:lang w:val="af-ZA"/>
        </w:rPr>
        <w:t>:</w:t>
      </w:r>
      <w:r w:rsidR="00295A70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 </w:t>
      </w:r>
    </w:p>
    <w:p w:rsidR="00F34252" w:rsidRPr="00FF5E61" w:rsidRDefault="001B7C44" w:rsidP="001B7C44">
      <w:pPr>
        <w:pStyle w:val="ListParagraph"/>
        <w:spacing w:after="0"/>
        <w:ind w:left="0" w:right="-360" w:hanging="27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1B7C44">
        <w:rPr>
          <w:rFonts w:ascii="GHEA Grapalat" w:hAnsi="GHEA Grapalat"/>
          <w:sz w:val="18"/>
          <w:szCs w:val="18"/>
          <w:lang w:val="hy-AM"/>
        </w:rPr>
        <w:t xml:space="preserve">           Ո</w:t>
      </w:r>
      <w:r w:rsidRPr="005A69F1">
        <w:rPr>
          <w:rFonts w:ascii="GHEA Grapalat" w:hAnsi="GHEA Grapalat"/>
          <w:sz w:val="18"/>
          <w:szCs w:val="18"/>
          <w:lang w:val="hy-AM"/>
        </w:rPr>
        <w:t>րոշման</w:t>
      </w:r>
      <w:r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9F1">
        <w:rPr>
          <w:rFonts w:ascii="GHEA Grapalat" w:hAnsi="GHEA Grapalat"/>
          <w:sz w:val="18"/>
          <w:szCs w:val="18"/>
          <w:lang w:val="hy-AM"/>
        </w:rPr>
        <w:t>ընդունումը</w:t>
      </w:r>
      <w:r w:rsidRPr="00FF5E6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1B7C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A69F1">
        <w:rPr>
          <w:rFonts w:ascii="GHEA Grapalat" w:hAnsi="GHEA Grapalat"/>
          <w:sz w:val="18"/>
          <w:szCs w:val="18"/>
          <w:lang w:val="hy-AM"/>
        </w:rPr>
        <w:t>պայմանավորված</w:t>
      </w:r>
      <w:r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9F1">
        <w:rPr>
          <w:rFonts w:ascii="GHEA Grapalat" w:hAnsi="GHEA Grapalat"/>
          <w:sz w:val="18"/>
          <w:szCs w:val="18"/>
          <w:lang w:val="hy-AM"/>
        </w:rPr>
        <w:t>է</w:t>
      </w:r>
      <w:r w:rsidRPr="001B7C44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 շինարարական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Pr="001B7C44">
        <w:rPr>
          <w:rFonts w:ascii="GHEA Grapalat" w:hAnsi="GHEA Grapalat" w:cs="Sylfaen"/>
          <w:color w:val="000000"/>
          <w:sz w:val="18"/>
          <w:szCs w:val="18"/>
          <w:lang w:val="hy-AM"/>
        </w:rPr>
        <w:t>աշխատանքները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Pr="001B7C44">
        <w:rPr>
          <w:rFonts w:ascii="GHEA Grapalat" w:hAnsi="GHEA Grapalat" w:cs="Sylfaen"/>
          <w:color w:val="000000"/>
          <w:sz w:val="18"/>
          <w:szCs w:val="18"/>
          <w:lang w:val="hy-AM"/>
        </w:rPr>
        <w:t>ավարտին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Pr="001B7C44">
        <w:rPr>
          <w:rFonts w:ascii="GHEA Grapalat" w:hAnsi="GHEA Grapalat" w:cs="Sylfaen"/>
          <w:color w:val="000000"/>
          <w:sz w:val="18"/>
          <w:szCs w:val="18"/>
          <w:lang w:val="hy-AM"/>
        </w:rPr>
        <w:t>հասցնելու</w:t>
      </w:r>
      <w:r w:rsidRPr="00735FF8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F34252" w:rsidRPr="005A69F1">
        <w:rPr>
          <w:rFonts w:ascii="GHEA Grapalat" w:hAnsi="GHEA Grapalat"/>
          <w:color w:val="000000" w:themeColor="text1"/>
          <w:sz w:val="18"/>
          <w:szCs w:val="18"/>
          <w:lang w:val="hy-AM"/>
        </w:rPr>
        <w:t>անհրաժեշտությամբ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: </w:t>
      </w:r>
    </w:p>
    <w:p w:rsidR="00F34252" w:rsidRPr="00FF5E61" w:rsidRDefault="00F34252" w:rsidP="00F34252">
      <w:pPr>
        <w:rPr>
          <w:rFonts w:ascii="Arial Armenian" w:hAnsi="GHEA Grapalat"/>
          <w:b/>
          <w:color w:val="000000" w:themeColor="text1"/>
          <w:sz w:val="18"/>
          <w:szCs w:val="18"/>
          <w:lang w:val="af-ZA"/>
        </w:rPr>
      </w:pPr>
    </w:p>
    <w:p w:rsidR="00F34252" w:rsidRPr="00B5190B" w:rsidRDefault="00F34252" w:rsidP="00327E2B">
      <w:pPr>
        <w:jc w:val="center"/>
        <w:rPr>
          <w:b/>
          <w:color w:val="000000" w:themeColor="text1"/>
          <w:sz w:val="20"/>
          <w:szCs w:val="20"/>
          <w:lang w:val="af-ZA"/>
        </w:rPr>
      </w:pPr>
      <w:r>
        <w:rPr>
          <w:rFonts w:ascii="Arial Armenian" w:hAnsi="GHEA Grapalat"/>
          <w:b/>
          <w:color w:val="000000" w:themeColor="text1"/>
          <w:sz w:val="20"/>
          <w:szCs w:val="20"/>
        </w:rPr>
        <w:t>ՏԵՂԵԿԱՆՔ</w:t>
      </w:r>
    </w:p>
    <w:p w:rsidR="00F34252" w:rsidRPr="00304766" w:rsidRDefault="007E311E" w:rsidP="00B66D9C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="00B66D9C">
        <w:rPr>
          <w:rFonts w:ascii="GHEA Grapalat" w:hAnsi="GHEA Grapalat"/>
          <w:sz w:val="20"/>
          <w:szCs w:val="20"/>
          <w:lang w:val="af-ZA"/>
        </w:rPr>
        <w:t>«</w:t>
      </w:r>
      <w:r w:rsidR="00B66D9C">
        <w:rPr>
          <w:rFonts w:ascii="GHEA Grapalat" w:hAnsi="GHEA Grapalat"/>
          <w:b/>
          <w:color w:val="000000"/>
          <w:lang w:val="af-ZA"/>
        </w:rPr>
        <w:t xml:space="preserve"> </w:t>
      </w:r>
      <w:r w:rsidR="00B66D9C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</w:t>
      </w:r>
      <w:r w:rsidR="00B66D9C">
        <w:rPr>
          <w:rFonts w:ascii="GHEA Grapalat" w:hAnsi="GHEA Grapalat"/>
          <w:b/>
          <w:color w:val="000000" w:themeColor="text1"/>
          <w:lang w:val="hy-AM"/>
        </w:rPr>
        <w:t xml:space="preserve">Ի ՔԱՂԱՔԻ </w:t>
      </w:r>
      <w:r w:rsidR="00B66D9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66D9C">
        <w:rPr>
          <w:rFonts w:ascii="GHEA Grapalat" w:hAnsi="GHEA Grapalat"/>
          <w:b/>
          <w:color w:val="000000" w:themeColor="text1"/>
          <w:lang w:val="hy-AM"/>
        </w:rPr>
        <w:t xml:space="preserve">ՊՌՈՇՅԱՆ ԵՎ Գ.ՆԺԴԵՀԻ ՓՈՂՈՑՆԵՐԻ ԽԱՉՄԵՐՈՒԿՈՒՄ ԿԱՐՈ ՍԱՍՈՒՆՈՒ ԱՐՁԱՆԻ </w:t>
      </w:r>
      <w:r w:rsidR="00B66D9C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ՏԵՂԱԴՐՄԱՆ ՇԻՆԱՐԱՐԱԿԱՆ </w:t>
      </w:r>
      <w:r w:rsidR="00B66D9C">
        <w:rPr>
          <w:rFonts w:ascii="GHEA Grapalat" w:hAnsi="GHEA Grapalat"/>
          <w:b/>
          <w:color w:val="000000"/>
          <w:sz w:val="20"/>
          <w:szCs w:val="20"/>
          <w:lang w:val="hy-AM"/>
        </w:rPr>
        <w:t>ԱՇԽԱՏԱՆՔՆԵՐ</w:t>
      </w:r>
      <w:r w:rsidR="00B66D9C" w:rsidRPr="00735F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Ը ԱՎԱՐՏԻՆ ՀԱՍՑՆԵԼՈՒ </w:t>
      </w:r>
      <w:r w:rsidR="00B66D9C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ՀԱՄԱՐ  ԳՈՒՄԱՐ</w:t>
      </w:r>
      <w:r w:rsidR="00B66D9C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B66D9C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ՀԱՏԿԱՑՆԵԼՈՒ</w:t>
      </w:r>
      <w:r w:rsidR="00B66D9C" w:rsidRPr="00304766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B66D9C" w:rsidRPr="00304766">
        <w:rPr>
          <w:rFonts w:ascii="GHEA Grapalat" w:hAnsi="GHEA Grapalat"/>
          <w:b/>
          <w:color w:val="000000"/>
          <w:sz w:val="20"/>
          <w:szCs w:val="20"/>
          <w:lang w:val="hy-AM"/>
        </w:rPr>
        <w:t>ՄԱՍԻՆ</w:t>
      </w:r>
      <w:r w:rsidR="00B66D9C">
        <w:rPr>
          <w:rFonts w:ascii="GHEA Grapalat" w:hAnsi="GHEA Grapalat"/>
          <w:sz w:val="20"/>
          <w:szCs w:val="20"/>
          <w:lang w:val="af-ZA"/>
        </w:rPr>
        <w:t>»</w:t>
      </w:r>
      <w:r w:rsidR="00FF5E61" w:rsidRPr="001F38B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F5E61">
        <w:rPr>
          <w:rFonts w:ascii="GHEA Grapalat" w:hAnsi="GHEA Grapalat"/>
          <w:b/>
          <w:color w:val="000000" w:themeColor="text1"/>
          <w:sz w:val="20"/>
          <w:szCs w:val="20"/>
        </w:rPr>
        <w:t>ՈՐՈՇՄԱՆ</w:t>
      </w:r>
      <w:r w:rsidR="00FF5E6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F5E61">
        <w:rPr>
          <w:rFonts w:ascii="GHEA Grapalat" w:hAnsi="GHEA Grapalat"/>
          <w:b/>
          <w:color w:val="000000" w:themeColor="text1"/>
          <w:sz w:val="20"/>
          <w:szCs w:val="20"/>
        </w:rPr>
        <w:t>ԸՆԴՈՒՆՄԱՆ</w:t>
      </w:r>
      <w:r w:rsidR="00FF5E6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ԿԱՊԱԿՑՈՒԹՅԱՄԲ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ՀԱՅԱՍՏԱՆԻ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ՀԱՆՐԱՊԵՏՈՒԹՅԱՆ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ՇԻՐԱԿԻ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ՄԱՐԶԻ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ԳՅՈՒՄՐԻ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ՀԱՄԱՅՆՔԻ</w:t>
      </w:r>
      <w:r w:rsidR="003B11C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202</w:t>
      </w:r>
      <w:r w:rsidR="00B66D9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6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ԹՎԱԿԱՆԻ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ԲՅՈՒՋԵՈՒՄ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ԾԱԽՍԵՐԻ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ԵՎ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ԵԿԱՄՈՒՏՆԵՐԻ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ՓՈՓՈԽՈՒԹՅԱՆ</w:t>
      </w:r>
      <w:r w:rsidR="00F3425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>
        <w:rPr>
          <w:rFonts w:ascii="GHEA Grapalat" w:hAnsi="GHEA Grapalat"/>
          <w:b/>
          <w:color w:val="000000" w:themeColor="text1"/>
          <w:sz w:val="20"/>
          <w:szCs w:val="20"/>
        </w:rPr>
        <w:t>ՄԱՍԻՆ</w:t>
      </w:r>
    </w:p>
    <w:p w:rsidR="00F34252" w:rsidRDefault="00F34252" w:rsidP="00F34252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F34252" w:rsidRPr="00FF5E61" w:rsidRDefault="00C10113" w:rsidP="00F34252">
      <w:pPr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FF5E61">
        <w:rPr>
          <w:rFonts w:ascii="GHEA Grapalat" w:hAnsi="GHEA Grapalat"/>
          <w:sz w:val="18"/>
          <w:szCs w:val="18"/>
          <w:lang w:val="af-ZA"/>
        </w:rPr>
        <w:t xml:space="preserve">      «</w:t>
      </w:r>
      <w:r w:rsidR="00295A70" w:rsidRPr="000E1D19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295A70" w:rsidRPr="000E1D19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="00295A70">
        <w:rPr>
          <w:rFonts w:ascii="GHEA Grapalat" w:hAnsi="GHEA Grapalat"/>
          <w:color w:val="000000"/>
          <w:sz w:val="18"/>
          <w:szCs w:val="18"/>
          <w:lang w:val="hy-AM"/>
        </w:rPr>
        <w:t xml:space="preserve">  Գյումրի քաղաքի Պռոշյան և  Գ.Նժդեհ փողոցների խաչմերուկում </w:t>
      </w:r>
      <w:r w:rsidR="00295A70" w:rsidRPr="000E1D19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295A70" w:rsidRPr="005A69F1">
        <w:rPr>
          <w:rFonts w:ascii="GHEA Grapalat" w:hAnsi="GHEA Grapalat" w:cs="Sylfaen"/>
          <w:color w:val="000000"/>
          <w:sz w:val="18"/>
          <w:szCs w:val="18"/>
          <w:lang w:val="hy-AM"/>
        </w:rPr>
        <w:t>Կարո</w:t>
      </w:r>
      <w:r w:rsidR="00295A70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 Սասունու արձանի տեղադրման շինարարական աշխատանքները ավարտին հասցնելու համար գումար  </w:t>
      </w:r>
      <w:r w:rsidR="00275D17">
        <w:rPr>
          <w:rFonts w:ascii="GHEA Grapalat" w:hAnsi="GHEA Grapalat"/>
          <w:color w:val="000000"/>
          <w:sz w:val="18"/>
          <w:szCs w:val="18"/>
          <w:lang w:val="hy-AM"/>
        </w:rPr>
        <w:t>հատկացնելու մասին</w:t>
      </w:r>
      <w:r w:rsidRPr="00FF5E61">
        <w:rPr>
          <w:rFonts w:ascii="GHEA Grapalat" w:hAnsi="GHEA Grapalat"/>
          <w:sz w:val="18"/>
          <w:szCs w:val="18"/>
          <w:lang w:val="af-ZA"/>
        </w:rPr>
        <w:t xml:space="preserve">» 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որոշման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ընդունմամբ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B16DF1" w:rsidRPr="00FF5E61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B16DF1" w:rsidRPr="00FF5E61">
        <w:rPr>
          <w:rFonts w:ascii="GHEA Grapalat" w:hAnsi="GHEA Grapalat" w:cs="Sylfaen"/>
          <w:sz w:val="18"/>
          <w:szCs w:val="18"/>
          <w:lang w:val="af-ZA"/>
        </w:rPr>
        <w:t xml:space="preserve"> Շիրակի մարզի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Գյումրի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համայնքի</w:t>
      </w:r>
      <w:proofErr w:type="spellEnd"/>
      <w:r w:rsidR="003B11C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202</w:t>
      </w:r>
      <w:r w:rsidR="00295A70">
        <w:rPr>
          <w:rFonts w:ascii="GHEA Grapalat" w:hAnsi="GHEA Grapalat"/>
          <w:color w:val="000000" w:themeColor="text1"/>
          <w:sz w:val="18"/>
          <w:szCs w:val="18"/>
          <w:lang w:val="hy-AM"/>
        </w:rPr>
        <w:t>6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թվականի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բյուջեում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էական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փոփոխությունններ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՝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ավելացումներ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hy-AM"/>
        </w:rPr>
        <w:t>կամ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նվազեցումներ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չեն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նախատեսվում</w:t>
      </w:r>
      <w:proofErr w:type="spellEnd"/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>:</w:t>
      </w:r>
    </w:p>
    <w:p w:rsidR="00F34252" w:rsidRDefault="00F34252" w:rsidP="00F34252">
      <w:pPr>
        <w:rPr>
          <w:sz w:val="20"/>
          <w:szCs w:val="20"/>
          <w:lang w:val="af-ZA"/>
        </w:rPr>
      </w:pPr>
    </w:p>
    <w:p w:rsidR="00F34252" w:rsidRDefault="00F34252" w:rsidP="00F34252">
      <w:pPr>
        <w:rPr>
          <w:lang w:val="af-ZA"/>
        </w:rPr>
      </w:pPr>
    </w:p>
    <w:p w:rsidR="000934AF" w:rsidRPr="001F38B3" w:rsidRDefault="000934AF" w:rsidP="00F34252">
      <w:pPr>
        <w:rPr>
          <w:lang w:val="af-ZA"/>
        </w:rPr>
      </w:pPr>
    </w:p>
    <w:sectPr w:rsidR="000934AF" w:rsidRPr="001F38B3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37240"/>
    <w:rsid w:val="000514D0"/>
    <w:rsid w:val="000564C9"/>
    <w:rsid w:val="00090B0F"/>
    <w:rsid w:val="000934AF"/>
    <w:rsid w:val="000B113D"/>
    <w:rsid w:val="000B7D5D"/>
    <w:rsid w:val="000C1F1D"/>
    <w:rsid w:val="000D56D3"/>
    <w:rsid w:val="000E1D19"/>
    <w:rsid w:val="000F2E8F"/>
    <w:rsid w:val="001530FD"/>
    <w:rsid w:val="001A0AE2"/>
    <w:rsid w:val="001B7C44"/>
    <w:rsid w:val="001C7E5C"/>
    <w:rsid w:val="001D0D14"/>
    <w:rsid w:val="001D7370"/>
    <w:rsid w:val="001F04E6"/>
    <w:rsid w:val="001F38B3"/>
    <w:rsid w:val="002008C0"/>
    <w:rsid w:val="00203B4F"/>
    <w:rsid w:val="00207216"/>
    <w:rsid w:val="002653CA"/>
    <w:rsid w:val="00267778"/>
    <w:rsid w:val="00275D17"/>
    <w:rsid w:val="00287553"/>
    <w:rsid w:val="00295A70"/>
    <w:rsid w:val="002D1564"/>
    <w:rsid w:val="002D52AA"/>
    <w:rsid w:val="002E0750"/>
    <w:rsid w:val="002F4228"/>
    <w:rsid w:val="002F6D46"/>
    <w:rsid w:val="00304766"/>
    <w:rsid w:val="00327E2B"/>
    <w:rsid w:val="003352D9"/>
    <w:rsid w:val="00373A08"/>
    <w:rsid w:val="003831B6"/>
    <w:rsid w:val="003B11C0"/>
    <w:rsid w:val="003D32C5"/>
    <w:rsid w:val="003F21E6"/>
    <w:rsid w:val="00403D7A"/>
    <w:rsid w:val="00413C8B"/>
    <w:rsid w:val="00422339"/>
    <w:rsid w:val="0049720A"/>
    <w:rsid w:val="004B02C1"/>
    <w:rsid w:val="004B7CCE"/>
    <w:rsid w:val="004D753A"/>
    <w:rsid w:val="00540842"/>
    <w:rsid w:val="0057374E"/>
    <w:rsid w:val="005A69F1"/>
    <w:rsid w:val="005B4221"/>
    <w:rsid w:val="005D506B"/>
    <w:rsid w:val="005F0A41"/>
    <w:rsid w:val="005F0D36"/>
    <w:rsid w:val="005F25FE"/>
    <w:rsid w:val="00603A04"/>
    <w:rsid w:val="00667400"/>
    <w:rsid w:val="00672489"/>
    <w:rsid w:val="006C6FE2"/>
    <w:rsid w:val="006F30F2"/>
    <w:rsid w:val="006F5AE9"/>
    <w:rsid w:val="0072114E"/>
    <w:rsid w:val="00735FF8"/>
    <w:rsid w:val="00745EA5"/>
    <w:rsid w:val="0077416C"/>
    <w:rsid w:val="007A17A2"/>
    <w:rsid w:val="007E1349"/>
    <w:rsid w:val="007E311E"/>
    <w:rsid w:val="007F4ED4"/>
    <w:rsid w:val="00836523"/>
    <w:rsid w:val="008D0063"/>
    <w:rsid w:val="008E0C1F"/>
    <w:rsid w:val="009101A0"/>
    <w:rsid w:val="00912485"/>
    <w:rsid w:val="00967DF7"/>
    <w:rsid w:val="009969E8"/>
    <w:rsid w:val="009D3CB0"/>
    <w:rsid w:val="009F108E"/>
    <w:rsid w:val="00A206F8"/>
    <w:rsid w:val="00A52B78"/>
    <w:rsid w:val="00A544C1"/>
    <w:rsid w:val="00A7111F"/>
    <w:rsid w:val="00A84091"/>
    <w:rsid w:val="00A8528B"/>
    <w:rsid w:val="00AA3B6D"/>
    <w:rsid w:val="00AB568C"/>
    <w:rsid w:val="00B16DF1"/>
    <w:rsid w:val="00B5190B"/>
    <w:rsid w:val="00B66D9C"/>
    <w:rsid w:val="00B93C67"/>
    <w:rsid w:val="00BA6317"/>
    <w:rsid w:val="00BA78F0"/>
    <w:rsid w:val="00C10113"/>
    <w:rsid w:val="00C91AB8"/>
    <w:rsid w:val="00CA1966"/>
    <w:rsid w:val="00CC58F0"/>
    <w:rsid w:val="00D065AB"/>
    <w:rsid w:val="00D55B64"/>
    <w:rsid w:val="00D80256"/>
    <w:rsid w:val="00D8184F"/>
    <w:rsid w:val="00D95870"/>
    <w:rsid w:val="00DB1446"/>
    <w:rsid w:val="00DE5B9B"/>
    <w:rsid w:val="00DF07CC"/>
    <w:rsid w:val="00E259D0"/>
    <w:rsid w:val="00E27188"/>
    <w:rsid w:val="00E27BDD"/>
    <w:rsid w:val="00E41D2E"/>
    <w:rsid w:val="00E4775A"/>
    <w:rsid w:val="00EC7F5A"/>
    <w:rsid w:val="00EC7FFD"/>
    <w:rsid w:val="00EE33D7"/>
    <w:rsid w:val="00F007BE"/>
    <w:rsid w:val="00F16DDF"/>
    <w:rsid w:val="00F2182F"/>
    <w:rsid w:val="00F319E7"/>
    <w:rsid w:val="00F34252"/>
    <w:rsid w:val="00F37539"/>
    <w:rsid w:val="00F5129F"/>
    <w:rsid w:val="00FB1812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3D1C-D9F4-472F-A630-9EEC71D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http://mul.gyumricity.am/tasks/docs/attachment.php?id=130402&amp;fn=ayrvac+tun+Artashes+Araqelyan+hun2021.v1.docx&amp;out=1&amp;token=</cp:keywords>
  <cp:lastModifiedBy>user_2</cp:lastModifiedBy>
  <cp:revision>64</cp:revision>
  <cp:lastPrinted>2026-02-02T10:26:00Z</cp:lastPrinted>
  <dcterms:created xsi:type="dcterms:W3CDTF">2021-04-26T07:09:00Z</dcterms:created>
  <dcterms:modified xsi:type="dcterms:W3CDTF">2026-02-02T10:51:00Z</dcterms:modified>
</cp:coreProperties>
</file>