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33" w:rsidRDefault="00193933" w:rsidP="00193933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193933" w:rsidRDefault="00193933" w:rsidP="00193933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«ՍԻՍԱԿ ԱՐԱՄԻ ՎԱՐԴԱՆՅԱՆԻՆ ՊԱՏԿԱՆՈՂ  ԳՅՈՒՄՐԻ ՔԱՂԱՔԻ ԹԲԻԼԻՍՅԱՆ  ԽՃՈՒՂԻ N 2/2 ՀԱՍՑԵԻ  ՇԻՆՈՒԹՅԱՆ 2008 ԹՎԱԿԱՆԻՑ ՄԻՆՉԵՎ 2020 ԹՎԱԿԱՆԸ ՆԵՐԱՌՅԱԼ ԸՆԿԱԾ ԺԱՄԱՆԱԿԱՇՐՋԱՆԻ ԳՈՒՅՔԱՀԱՐԿԻ ԵՎ 2021 ԹՎԱԿԱՆԻՑ ՄԻՆՉԵՎ 2026 ԹՎԱԿԱՆԸ ՆԵՐԱՌՅԱԼ ԸՆԿԱԾ ԺԱՄԱՆԱԿԱՇՐՋԱՆԻ ԱՆՇԱՐԺ  ԳՈՒՅՔԻ ՀԱՐԿԻ 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» </w:t>
      </w:r>
      <w:r>
        <w:rPr>
          <w:rFonts w:ascii="GHEA Grapalat" w:hAnsi="GHEA Grapalat"/>
          <w:b/>
          <w:lang w:val="hy-AM"/>
        </w:rPr>
        <w:t>ՈՐՈՇՄԱՆ ԸՆԴՈՒՆՄԱՆ</w:t>
      </w:r>
    </w:p>
    <w:p w:rsidR="00193933" w:rsidRDefault="00193933" w:rsidP="00193933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</w:p>
    <w:p w:rsidR="00193933" w:rsidRDefault="00193933" w:rsidP="00193933">
      <w:pPr>
        <w:spacing w:line="24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>«</w:t>
      </w:r>
      <w:r>
        <w:rPr>
          <w:rFonts w:ascii="GHEA Grapalat" w:eastAsia="Times New Roman" w:hAnsi="GHEA Grapalat" w:cs="Times New Roman"/>
          <w:color w:val="000000"/>
          <w:shd w:val="clear" w:color="auto" w:fill="FFFFFF"/>
          <w:lang w:val="hy-AM"/>
        </w:rPr>
        <w:t xml:space="preserve">Սիսակ Արամի Վարդանյանին պատկանող շինության 2008 թվականից մինչև 2020 թվականը ներառյալ ընկած ժամանակաշրջանի գույքահարկի և 2021 թվականից մինչև 2026 թվականը ներառյալ ընկած ժամանակաշրջանի անշարժ գույքի հարկի վճարումների նկատմամբ 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արտոնություն սահմանելը պայմանավորված է նրանով, որ Սիսակ Արամի Վարդանյանը մահացած է, իսկ շինությունը՝ քանդված:</w:t>
      </w:r>
    </w:p>
    <w:p w:rsidR="00193933" w:rsidRDefault="00193933" w:rsidP="00193933">
      <w:pPr>
        <w:spacing w:line="24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193933" w:rsidRDefault="00193933" w:rsidP="0019393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193933" w:rsidRDefault="00193933" w:rsidP="00193933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ՍԻՍԱԿ ԱՐԱՄԻ ՎԱՐԴԱՆՅԱՆԻՆ ՊԱՏԿԱՆՈՂ  ԳՅՈՒՄՐԻ ՔԱՂԱՔԻ ԹԲԻԼԻՍՅԱՆ  ԽՃՈՒՂԻ N 2/2 ՀԱՍՑԵԻ  ՇԻՆՈՒԹՅԱՆ 2008 ԹՎԱԿԱՆԻՑ ՄԻՆՉԵՎ 2020 ԹՎԱԿԱՆԸ ՆԵՐԱՌՅԱԼ ԸՆԿԱԾ ԺԱՄԱՆԱԿԱՇՐՋԱՆԻ ԳՈՒՅՔԱՀԱՐԿԻ ԵՎ 2021 ԹՎԱԿԱՆԻՑ ՄԻՆՉԵՎ 2026 ԹՎԱԿԱՆԸ ՆԵՐԱՌՅԱԼ ԸՆԿԱԾ ԺԱՄԱՆԱԿԱՇՐՋԱՆԻ ԱՆՇԱՐԺ  ԳՈՒՅՔԻ ՀԱՐԿԻ 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» </w:t>
      </w:r>
      <w:r>
        <w:rPr>
          <w:rFonts w:ascii="GHEA Grapalat" w:hAnsi="GHEA Grapalat"/>
          <w:b/>
          <w:lang w:val="hy-AM"/>
        </w:rPr>
        <w:t>ՈՐՈՇՄԱՆ ԸՆԴՈՒՆՄԱՄԲ ԳՅՈՒՄՐԻ ՀԱՄԱՅՆՔԻ 2026 ԹՎԱԿԱՆԻ  ԲՅՈՒՋԵՈՒՄ ԿԱՏԱՐՎԵԼԻՔ ՓՈՓՈԽՈՒԹՅՈՒՆՆԵՐԻ ՎԵՐԱԲԵՐՅԱԼ</w:t>
      </w:r>
    </w:p>
    <w:p w:rsidR="00193933" w:rsidRDefault="00193933" w:rsidP="00193933">
      <w:pPr>
        <w:spacing w:line="240" w:lineRule="auto"/>
        <w:ind w:left="426" w:right="379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193933" w:rsidRDefault="00193933" w:rsidP="00193933">
      <w:pPr>
        <w:spacing w:line="24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>«</w:t>
      </w:r>
      <w:r>
        <w:rPr>
          <w:rFonts w:ascii="GHEA Grapalat" w:eastAsia="Times New Roman" w:hAnsi="GHEA Grapalat" w:cs="Times New Roman"/>
          <w:color w:val="000000"/>
          <w:shd w:val="clear" w:color="auto" w:fill="FFFFFF"/>
          <w:lang w:val="hy-AM"/>
        </w:rPr>
        <w:t xml:space="preserve">Սիսակ Արամի Վարդանյանին պատկանող շինության 2008 թվականից մինչև 2020 թվականը ներառյալ ընկած ժամանակաշրջանի գույքահարկի և 2021 թվականից մինչև 2026 թվականը ներառյալ ընկած ժամանակաշրջանի անշարժ գույքի հարկի վճարումների նկատմամբ </w:t>
      </w:r>
      <w:r>
        <w:rPr>
          <w:rFonts w:ascii="GHEA Grapalat" w:hAnsi="GHEA Grapalat"/>
          <w:lang w:val="hy-AM"/>
        </w:rPr>
        <w:t xml:space="preserve"> արտոնություն սահմանելու մասին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hy-AM"/>
        </w:rPr>
        <w:t xml:space="preserve"> որոշման ընդունմամբ Գյումրի համայնքի 2026 թվականի բյուջեում էական փոփոխություններ՝ ավելացումներ կամ նվազեցումներ չեն նախատեսվում:</w:t>
      </w:r>
    </w:p>
    <w:p w:rsidR="00DF125C" w:rsidRPr="00193933" w:rsidRDefault="00DF125C">
      <w:pPr>
        <w:rPr>
          <w:lang w:val="hy-AM"/>
        </w:rPr>
      </w:pPr>
    </w:p>
    <w:sectPr w:rsidR="00DF125C" w:rsidRPr="00193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3933"/>
    <w:rsid w:val="00193933"/>
    <w:rsid w:val="00DF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2026-02-26T07:11:00Z</dcterms:created>
  <dcterms:modified xsi:type="dcterms:W3CDTF">2026-02-26T07:11:00Z</dcterms:modified>
</cp:coreProperties>
</file>