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43" w:rsidRDefault="00985C43" w:rsidP="00985C43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985C43" w:rsidRDefault="00985C43" w:rsidP="00985C43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ԱՎԱԳԱՆՈՒ 2025 ԹՎԱԿԱՆԻ ԴԵԿՏԵՄԲԵՐԻ 03-Ի N148-Ա ՈՐՈՇՄԱՆ ՀԱՎԵԼՎԱԾՈՒՄ ՓՈՓՈԽՈՒԹՅՈՒՆ  ԿԱՏԱՐԵԼՈՒ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ԸՆԴՈՒՆՄԱՆ</w:t>
      </w:r>
    </w:p>
    <w:p w:rsidR="00985C43" w:rsidRDefault="00985C43" w:rsidP="00985C43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985C43" w:rsidRDefault="00985C43" w:rsidP="00985C43">
      <w:p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Հայաստանի  Հանրապետության Շիրակի մարզի Գյումրի համայնքի ավագանու 2025 թվականի դեկտեմբերի 03-ի N148-Ա որոշման հավելվածում փոփոխություն կատարելը  պայմանավորված է նրանով, որ քաղաքացիներ Սաթիկ Ռուբիկի Վարոսյանը, Սամվել Հայկի Գրիգորյանը, Սիրանուշ Սերյոժայի Հովհաննիսյանը և</w:t>
      </w:r>
      <w:r w:rsidR="00597FC4" w:rsidRPr="00597FC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Կարինե Անուշավանի Սահրադյանը չեն վճարել տրանսպորտային միջոցների  գույքահարկի մայր գումարները: </w:t>
      </w:r>
    </w:p>
    <w:p w:rsidR="00985C43" w:rsidRDefault="00985C43" w:rsidP="00985C43">
      <w:pPr>
        <w:spacing w:after="0" w:line="240" w:lineRule="auto"/>
        <w:ind w:firstLine="562"/>
        <w:jc w:val="both"/>
        <w:rPr>
          <w:rFonts w:ascii="GHEA Grapalat" w:hAnsi="GHEA Grapalat"/>
          <w:lang w:val="hy-AM"/>
        </w:rPr>
      </w:pPr>
    </w:p>
    <w:p w:rsidR="00985C43" w:rsidRDefault="00985C43" w:rsidP="00985C43">
      <w:pPr>
        <w:spacing w:after="0" w:line="240" w:lineRule="auto"/>
        <w:ind w:firstLine="562"/>
        <w:jc w:val="both"/>
        <w:rPr>
          <w:rFonts w:ascii="GHEA Grapalat" w:hAnsi="GHEA Grapalat"/>
          <w:lang w:val="hy-AM"/>
        </w:rPr>
      </w:pPr>
    </w:p>
    <w:p w:rsidR="00985C43" w:rsidRDefault="00985C43" w:rsidP="00985C43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985C43" w:rsidRDefault="00985C43" w:rsidP="00985C43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985C43" w:rsidRDefault="00985C43" w:rsidP="00985C43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ԱՎԱԳԱՆՈՒ 2025 ԹՎԱԿԱՆԻ ԴԵԿՏԵՄԲԵՐԻ 03-Ի N148-Ա ՈՐՈՇՄԱՆ ՀԱՎԵԼՎԱԾՈՒՄ ՓՈՓՈԽՈՒԹՅՈՒՆ  ԿԱՏԱՐԵԼՈՒ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ԸՆԴՈՒՆՄԱՄԲ ԳՅՈՒՄՐԻ ՀԱՄԱՅՆՔԻ 2026 ԹՎԱԿԱՆԻ ԲՅՈՒՋԵՈՒՄ ԾԱԽՍԵՐԻ ԵՎ ԵԿԱՄՈՒՏՆԵՐԻ ՓՈՓՈԽՈՒԹՅԱՆ ՄԱՍԻՆ</w:t>
      </w:r>
    </w:p>
    <w:p w:rsidR="00985C43" w:rsidRDefault="00985C43" w:rsidP="00985C43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985C43" w:rsidRDefault="00985C43" w:rsidP="00985C43">
      <w:pPr>
        <w:ind w:left="426" w:right="379"/>
        <w:jc w:val="both"/>
        <w:rPr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      «</w:t>
      </w:r>
      <w:r>
        <w:rPr>
          <w:rFonts w:ascii="GHEA Grapalat" w:hAnsi="GHEA Grapalat"/>
          <w:lang w:val="hy-AM"/>
        </w:rPr>
        <w:t>Հայաստանի  Հանրապետության Շիրակի մարզի Գյումրի համայնքի ավագանու 2026 թվականի դեկտեմբերի 03-ի N148-Ա որոշման հավելվածում փոփոխություն կատարելու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որոշման ընդունմամբ Գյումրի համայնքի 20</w:t>
      </w:r>
      <w:r>
        <w:rPr>
          <w:rFonts w:ascii="GHEA Grapalat" w:hAnsi="GHEA Grapalat"/>
          <w:lang w:val="af-ZA"/>
        </w:rPr>
        <w:t>2</w:t>
      </w:r>
      <w:r>
        <w:rPr>
          <w:rFonts w:ascii="GHEA Grapalat" w:hAnsi="GHEA Grapalat"/>
          <w:lang w:val="hy-AM"/>
        </w:rPr>
        <w:t>6 թվականի բյուջեում էական փոփոխություններ՝ ավելացումներ կամ նվազեցումներ չեն նախատեսվում:</w:t>
      </w:r>
    </w:p>
    <w:p w:rsidR="00D96D32" w:rsidRPr="00597FC4" w:rsidRDefault="00D96D32">
      <w:pPr>
        <w:rPr>
          <w:lang w:val="af-ZA"/>
        </w:rPr>
      </w:pPr>
    </w:p>
    <w:sectPr w:rsidR="00D96D32" w:rsidRPr="00597FC4" w:rsidSect="00512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85C43"/>
    <w:rsid w:val="005126AB"/>
    <w:rsid w:val="00597FC4"/>
    <w:rsid w:val="00985C43"/>
    <w:rsid w:val="00D9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2026-02-02T06:04:00Z</dcterms:created>
  <dcterms:modified xsi:type="dcterms:W3CDTF">2026-02-10T11:40:00Z</dcterms:modified>
</cp:coreProperties>
</file>