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89" w:rsidRPr="009A0718" w:rsidRDefault="009A0718" w:rsidP="00360889">
      <w:pPr>
        <w:jc w:val="right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ՆԱԽԱԳԻԾ</w:t>
      </w:r>
    </w:p>
    <w:p w:rsidR="004206C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ՀԱՅԱՍՏԱՆԻ ՀԱՆՐԱՊԵՏՈՒԹՅԱՆ ՇԻՐԱԿԻ ՄԱՐԶԻ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ԳՅՈՒՄՐԻ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ՀԱՄԱՅՆՔԻ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ԱՎԱԳԱՆԻ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Ո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Ր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Շ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ՈՒ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Մ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2025 </w:t>
      </w:r>
      <w:r w:rsidRPr="009A0718">
        <w:rPr>
          <w:rFonts w:ascii="GHEA Grapalat" w:hAnsi="GHEA Grapalat" w:cs="Sylfaen"/>
          <w:b/>
          <w:lang w:val="hy-AM"/>
        </w:rPr>
        <w:t>ԹՎԱԿԱՆԻ</w:t>
      </w:r>
      <w:r w:rsidRPr="009A0718">
        <w:rPr>
          <w:rFonts w:ascii="GHEA Grapalat" w:hAnsi="GHEA Grapalat"/>
          <w:b/>
          <w:lang w:val="hy-AM"/>
        </w:rPr>
        <w:t xml:space="preserve"> N_</w:t>
      </w:r>
    </w:p>
    <w:p w:rsidR="00D4096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>ՀԱՅԱՍՏԱՆԻ ՀԱՆՐԱՊԵՏՈՒԹՅԱՆ ՇԻՐԱԿԻ ՄԱՐԶԻ ԳՅՈՒՄՐ</w:t>
      </w:r>
      <w:r w:rsidR="003E1F56">
        <w:rPr>
          <w:rFonts w:ascii="GHEA Grapalat" w:hAnsi="GHEA Grapalat"/>
          <w:b/>
          <w:lang w:val="hy-AM"/>
        </w:rPr>
        <w:t>ՈՒ</w:t>
      </w:r>
      <w:r w:rsidRPr="009A0718">
        <w:rPr>
          <w:rFonts w:ascii="GHEA Grapalat" w:hAnsi="GHEA Grapalat"/>
          <w:b/>
          <w:lang w:val="hy-AM"/>
        </w:rPr>
        <w:t xml:space="preserve"> «ԿԵՆՏՐՈՆԱԿԱՆ ԳՐԱԴԱՐԱՆ» </w:t>
      </w:r>
      <w:r w:rsidRPr="009A0718">
        <w:rPr>
          <w:rFonts w:ascii="GHEA Grapalat" w:hAnsi="GHEA Grapalat" w:cs="Sylfaen"/>
          <w:b/>
          <w:lang w:val="hy-AM"/>
        </w:rPr>
        <w:t>ՀԱՄԱՅՆՔԱՅԻՆ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ՈՉ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ԱՌԵՎՏՐԱՅԻՆ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ԿԱԶՄԱԿԵՐՊՈՒԹՅԱՆ ԿԱՆՈՆԱԴՐՈՒԹՅՈՒՆԸ ՀԱՍՏԱՏԵԼՈՒ ՄԱՍԻՆ</w:t>
      </w:r>
    </w:p>
    <w:p w:rsidR="00983419" w:rsidRPr="00C71250" w:rsidRDefault="00113C30" w:rsidP="0098341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</w:t>
      </w:r>
      <w:r w:rsidR="006F5FAF" w:rsidRPr="00C71250">
        <w:rPr>
          <w:rFonts w:ascii="GHEA Grapalat" w:hAnsi="GHEA Grapalat"/>
          <w:lang w:val="hy-AM"/>
        </w:rPr>
        <w:t xml:space="preserve">եկավարվելով </w:t>
      </w:r>
      <w:r w:rsidR="00F90A5A" w:rsidRPr="00C71250">
        <w:rPr>
          <w:rFonts w:ascii="GHEA Grapalat" w:hAnsi="GHEA Grapalat"/>
          <w:lang w:val="hy-AM"/>
        </w:rPr>
        <w:t>«Տ</w:t>
      </w:r>
      <w:r w:rsidR="00D45AB8" w:rsidRPr="00C71250">
        <w:rPr>
          <w:rFonts w:ascii="GHEA Grapalat" w:hAnsi="GHEA Grapalat"/>
          <w:lang w:val="hy-AM"/>
        </w:rPr>
        <w:t>եղական ինքնակառավարման մասին</w:t>
      </w:r>
      <w:r w:rsidR="00F90A5A" w:rsidRPr="00C71250">
        <w:rPr>
          <w:rFonts w:ascii="GHEA Grapalat" w:hAnsi="GHEA Grapalat"/>
          <w:lang w:val="hy-AM"/>
        </w:rPr>
        <w:t>»</w:t>
      </w:r>
      <w:r w:rsidR="00D45AB8" w:rsidRPr="00C71250">
        <w:rPr>
          <w:rFonts w:ascii="GHEA Grapalat" w:hAnsi="GHEA Grapalat"/>
          <w:lang w:val="hy-AM"/>
        </w:rPr>
        <w:t xml:space="preserve"> օրենքի 18-րդ հոդվածի 1-ին մասի 28-րդ կետով,</w:t>
      </w:r>
      <w:r w:rsidR="00F90A5A" w:rsidRPr="00C71250">
        <w:rPr>
          <w:rFonts w:ascii="GHEA Grapalat" w:hAnsi="GHEA Grapalat"/>
          <w:lang w:val="hy-AM"/>
        </w:rPr>
        <w:t xml:space="preserve"> «Պետական ոչ առևտրային կազմակերպությունների մասին» օրենքի 11-րդ հոդվածի 3-րդ մասով, 13-րդ հոդվածի 2-րդ մասի «դ» կետով</w:t>
      </w:r>
      <w:r w:rsidR="00C63CBE" w:rsidRPr="00C63CBE">
        <w:rPr>
          <w:rFonts w:ascii="GHEA Grapalat" w:hAnsi="GHEA Grapalat"/>
          <w:lang w:val="hy-AM"/>
        </w:rPr>
        <w:t xml:space="preserve">, </w:t>
      </w:r>
      <w:r w:rsidR="00813426">
        <w:rPr>
          <w:rFonts w:ascii="GHEA Grapalat" w:hAnsi="GHEA Grapalat"/>
          <w:lang w:val="hy-AM"/>
        </w:rPr>
        <w:t>հ</w:t>
      </w:r>
      <w:r w:rsidR="00C63CBE" w:rsidRPr="00C71250">
        <w:rPr>
          <w:rFonts w:ascii="GHEA Grapalat" w:hAnsi="GHEA Grapalat"/>
          <w:lang w:val="hy-AM"/>
        </w:rPr>
        <w:t xml:space="preserve">իմք ընդունելով </w:t>
      </w:r>
      <w:r>
        <w:rPr>
          <w:rFonts w:ascii="GHEA Grapalat" w:hAnsi="GHEA Grapalat"/>
          <w:lang w:val="hy-AM"/>
        </w:rPr>
        <w:t>Գյումրիի «Կենտրոնական գրադարան» համայնքային ոչ առևտրային կազմակերպության</w:t>
      </w:r>
      <w:r w:rsidR="00813426">
        <w:rPr>
          <w:rFonts w:ascii="GHEA Grapalat" w:hAnsi="GHEA Grapalat"/>
          <w:lang w:val="hy-AM"/>
        </w:rPr>
        <w:t xml:space="preserve"> </w:t>
      </w:r>
      <w:r w:rsidR="00C7545F" w:rsidRPr="00C7545F">
        <w:rPr>
          <w:rFonts w:ascii="GHEA Grapalat" w:hAnsi="GHEA Grapalat"/>
          <w:lang w:val="hy-AM"/>
        </w:rPr>
        <w:t>(</w:t>
      </w:r>
      <w:r w:rsidR="00813426">
        <w:rPr>
          <w:rFonts w:ascii="GHEA Grapalat" w:hAnsi="GHEA Grapalat"/>
          <w:lang w:val="hy-AM"/>
        </w:rPr>
        <w:t>այսուհետ Կազմակերպություն</w:t>
      </w:r>
      <w:r w:rsidR="00C7545F" w:rsidRPr="00C7545F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տնօրենի </w:t>
      </w:r>
      <w:r w:rsidR="00021B6C">
        <w:rPr>
          <w:rFonts w:ascii="GHEA Grapalat" w:hAnsi="GHEA Grapalat"/>
          <w:lang w:val="hy-AM"/>
        </w:rPr>
        <w:t>ժամանակավոր պաշտոնակատար</w:t>
      </w:r>
      <w:r>
        <w:rPr>
          <w:rFonts w:ascii="GHEA Grapalat" w:hAnsi="GHEA Grapalat"/>
          <w:lang w:val="hy-AM"/>
        </w:rPr>
        <w:t xml:space="preserve">՝ </w:t>
      </w:r>
      <w:r w:rsidR="00C7545F">
        <w:rPr>
          <w:rFonts w:ascii="GHEA Grapalat" w:hAnsi="GHEA Grapalat"/>
          <w:lang w:val="hy-AM"/>
        </w:rPr>
        <w:t>Քրիստինե</w:t>
      </w:r>
      <w:r>
        <w:rPr>
          <w:rFonts w:ascii="GHEA Grapalat" w:hAnsi="GHEA Grapalat"/>
          <w:lang w:val="hy-AM"/>
        </w:rPr>
        <w:t xml:space="preserve"> Սահակյանի՝ Գյումրի համայնքի ղեկավարին ուղղված զեկուցագիրը</w:t>
      </w:r>
      <w:r w:rsidR="00EE7CDA">
        <w:rPr>
          <w:rFonts w:ascii="GHEA Grapalat" w:hAnsi="GHEA Grapalat"/>
          <w:lang w:val="hy-AM"/>
        </w:rPr>
        <w:t xml:space="preserve"> </w:t>
      </w:r>
      <w:r w:rsidR="00C7545F" w:rsidRPr="00C7545F">
        <w:rPr>
          <w:rFonts w:ascii="GHEA Grapalat" w:hAnsi="GHEA Grapalat"/>
          <w:lang w:val="hy-AM"/>
        </w:rPr>
        <w:t>(</w:t>
      </w:r>
      <w:r w:rsidR="00EE7CDA">
        <w:rPr>
          <w:rFonts w:ascii="GHEA Grapalat" w:hAnsi="GHEA Grapalat"/>
          <w:lang w:val="hy-AM"/>
        </w:rPr>
        <w:t xml:space="preserve">մուտքագրված համայնքապետարանում 2025 թվականի հոկտեմբերի 03-ին, թիվ </w:t>
      </w:r>
      <w:r w:rsidR="00EE7CDA" w:rsidRPr="00EE7CDA">
        <w:rPr>
          <w:rFonts w:ascii="GHEA Grapalat" w:hAnsi="GHEA Grapalat"/>
          <w:lang w:val="hy-AM"/>
        </w:rPr>
        <w:t>15184-2025</w:t>
      </w:r>
      <w:r w:rsidR="00EE7CDA">
        <w:rPr>
          <w:rFonts w:ascii="GHEA Grapalat" w:hAnsi="GHEA Grapalat"/>
          <w:lang w:val="hy-AM"/>
        </w:rPr>
        <w:t xml:space="preserve"> թվագրմամբ</w:t>
      </w:r>
      <w:r w:rsidR="00C7545F" w:rsidRPr="00C7545F">
        <w:rPr>
          <w:rFonts w:ascii="GHEA Grapalat" w:hAnsi="GHEA Grapalat"/>
          <w:lang w:val="hy-AM"/>
        </w:rPr>
        <w:t>)</w:t>
      </w:r>
      <w:r w:rsidR="00F90A5A" w:rsidRPr="00C71250">
        <w:rPr>
          <w:rFonts w:ascii="GHEA Grapalat" w:eastAsia="MS Mincho" w:hAnsi="GHEA Grapalat" w:cs="MS Mincho"/>
          <w:lang w:val="hy-AM"/>
        </w:rPr>
        <w:t>,</w:t>
      </w:r>
      <w:r w:rsidR="00D45AB8" w:rsidRPr="00C71250">
        <w:rPr>
          <w:rFonts w:ascii="GHEA Grapalat" w:hAnsi="GHEA Grapalat"/>
          <w:lang w:val="hy-AM"/>
        </w:rPr>
        <w:t xml:space="preserve"> </w:t>
      </w:r>
      <w:r w:rsidR="00983419" w:rsidRPr="00C71250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ավագանին որոշում է</w:t>
      </w:r>
      <w:r w:rsidR="00983419" w:rsidRPr="00C71250">
        <w:rPr>
          <w:rFonts w:ascii="GHEA Grapalat" w:hAnsi="GHEA Grapalat"/>
          <w:lang w:val="hy-AM"/>
        </w:rPr>
        <w:t>.</w:t>
      </w:r>
    </w:p>
    <w:p w:rsidR="007A5DE1" w:rsidRPr="007A5DE1" w:rsidRDefault="00983419" w:rsidP="00C71250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7A5DE1">
        <w:rPr>
          <w:rFonts w:ascii="GHEA Grapalat" w:eastAsia="MS Mincho" w:hAnsi="GHEA Grapalat" w:cs="MS Mincho"/>
          <w:lang w:val="hy-AM"/>
        </w:rPr>
        <w:t>Հաստատել</w:t>
      </w:r>
      <w:r w:rsidR="00C71250" w:rsidRPr="007A5DE1">
        <w:rPr>
          <w:rFonts w:ascii="GHEA Grapalat" w:eastAsia="MS Mincho" w:hAnsi="GHEA Grapalat" w:cs="MS Mincho"/>
          <w:lang w:val="hy-AM"/>
        </w:rPr>
        <w:t xml:space="preserve"> </w:t>
      </w:r>
      <w:r w:rsidR="00813426">
        <w:rPr>
          <w:rFonts w:ascii="GHEA Grapalat" w:eastAsia="MS Mincho" w:hAnsi="GHEA Grapalat" w:cs="MS Mincho"/>
          <w:lang w:val="hy-AM"/>
        </w:rPr>
        <w:t>Կ</w:t>
      </w:r>
      <w:r w:rsidRPr="007A5DE1">
        <w:rPr>
          <w:rFonts w:ascii="GHEA Grapalat" w:eastAsia="MS Mincho" w:hAnsi="GHEA Grapalat" w:cs="MS Mincho"/>
          <w:lang w:val="hy-AM"/>
        </w:rPr>
        <w:t>ազմակերպության կանոնադրությունը</w:t>
      </w:r>
      <w:r w:rsidR="00C71250" w:rsidRPr="007A5DE1">
        <w:rPr>
          <w:rFonts w:ascii="GHEA Grapalat" w:eastAsia="MS Mincho" w:hAnsi="GHEA Grapalat" w:cs="MS Mincho"/>
          <w:lang w:val="hy-AM"/>
        </w:rPr>
        <w:t>՝ համաձայն հավելվածի</w:t>
      </w:r>
      <w:r w:rsidR="007A5DE1" w:rsidRPr="007A5DE1">
        <w:rPr>
          <w:rFonts w:ascii="GHEA Grapalat" w:eastAsia="MS Mincho" w:hAnsi="GHEA Grapalat" w:cs="MS Mincho"/>
          <w:lang w:val="hy-AM"/>
        </w:rPr>
        <w:t>:</w:t>
      </w:r>
    </w:p>
    <w:p w:rsidR="00C71250" w:rsidRPr="007A5DE1" w:rsidRDefault="00C71250" w:rsidP="00C71250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7A5DE1">
        <w:rPr>
          <w:rFonts w:ascii="GHEA Grapalat" w:eastAsia="MS Mincho" w:hAnsi="GHEA Grapalat" w:cs="MS Mincho"/>
          <w:lang w:val="hy-AM"/>
        </w:rPr>
        <w:t xml:space="preserve">Հանձնարարել </w:t>
      </w:r>
      <w:r w:rsidR="00E52A98" w:rsidRPr="00E52A98">
        <w:rPr>
          <w:rFonts w:ascii="GHEA Grapalat" w:eastAsia="MS Mincho" w:hAnsi="GHEA Grapalat" w:cs="MS Mincho"/>
          <w:lang w:val="hy-AM"/>
        </w:rPr>
        <w:t>Կ</w:t>
      </w:r>
      <w:bookmarkStart w:id="0" w:name="_GoBack"/>
      <w:bookmarkEnd w:id="0"/>
      <w:r w:rsidRPr="007A5DE1">
        <w:rPr>
          <w:rFonts w:ascii="GHEA Grapalat" w:eastAsia="MS Mincho" w:hAnsi="GHEA Grapalat" w:cs="MS Mincho"/>
          <w:lang w:val="hy-AM"/>
        </w:rPr>
        <w:t>ազմակերպության տնօրենին՝ ողջամիտ ժամկետում դիմել Հայաստանի Հանրապետության Արդարադատության նախարարությանը առընթեր իրավաբանական անձանց պետական ռեգիստրի գործակալություն՝ սույն որոշման 2-րդ կետով հաստատված կանոնադրությունը օրենքով սահմանված կարգով պետական գրանցում կատարելու խնդրանքով։</w:t>
      </w:r>
    </w:p>
    <w:p w:rsidR="00983419" w:rsidRPr="00C71250" w:rsidRDefault="00983419" w:rsidP="00983419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Որոշումն ուժի մեջ է մտնում հրապարակմանը հաջորդող օրվանից։</w:t>
      </w:r>
    </w:p>
    <w:p w:rsidR="00360889" w:rsidRPr="00C71250" w:rsidRDefault="00360889" w:rsidP="00360889">
      <w:pPr>
        <w:jc w:val="both"/>
        <w:rPr>
          <w:rFonts w:ascii="GHEA Grapalat" w:eastAsia="MS Mincho" w:hAnsi="GHEA Grapalat" w:cs="MS Mincho"/>
          <w:lang w:val="hy-AM"/>
        </w:rPr>
      </w:pPr>
    </w:p>
    <w:p w:rsidR="009E1A3B" w:rsidRDefault="009E1A3B" w:rsidP="0051134F">
      <w:pPr>
        <w:jc w:val="right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Գ. ՄԱՆՈՒԿՅԱՆ</w:t>
      </w:r>
    </w:p>
    <w:p w:rsidR="00360889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Կ. ՄԱԼԽԱՍՅԱՆ</w:t>
      </w:r>
    </w:p>
    <w:p w:rsidR="0051134F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Հ. ՎԱՐԴԱՆՅԱՆ</w:t>
      </w:r>
    </w:p>
    <w:p w:rsidR="007B546E" w:rsidRDefault="007B546E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7B546E" w:rsidRDefault="007B546E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7B546E" w:rsidRDefault="007B546E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EE7CDA" w:rsidRDefault="00EE7CDA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EE7CDA" w:rsidRDefault="00EE7CDA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03021B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  <w:r w:rsidRPr="00C71250">
        <w:rPr>
          <w:rFonts w:ascii="GHEA Grapalat" w:eastAsia="MS Mincho" w:hAnsi="GHEA Grapalat" w:cs="MS Mincho"/>
          <w:sz w:val="20"/>
          <w:lang w:val="hy-AM"/>
        </w:rPr>
        <w:t xml:space="preserve">Կատ.՝ իրավաբանական բաժնի </w:t>
      </w:r>
    </w:p>
    <w:p w:rsidR="009E1A3B" w:rsidRPr="00C71250" w:rsidRDefault="009E1A3B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  <w:r>
        <w:rPr>
          <w:rFonts w:ascii="GHEA Grapalat" w:eastAsia="MS Mincho" w:hAnsi="GHEA Grapalat" w:cs="MS Mincho"/>
          <w:sz w:val="20"/>
          <w:lang w:val="hy-AM"/>
        </w:rPr>
        <w:t xml:space="preserve">պետի </w:t>
      </w:r>
      <w:r w:rsidR="003A437C">
        <w:rPr>
          <w:rFonts w:ascii="GHEA Grapalat" w:eastAsia="MS Mincho" w:hAnsi="GHEA Grapalat" w:cs="MS Mincho"/>
          <w:sz w:val="20"/>
          <w:lang w:val="hy-AM"/>
        </w:rPr>
        <w:t>ժամանակավոր պաշտոնակատար</w:t>
      </w:r>
      <w:r>
        <w:rPr>
          <w:rFonts w:ascii="GHEA Grapalat" w:eastAsia="MS Mincho" w:hAnsi="GHEA Grapalat" w:cs="MS Mincho"/>
          <w:sz w:val="20"/>
          <w:lang w:val="hy-AM"/>
        </w:rPr>
        <w:t>՝ Հ. Վարդանյան</w:t>
      </w:r>
    </w:p>
    <w:p w:rsidR="003A437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  <w:r w:rsidRPr="00C71250">
        <w:rPr>
          <w:rFonts w:ascii="GHEA Grapalat" w:eastAsia="MS Mincho" w:hAnsi="GHEA Grapalat" w:cs="MS Mincho"/>
          <w:sz w:val="20"/>
          <w:lang w:val="hy-AM"/>
        </w:rPr>
        <w:t xml:space="preserve">գլխավոր մասնագետի </w:t>
      </w:r>
      <w:r w:rsidR="003A437C">
        <w:rPr>
          <w:rFonts w:ascii="GHEA Grapalat" w:eastAsia="MS Mincho" w:hAnsi="GHEA Grapalat" w:cs="MS Mincho"/>
          <w:sz w:val="20"/>
          <w:lang w:val="hy-AM"/>
        </w:rPr>
        <w:t xml:space="preserve">ժամանակավոր </w:t>
      </w:r>
    </w:p>
    <w:p w:rsidR="0003021B" w:rsidRPr="00C71250" w:rsidRDefault="003A437C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  <w:r>
        <w:rPr>
          <w:rFonts w:ascii="GHEA Grapalat" w:eastAsia="MS Mincho" w:hAnsi="GHEA Grapalat" w:cs="MS Mincho"/>
          <w:sz w:val="20"/>
          <w:lang w:val="hy-AM"/>
        </w:rPr>
        <w:t>պաշտոնակատար</w:t>
      </w:r>
      <w:r w:rsidR="0003021B" w:rsidRPr="00C71250">
        <w:rPr>
          <w:rFonts w:ascii="GHEA Grapalat" w:eastAsia="MS Mincho" w:hAnsi="GHEA Grapalat" w:cs="MS Mincho"/>
          <w:sz w:val="20"/>
          <w:lang w:val="hy-AM"/>
        </w:rPr>
        <w:t>՝ Ա. Խաչատրյան</w:t>
      </w:r>
    </w:p>
    <w:p w:rsidR="0003021B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  <w:r w:rsidRPr="00C71250">
        <w:rPr>
          <w:rFonts w:ascii="GHEA Grapalat" w:eastAsia="MS Mincho" w:hAnsi="GHEA Grapalat" w:cs="MS Mincho"/>
          <w:sz w:val="20"/>
          <w:lang w:val="hy-AM"/>
        </w:rPr>
        <w:t>ք. Գյումրի, 2025 թվական</w:t>
      </w:r>
    </w:p>
    <w:p w:rsidR="00DE7FF1" w:rsidRPr="00E52A98" w:rsidRDefault="00DE7FF1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C7545F" w:rsidRPr="00E52A98" w:rsidRDefault="00C7545F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3E1F56" w:rsidRDefault="003E1F56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DE7FF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>
        <w:rPr>
          <w:rFonts w:ascii="GHEA Grapalat" w:eastAsia="MS Mincho" w:hAnsi="GHEA Grapalat" w:cs="MS Mincho"/>
          <w:b/>
          <w:sz w:val="24"/>
          <w:lang w:val="hy-AM"/>
        </w:rPr>
        <w:t>ՀԻՄՆԱՎՈՐՈՒՄ</w:t>
      </w:r>
    </w:p>
    <w:p w:rsidR="00511D11" w:rsidRPr="009A0718" w:rsidRDefault="00511D11" w:rsidP="00511D11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 w:rsidR="003E1F56">
        <w:rPr>
          <w:rFonts w:ascii="GHEA Grapalat" w:hAnsi="GHEA Grapalat"/>
          <w:b/>
          <w:lang w:val="hy-AM"/>
        </w:rPr>
        <w:t>ԳՅՈՒՄՐՈՒ</w:t>
      </w:r>
      <w:r w:rsidRPr="009A0718">
        <w:rPr>
          <w:rFonts w:ascii="GHEA Grapalat" w:hAnsi="GHEA Grapalat"/>
          <w:b/>
          <w:lang w:val="hy-AM"/>
        </w:rPr>
        <w:t xml:space="preserve"> «ԿԵՆՏՐՈՆԱԿԱՆ ԳՐԱԴԱՐԱՆ» </w:t>
      </w:r>
      <w:r w:rsidRPr="009A0718">
        <w:rPr>
          <w:rFonts w:ascii="GHEA Grapalat" w:hAnsi="GHEA Grapalat" w:cs="Sylfaen"/>
          <w:b/>
          <w:lang w:val="hy-AM"/>
        </w:rPr>
        <w:t>ՀԱՄԱՅՆՔԱՅԻՆ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ՈՉ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ԱՌԵՎՏՐԱՅԻՆ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ԿԱԶՄԱԿԵՐՊՈՒԹՅԱՆ ԿԱՆՈՆԱԴՐՈՒԹՅՈՒՆԸ ՀԱՍՏԱՏԵԼՈՒ ՄԱՍԻՆ</w:t>
      </w:r>
      <w:r>
        <w:rPr>
          <w:rFonts w:ascii="GHEA Grapalat" w:hAnsi="GHEA Grapalat" w:cs="Sylfaen"/>
          <w:b/>
          <w:lang w:val="hy-AM"/>
        </w:rPr>
        <w:t xml:space="preserve"> ՈՐՈՇՄԱՆ </w:t>
      </w:r>
      <w:r w:rsidR="00762107">
        <w:rPr>
          <w:rFonts w:ascii="GHEA Grapalat" w:hAnsi="GHEA Grapalat" w:cs="Sylfaen"/>
          <w:b/>
          <w:lang w:val="hy-AM"/>
        </w:rPr>
        <w:t>ԸՆԴՈՒՆՄԱՆ ԱՆՀՐԱԺԵՇՏՈՒԹՅԱՆ</w:t>
      </w:r>
    </w:p>
    <w:p w:rsidR="00511D1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</w:p>
    <w:p w:rsidR="00F53C4D" w:rsidRDefault="00B4291E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C71250">
        <w:rPr>
          <w:rFonts w:ascii="GHEA Grapalat" w:hAnsi="GHEA Grapalat"/>
          <w:lang w:val="hy-AM"/>
        </w:rPr>
        <w:t>«Պետական ոչ առևտրային կազմակերպությունների մասին» օրենքի 11-րդ հոդվածի 3-րդ մաս</w:t>
      </w:r>
      <w:r>
        <w:rPr>
          <w:rFonts w:ascii="GHEA Grapalat" w:hAnsi="GHEA Grapalat"/>
          <w:lang w:val="hy-AM"/>
        </w:rPr>
        <w:t xml:space="preserve">ի համաձայն՝ </w:t>
      </w:r>
      <w:r w:rsidR="00C92027">
        <w:rPr>
          <w:rFonts w:ascii="GHEA Grapalat" w:hAnsi="GHEA Grapalat"/>
          <w:lang w:val="hy-AM"/>
        </w:rPr>
        <w:t>պ</w:t>
      </w:r>
      <w:r w:rsidRPr="00B4291E">
        <w:rPr>
          <w:rFonts w:ascii="GHEA Grapalat" w:hAnsi="GHEA Grapalat"/>
          <w:lang w:val="hy-AM"/>
        </w:rPr>
        <w:t>ետական կազմակերպության կանոնադրությունը կամ դրա փոփոխությունները հաստատում է հիմնադիրը, իսկ հիմնադրի որոշմամբ նախատեսված դեպքում` նրա լիազորած պետական մարմինը:</w:t>
      </w:r>
    </w:p>
    <w:p w:rsidR="00110292" w:rsidRDefault="00B4291E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C71250">
        <w:rPr>
          <w:rFonts w:ascii="GHEA Grapalat" w:hAnsi="GHEA Grapalat"/>
          <w:lang w:val="hy-AM"/>
        </w:rPr>
        <w:t>«Պետական ոչ առևտրային կազմակերպությունների մասին» օրենքի</w:t>
      </w:r>
      <w:r>
        <w:rPr>
          <w:rFonts w:ascii="GHEA Grapalat" w:hAnsi="GHEA Grapalat"/>
          <w:lang w:val="hy-AM"/>
        </w:rPr>
        <w:t xml:space="preserve"> 13</w:t>
      </w:r>
      <w:r w:rsidRPr="00C71250">
        <w:rPr>
          <w:rFonts w:ascii="GHEA Grapalat" w:hAnsi="GHEA Grapalat"/>
          <w:lang w:val="hy-AM"/>
        </w:rPr>
        <w:t xml:space="preserve">-րդ հոդվածի </w:t>
      </w:r>
      <w:r>
        <w:rPr>
          <w:rFonts w:ascii="GHEA Grapalat" w:hAnsi="GHEA Grapalat"/>
          <w:lang w:val="hy-AM"/>
        </w:rPr>
        <w:t>2</w:t>
      </w:r>
      <w:r w:rsidRPr="00C71250">
        <w:rPr>
          <w:rFonts w:ascii="GHEA Grapalat" w:hAnsi="GHEA Grapalat"/>
          <w:lang w:val="hy-AM"/>
        </w:rPr>
        <w:t>-րդ մաս</w:t>
      </w:r>
      <w:r>
        <w:rPr>
          <w:rFonts w:ascii="GHEA Grapalat" w:hAnsi="GHEA Grapalat"/>
          <w:lang w:val="hy-AM"/>
        </w:rPr>
        <w:t xml:space="preserve">ի «դ» համաձայն՝ </w:t>
      </w:r>
      <w:r w:rsidR="00C92027">
        <w:rPr>
          <w:rFonts w:ascii="GHEA Grapalat" w:hAnsi="GHEA Grapalat"/>
          <w:lang w:val="hy-AM"/>
        </w:rPr>
        <w:t>հ</w:t>
      </w:r>
      <w:r w:rsidR="00110292" w:rsidRPr="00110292">
        <w:rPr>
          <w:rFonts w:ascii="GHEA Grapalat" w:hAnsi="GHEA Grapalat"/>
          <w:lang w:val="hy-AM"/>
        </w:rPr>
        <w:t>իմնադրի բացառիկ լիազորություններն են`</w:t>
      </w:r>
      <w:r w:rsidR="00110292">
        <w:rPr>
          <w:rFonts w:ascii="GHEA Grapalat" w:hAnsi="GHEA Grapalat"/>
          <w:lang w:val="hy-AM"/>
        </w:rPr>
        <w:t xml:space="preserve"> </w:t>
      </w:r>
    </w:p>
    <w:p w:rsidR="00B4291E" w:rsidRDefault="00110292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Pr="00110292">
        <w:rPr>
          <w:rFonts w:ascii="GHEA Grapalat" w:hAnsi="GHEA Grapalat"/>
          <w:lang w:val="hy-AM"/>
        </w:rPr>
        <w:t>) պետական կազմակերպության կանոնադրության հաստատումը և դրանում փոփոխություններ կատարելը</w:t>
      </w:r>
      <w:r>
        <w:rPr>
          <w:rFonts w:ascii="GHEA Grapalat" w:hAnsi="GHEA Grapalat"/>
          <w:lang w:val="hy-AM"/>
        </w:rPr>
        <w:t>։</w:t>
      </w:r>
    </w:p>
    <w:p w:rsidR="00026BEA" w:rsidRPr="00110292" w:rsidRDefault="00026BEA" w:rsidP="00026BEA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քաղաքացիական օրենսգրքի 56-րդ հոդվածի 1-ին մասի համաձայն՝ ի</w:t>
      </w:r>
      <w:r w:rsidRPr="00026BEA">
        <w:rPr>
          <w:rFonts w:ascii="GHEA Grapalat" w:hAnsi="GHEA Grapalat"/>
          <w:lang w:val="hy-AM"/>
        </w:rPr>
        <w:t>րավաբանական անձը, օրենքով սահմանված կարգով, ենթակա է պետական գրանցման: Պետական գրանցման համար տվյալները` ներառյալ առևտրային կազմակերպությունների ֆիրմային անվանումը, գրառվում են իրավաբանական անձանց պետական գրանցամատյանում, որը բաց է համընդհանուր ծանոթացման համար:</w:t>
      </w:r>
    </w:p>
    <w:p w:rsidR="00026BEA" w:rsidRDefault="00C92027" w:rsidP="003E1F56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քաղաքացիական օրենսգրքի 57-րդ հոդվածի 1-ին մասի համաձայն՝ ի</w:t>
      </w:r>
      <w:r w:rsidRPr="00C92027">
        <w:rPr>
          <w:rFonts w:ascii="GHEA Grapalat" w:hAnsi="GHEA Grapalat"/>
          <w:lang w:val="hy-AM"/>
        </w:rPr>
        <w:t>րավաբանական անձը քաղաքացիական իրավունքներ է ձեռք բերում և քաղաքացիական պարտականություններ է ստանձնում իր մարմինների միջոցով, որոնք գործում են օրենքին, այլ իրավական ակտերին ու նրա կանոնադրությանը համապատասխան:</w:t>
      </w:r>
    </w:p>
    <w:p w:rsidR="003E1F56" w:rsidRPr="003E1F56" w:rsidRDefault="003E1F56" w:rsidP="003E1F56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Որոշման ընդունումը պայմանավորված է Գյումրու «Կենտրոնական գրադարան» համայնքային ոչ առևտրային կազմակերպության կանոնադրությունը Հայաստանի Հանրապետության օրենսդրությանը համապատասխանեցնելու անհրաժեշտությամբ։</w:t>
      </w:r>
    </w:p>
    <w:p w:rsidR="00ED5602" w:rsidRDefault="00ED5602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p w:rsidR="00ED5602" w:rsidRDefault="00ED5602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ED5602">
        <w:rPr>
          <w:rFonts w:ascii="GHEA Grapalat" w:eastAsia="MS Mincho" w:hAnsi="GHEA Grapalat" w:cs="MS Mincho"/>
          <w:b/>
          <w:sz w:val="24"/>
          <w:lang w:val="hy-AM"/>
        </w:rPr>
        <w:t>ՏԵՂԵԿԱՆՔ</w:t>
      </w:r>
    </w:p>
    <w:p w:rsidR="00ED5602" w:rsidRDefault="00813426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b/>
          <w:lang w:val="hy-AM"/>
        </w:rPr>
        <w:t>ԳՅՈՒՄՐՈՒ</w:t>
      </w:r>
      <w:r w:rsidR="00885D76">
        <w:rPr>
          <w:rFonts w:ascii="GHEA Grapalat" w:eastAsia="MS Mincho" w:hAnsi="GHEA Grapalat" w:cs="MS Mincho"/>
          <w:b/>
          <w:sz w:val="24"/>
          <w:lang w:val="hy-AM"/>
        </w:rPr>
        <w:t xml:space="preserve"> «ԿԵՆՏՐՈՆԱԿԱՆ ԳՐԱԴԱՐԱՆ» ՀԱՄԱՅՆՔԱՅԻՆ ՈՉ ԱՌԵՎՏՐԱՅԻՆ ԿԱԶՄԱԿԵՐՊՈՒԹՅԱՆ ԿԱՆՈՆԱԴՐՈՒԹՅՈՒՆԸ ՀԱՍՏԱՏԵԼՈՒ ՄԱՍԻՆ ՈՐՈՇՄԱՆ ԸՆԴՈՒՆՄԱՆ ԿԱՊԱԿՑՈՒԹՅԱՄԲ ԳՅՈՒՄՐԻ ՀԱՄԱՅՆՔԻ 2025 ԹՎԱԿԱՆԻ ԲՅՈՒՋԵՈՒՄ ԾԱԽՍԵՐԻ ԵՎ ԵԿԱՄՈՒՏՆԵՐԻ ՓՈՓՈԽՈՒԹՅՈՒՆՆԵՐԻ ՄԱՍԻՆ</w:t>
      </w:r>
    </w:p>
    <w:p w:rsidR="00885D76" w:rsidRDefault="00885D76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</w:p>
    <w:p w:rsidR="0058245A" w:rsidRPr="0058245A" w:rsidRDefault="0058245A" w:rsidP="0058245A">
      <w:pPr>
        <w:jc w:val="both"/>
        <w:rPr>
          <w:rFonts w:ascii="GHEA Grapalat" w:hAnsi="GHEA Grapalat" w:cs="Sylfaen"/>
          <w:lang w:val="hy-AM"/>
        </w:rPr>
      </w:pPr>
      <w:r w:rsidRPr="0058245A">
        <w:rPr>
          <w:rFonts w:ascii="GHEA Grapalat" w:hAnsi="GHEA Grapalat"/>
          <w:lang w:val="hy-AM"/>
        </w:rPr>
        <w:t xml:space="preserve">Հայաստանի </w:t>
      </w:r>
      <w:r>
        <w:rPr>
          <w:rFonts w:ascii="GHEA Grapalat" w:hAnsi="GHEA Grapalat"/>
          <w:lang w:val="hy-AM"/>
        </w:rPr>
        <w:t>Հ</w:t>
      </w:r>
      <w:r w:rsidRPr="0058245A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hy-AM"/>
        </w:rPr>
        <w:t>Շ</w:t>
      </w:r>
      <w:r w:rsidRPr="0058245A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58245A">
        <w:rPr>
          <w:rFonts w:ascii="GHEA Grapalat" w:hAnsi="GHEA Grapalat"/>
          <w:lang w:val="hy-AM"/>
        </w:rPr>
        <w:t>յումր</w:t>
      </w:r>
      <w:r w:rsidR="003E1F56">
        <w:rPr>
          <w:rFonts w:ascii="GHEA Grapalat" w:hAnsi="GHEA Grapalat"/>
          <w:lang w:val="hy-AM"/>
        </w:rPr>
        <w:t>ու</w:t>
      </w:r>
      <w:r w:rsidRPr="0058245A"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/>
          <w:lang w:val="hy-AM"/>
        </w:rPr>
        <w:t>Կ</w:t>
      </w:r>
      <w:r w:rsidRPr="0058245A">
        <w:rPr>
          <w:rFonts w:ascii="GHEA Grapalat" w:hAnsi="GHEA Grapalat"/>
          <w:lang w:val="hy-AM"/>
        </w:rPr>
        <w:t xml:space="preserve">ենտրոնական գրադարան» </w:t>
      </w:r>
      <w:r w:rsidRPr="0058245A">
        <w:rPr>
          <w:rFonts w:ascii="GHEA Grapalat" w:hAnsi="GHEA Grapalat" w:cs="Sylfaen"/>
          <w:lang w:val="hy-AM"/>
        </w:rPr>
        <w:t>համայնքային</w:t>
      </w:r>
      <w:r w:rsidRPr="0058245A">
        <w:rPr>
          <w:rFonts w:ascii="GHEA Grapalat" w:hAnsi="GHEA Grapalat"/>
          <w:lang w:val="hy-AM"/>
        </w:rPr>
        <w:t xml:space="preserve"> </w:t>
      </w:r>
      <w:r w:rsidRPr="0058245A">
        <w:rPr>
          <w:rFonts w:ascii="GHEA Grapalat" w:hAnsi="GHEA Grapalat" w:cs="Sylfaen"/>
          <w:lang w:val="hy-AM"/>
        </w:rPr>
        <w:t>ոչ</w:t>
      </w:r>
      <w:r w:rsidRPr="0058245A">
        <w:rPr>
          <w:rFonts w:ascii="GHEA Grapalat" w:hAnsi="GHEA Grapalat"/>
          <w:lang w:val="hy-AM"/>
        </w:rPr>
        <w:t xml:space="preserve"> </w:t>
      </w:r>
      <w:r w:rsidR="003E1F56">
        <w:rPr>
          <w:rFonts w:ascii="GHEA Grapalat" w:hAnsi="GHEA Grapalat" w:cs="Sylfaen"/>
          <w:lang w:val="hy-AM"/>
        </w:rPr>
        <w:t>առև</w:t>
      </w:r>
      <w:r w:rsidRPr="0058245A">
        <w:rPr>
          <w:rFonts w:ascii="GHEA Grapalat" w:hAnsi="GHEA Grapalat" w:cs="Sylfaen"/>
          <w:lang w:val="hy-AM"/>
        </w:rPr>
        <w:t>տրային</w:t>
      </w:r>
      <w:r w:rsidRPr="0058245A">
        <w:rPr>
          <w:rFonts w:ascii="GHEA Grapalat" w:hAnsi="GHEA Grapalat"/>
          <w:lang w:val="hy-AM"/>
        </w:rPr>
        <w:t xml:space="preserve"> </w:t>
      </w:r>
      <w:r w:rsidRPr="0058245A">
        <w:rPr>
          <w:rFonts w:ascii="GHEA Grapalat" w:hAnsi="GHEA Grapalat" w:cs="Sylfaen"/>
          <w:lang w:val="hy-AM"/>
        </w:rPr>
        <w:t>կազմակերպության կանոնադրությունը հաստատելու մասին</w:t>
      </w:r>
      <w:r>
        <w:rPr>
          <w:rFonts w:ascii="GHEA Grapalat" w:hAnsi="GHEA Grapalat" w:cs="Sylfaen"/>
          <w:lang w:val="hy-AM"/>
        </w:rPr>
        <w:t xml:space="preserve"> որոշման ընդունմամբ Հայաստանի Հանրապետության Շիրակի մարզի Գյումրի համայնքի 2025 թվականի բյուջեում էական փոփոխություններ՝ ավելացումներ կամ նվազեցումներ չեն նախատեսվում։</w:t>
      </w:r>
    </w:p>
    <w:p w:rsidR="00A124AF" w:rsidRPr="0058245A" w:rsidRDefault="00A124AF" w:rsidP="0058245A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sectPr w:rsidR="00A124AF" w:rsidRPr="0058245A" w:rsidSect="003E1F5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130E"/>
    <w:multiLevelType w:val="hybridMultilevel"/>
    <w:tmpl w:val="DCB816A0"/>
    <w:lvl w:ilvl="0" w:tplc="EDD00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E54"/>
    <w:rsid w:val="00021B6C"/>
    <w:rsid w:val="00026BEA"/>
    <w:rsid w:val="0003021B"/>
    <w:rsid w:val="000F13BB"/>
    <w:rsid w:val="00110292"/>
    <w:rsid w:val="00113C30"/>
    <w:rsid w:val="00166554"/>
    <w:rsid w:val="00360889"/>
    <w:rsid w:val="0038376A"/>
    <w:rsid w:val="003A437C"/>
    <w:rsid w:val="003A5865"/>
    <w:rsid w:val="003E1F56"/>
    <w:rsid w:val="004206C9"/>
    <w:rsid w:val="00464FD0"/>
    <w:rsid w:val="00506823"/>
    <w:rsid w:val="0051134F"/>
    <w:rsid w:val="00511D11"/>
    <w:rsid w:val="0058245A"/>
    <w:rsid w:val="005C5018"/>
    <w:rsid w:val="006F5FAF"/>
    <w:rsid w:val="00762107"/>
    <w:rsid w:val="007A5DE1"/>
    <w:rsid w:val="007B546E"/>
    <w:rsid w:val="00813426"/>
    <w:rsid w:val="00814E54"/>
    <w:rsid w:val="00885D76"/>
    <w:rsid w:val="008C5696"/>
    <w:rsid w:val="00983419"/>
    <w:rsid w:val="009A0718"/>
    <w:rsid w:val="009E1A3B"/>
    <w:rsid w:val="00A124AF"/>
    <w:rsid w:val="00B4291E"/>
    <w:rsid w:val="00BC2D41"/>
    <w:rsid w:val="00C63CBE"/>
    <w:rsid w:val="00C71250"/>
    <w:rsid w:val="00C7545F"/>
    <w:rsid w:val="00C92027"/>
    <w:rsid w:val="00D40969"/>
    <w:rsid w:val="00D45AB8"/>
    <w:rsid w:val="00D814A4"/>
    <w:rsid w:val="00DE7FF1"/>
    <w:rsid w:val="00E52A98"/>
    <w:rsid w:val="00ED5602"/>
    <w:rsid w:val="00EE7CDA"/>
    <w:rsid w:val="00EF45F1"/>
    <w:rsid w:val="00F345A8"/>
    <w:rsid w:val="00F53C4D"/>
    <w:rsid w:val="00F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2025-10-07T07:38:00Z</cp:lastPrinted>
  <dcterms:created xsi:type="dcterms:W3CDTF">2025-10-02T13:10:00Z</dcterms:created>
  <dcterms:modified xsi:type="dcterms:W3CDTF">2025-10-07T09:38:00Z</dcterms:modified>
</cp:coreProperties>
</file>