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3.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1.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drawing12.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07B" w:rsidRPr="00742A54" w:rsidRDefault="00314B85" w:rsidP="003A7C23">
      <w:pPr>
        <w:autoSpaceDE w:val="0"/>
        <w:autoSpaceDN w:val="0"/>
        <w:adjustRightInd w:val="0"/>
        <w:spacing w:after="0" w:line="240" w:lineRule="auto"/>
        <w:jc w:val="both"/>
        <w:rPr>
          <w:rFonts w:ascii="Sylfaen" w:eastAsia="ArialMT" w:hAnsi="Sylfaen" w:cstheme="minorHAnsi"/>
        </w:rPr>
      </w:pPr>
      <w:bookmarkStart w:id="0" w:name="_GoBack"/>
      <w:bookmarkEnd w:id="0"/>
      <w:r w:rsidRPr="00742A54">
        <w:rPr>
          <w:rFonts w:ascii="Sylfaen" w:hAnsi="Sylfaen" w:cstheme="minorHAnsi"/>
          <w:noProof/>
          <w:lang w:val="ru-RU" w:eastAsia="ru-RU"/>
        </w:rPr>
        <w:drawing>
          <wp:anchor distT="0" distB="0" distL="114300" distR="114300" simplePos="0" relativeHeight="251657728" behindDoc="0" locked="0" layoutInCell="1" allowOverlap="1">
            <wp:simplePos x="0" y="0"/>
            <wp:positionH relativeFrom="column">
              <wp:posOffset>95250</wp:posOffset>
            </wp:positionH>
            <wp:positionV relativeFrom="paragraph">
              <wp:posOffset>161924</wp:posOffset>
            </wp:positionV>
            <wp:extent cx="5362004" cy="3571875"/>
            <wp:effectExtent l="0" t="0" r="0" b="0"/>
            <wp:wrapNone/>
            <wp:docPr id="9" name="Picture 9" descr="https://absolutearmenia.com/wp-content/uploads/2020/02/IMG_1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solutearmenia.com/wp-content/uploads/2020/02/IMG_1267-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895" cy="3572469"/>
                    </a:xfrm>
                    <a:prstGeom prst="rect">
                      <a:avLst/>
                    </a:prstGeom>
                    <a:noFill/>
                    <a:ln>
                      <a:noFill/>
                    </a:ln>
                  </pic:spPr>
                </pic:pic>
              </a:graphicData>
            </a:graphic>
          </wp:anchor>
        </w:drawing>
      </w:r>
      <w:r w:rsidR="00EA27BF" w:rsidRPr="00742A54">
        <w:rPr>
          <w:rFonts w:ascii="Sylfaen" w:hAnsi="Sylfaen" w:cstheme="minorHAnsi"/>
          <w:noProof/>
          <w:lang w:val="ru-RU" w:eastAsia="ru-RU"/>
        </w:rPr>
        <w:drawing>
          <wp:anchor distT="0" distB="0" distL="114300" distR="114300" simplePos="0" relativeHeight="251656704" behindDoc="0" locked="0" layoutInCell="1" allowOverlap="1">
            <wp:simplePos x="0" y="0"/>
            <wp:positionH relativeFrom="column">
              <wp:posOffset>-371475</wp:posOffset>
            </wp:positionH>
            <wp:positionV relativeFrom="paragraph">
              <wp:posOffset>-447675</wp:posOffset>
            </wp:positionV>
            <wp:extent cx="3289300" cy="32385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0" cy="323850"/>
                    </a:xfrm>
                    <a:prstGeom prst="rect">
                      <a:avLst/>
                    </a:prstGeom>
                    <a:noFill/>
                    <a:ln>
                      <a:noFill/>
                    </a:ln>
                  </pic:spPr>
                </pic:pic>
              </a:graphicData>
            </a:graphic>
          </wp:anchor>
        </w:drawing>
      </w:r>
    </w:p>
    <w:p w:rsidR="00B7007B" w:rsidRPr="00742A54" w:rsidRDefault="00B7007B" w:rsidP="003A7C23">
      <w:pPr>
        <w:autoSpaceDE w:val="0"/>
        <w:autoSpaceDN w:val="0"/>
        <w:adjustRightInd w:val="0"/>
        <w:spacing w:after="0" w:line="240" w:lineRule="auto"/>
        <w:jc w:val="both"/>
        <w:rPr>
          <w:rFonts w:ascii="Sylfaen" w:eastAsia="ArialMT" w:hAnsi="Sylfaen" w:cstheme="minorHAnsi"/>
        </w:rPr>
      </w:pPr>
    </w:p>
    <w:p w:rsidR="00EA27BF" w:rsidRPr="00742A54" w:rsidRDefault="00EA27BF" w:rsidP="003A7C23">
      <w:pPr>
        <w:autoSpaceDE w:val="0"/>
        <w:autoSpaceDN w:val="0"/>
        <w:adjustRightInd w:val="0"/>
        <w:spacing w:after="0" w:line="240" w:lineRule="auto"/>
        <w:jc w:val="both"/>
        <w:rPr>
          <w:rFonts w:ascii="Sylfaen" w:eastAsia="ArialMT" w:hAnsi="Sylfaen" w:cstheme="minorHAnsi"/>
          <w:lang w:val="hy-AM"/>
        </w:rPr>
      </w:pPr>
    </w:p>
    <w:p w:rsidR="00EA27BF" w:rsidRPr="00742A54" w:rsidRDefault="00EA27BF" w:rsidP="003A7C23">
      <w:pPr>
        <w:autoSpaceDE w:val="0"/>
        <w:autoSpaceDN w:val="0"/>
        <w:adjustRightInd w:val="0"/>
        <w:spacing w:after="0" w:line="240" w:lineRule="auto"/>
        <w:jc w:val="both"/>
        <w:rPr>
          <w:rFonts w:ascii="Sylfaen" w:eastAsia="ArialMT" w:hAnsi="Sylfaen" w:cstheme="minorHAnsi"/>
          <w:lang w:val="hy-AM"/>
        </w:rPr>
      </w:pPr>
    </w:p>
    <w:p w:rsidR="00EA27BF" w:rsidRPr="00742A54" w:rsidRDefault="00EA27BF" w:rsidP="003A7C23">
      <w:pPr>
        <w:autoSpaceDE w:val="0"/>
        <w:autoSpaceDN w:val="0"/>
        <w:adjustRightInd w:val="0"/>
        <w:spacing w:after="0" w:line="240" w:lineRule="auto"/>
        <w:jc w:val="both"/>
        <w:rPr>
          <w:rFonts w:ascii="Sylfaen" w:eastAsia="ArialMT" w:hAnsi="Sylfaen" w:cstheme="minorHAnsi"/>
        </w:rPr>
      </w:pPr>
    </w:p>
    <w:p w:rsidR="00EA27BF" w:rsidRPr="00742A54" w:rsidRDefault="00EA27BF" w:rsidP="003A7C23">
      <w:pPr>
        <w:autoSpaceDE w:val="0"/>
        <w:autoSpaceDN w:val="0"/>
        <w:adjustRightInd w:val="0"/>
        <w:spacing w:after="0" w:line="240" w:lineRule="auto"/>
        <w:jc w:val="both"/>
        <w:rPr>
          <w:rFonts w:ascii="Sylfaen" w:eastAsia="ArialMT" w:hAnsi="Sylfaen" w:cstheme="minorHAnsi"/>
          <w:lang w:val="hy-AM"/>
        </w:rPr>
      </w:pPr>
    </w:p>
    <w:p w:rsidR="00B7007B" w:rsidRPr="00742A54" w:rsidRDefault="00B7007B" w:rsidP="003A7C23">
      <w:pPr>
        <w:autoSpaceDE w:val="0"/>
        <w:autoSpaceDN w:val="0"/>
        <w:adjustRightInd w:val="0"/>
        <w:spacing w:after="0" w:line="240" w:lineRule="auto"/>
        <w:jc w:val="both"/>
        <w:rPr>
          <w:rFonts w:ascii="Sylfaen" w:eastAsia="ArialMT" w:hAnsi="Sylfaen" w:cstheme="minorHAnsi"/>
        </w:rPr>
      </w:pPr>
    </w:p>
    <w:p w:rsidR="00EA27BF" w:rsidRPr="00742A54" w:rsidRDefault="00EA27BF"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rPr>
      </w:pPr>
    </w:p>
    <w:p w:rsidR="004F4F28" w:rsidRPr="00742A54" w:rsidRDefault="004F4F28" w:rsidP="003A7C23">
      <w:pPr>
        <w:autoSpaceDE w:val="0"/>
        <w:autoSpaceDN w:val="0"/>
        <w:adjustRightInd w:val="0"/>
        <w:spacing w:after="0" w:line="240" w:lineRule="auto"/>
        <w:jc w:val="both"/>
        <w:rPr>
          <w:rFonts w:ascii="Sylfaen" w:hAnsi="Sylfaen" w:cstheme="minorHAnsi"/>
          <w:b/>
          <w:bCs/>
          <w:color w:val="006600"/>
          <w:sz w:val="32"/>
        </w:rPr>
      </w:pPr>
    </w:p>
    <w:p w:rsidR="006F49E3" w:rsidRPr="00742A54" w:rsidRDefault="006F49E3" w:rsidP="003A7C23">
      <w:pPr>
        <w:autoSpaceDE w:val="0"/>
        <w:autoSpaceDN w:val="0"/>
        <w:adjustRightInd w:val="0"/>
        <w:spacing w:after="0" w:line="240" w:lineRule="auto"/>
        <w:jc w:val="both"/>
        <w:rPr>
          <w:rFonts w:ascii="Sylfaen" w:hAnsi="Sylfaen" w:cstheme="minorHAnsi"/>
          <w:b/>
          <w:bCs/>
          <w:i/>
          <w:color w:val="006600"/>
          <w:sz w:val="18"/>
          <w:szCs w:val="16"/>
          <w:lang w:val="hy-AM"/>
        </w:rPr>
      </w:pPr>
    </w:p>
    <w:p w:rsidR="004F4F28" w:rsidRPr="00742A54" w:rsidRDefault="004F4F28" w:rsidP="003A7C23">
      <w:pPr>
        <w:autoSpaceDE w:val="0"/>
        <w:autoSpaceDN w:val="0"/>
        <w:adjustRightInd w:val="0"/>
        <w:spacing w:after="0" w:line="240" w:lineRule="auto"/>
        <w:ind w:left="7200" w:firstLine="720"/>
        <w:rPr>
          <w:rFonts w:ascii="Sylfaen" w:hAnsi="Sylfaen" w:cstheme="minorHAnsi"/>
          <w:b/>
          <w:bCs/>
          <w:i/>
          <w:sz w:val="16"/>
          <w:szCs w:val="16"/>
          <w:lang w:val="hy-AM"/>
        </w:rPr>
      </w:pPr>
      <w:r w:rsidRPr="00742A54">
        <w:rPr>
          <w:rFonts w:ascii="Sylfaen" w:hAnsi="Sylfaen" w:cstheme="minorHAnsi"/>
          <w:b/>
          <w:bCs/>
          <w:i/>
          <w:sz w:val="18"/>
          <w:szCs w:val="16"/>
          <w:lang w:val="hy-AM"/>
        </w:rPr>
        <w:t xml:space="preserve">Գյումրի </w:t>
      </w:r>
    </w:p>
    <w:p w:rsidR="00314B85" w:rsidRPr="00742A54" w:rsidRDefault="00314B85" w:rsidP="003A7C23">
      <w:pPr>
        <w:autoSpaceDE w:val="0"/>
        <w:autoSpaceDN w:val="0"/>
        <w:adjustRightInd w:val="0"/>
        <w:spacing w:after="0" w:line="240" w:lineRule="auto"/>
        <w:rPr>
          <w:rFonts w:ascii="Sylfaen" w:hAnsi="Sylfaen" w:cstheme="minorHAnsi"/>
          <w:b/>
          <w:bCs/>
          <w:color w:val="006600"/>
          <w:sz w:val="32"/>
          <w:lang w:val="hy-AM"/>
        </w:rPr>
      </w:pPr>
    </w:p>
    <w:p w:rsidR="0062498F" w:rsidRPr="00742A54" w:rsidRDefault="0062498F" w:rsidP="003A7C23">
      <w:pPr>
        <w:autoSpaceDE w:val="0"/>
        <w:autoSpaceDN w:val="0"/>
        <w:adjustRightInd w:val="0"/>
        <w:spacing w:after="0" w:line="240" w:lineRule="auto"/>
        <w:jc w:val="center"/>
        <w:rPr>
          <w:rFonts w:ascii="Sylfaen" w:hAnsi="Sylfaen" w:cstheme="minorHAnsi"/>
          <w:b/>
          <w:bCs/>
          <w:color w:val="006600"/>
          <w:sz w:val="28"/>
          <w:szCs w:val="28"/>
          <w:lang w:val="hy-AM"/>
        </w:rPr>
      </w:pPr>
      <w:r w:rsidRPr="00742A54">
        <w:rPr>
          <w:rFonts w:ascii="Sylfaen" w:hAnsi="Sylfaen" w:cstheme="minorHAnsi"/>
          <w:b/>
          <w:bCs/>
          <w:color w:val="006600"/>
          <w:sz w:val="28"/>
          <w:szCs w:val="28"/>
          <w:lang w:val="hy-AM"/>
        </w:rPr>
        <w:t xml:space="preserve">ԳՅՈՒՄՐԻ ՀԱՄԱՅՆՔԻ ԿՈՇՏ ԿԵՆՑԱՂԱՅԻՆ ԹԱՓՈՆՆԵՐԻ ՎԵՐԱՄՇԱԿՄԱՆ ԵՎ ՊԵՐՈԼԻԶԻ ՈՒ MАРС ВИ-4000 ԱՊՐԱՆՔԱՆԻՇԻ ԻՆՍԻՆԵՐԱՏՈՐՆԵՐԻ/ԱՅՐԻՉ ՍԱՐՔԱՎՈՐՈՒՄՆԵՐԻ ԿԻՐԱՌՄԱՆ ՄԻՋՈՑՈՎ ԵՐԿՐՈՐԴԱՅԻՆ ՀՈՒՄՔԻ ՍՏԱՑՄԱՆ </w:t>
      </w:r>
    </w:p>
    <w:p w:rsidR="0062498F" w:rsidRPr="00742A54" w:rsidRDefault="0062498F" w:rsidP="003A7C23">
      <w:pPr>
        <w:autoSpaceDE w:val="0"/>
        <w:autoSpaceDN w:val="0"/>
        <w:adjustRightInd w:val="0"/>
        <w:spacing w:after="0" w:line="240" w:lineRule="auto"/>
        <w:jc w:val="center"/>
        <w:rPr>
          <w:rFonts w:ascii="Sylfaen" w:hAnsi="Sylfaen" w:cstheme="minorHAnsi"/>
          <w:b/>
          <w:bCs/>
          <w:color w:val="006600"/>
          <w:sz w:val="28"/>
          <w:szCs w:val="28"/>
          <w:lang w:val="hy-AM"/>
        </w:rPr>
      </w:pPr>
      <w:r w:rsidRPr="00742A54">
        <w:rPr>
          <w:rFonts w:ascii="Sylfaen" w:hAnsi="Sylfaen" w:cstheme="minorHAnsi"/>
          <w:b/>
          <w:bCs/>
          <w:color w:val="006600"/>
          <w:sz w:val="28"/>
          <w:szCs w:val="28"/>
          <w:lang w:val="hy-AM"/>
        </w:rPr>
        <w:t xml:space="preserve">ՏԵԽՆԻԿԱԿԱՆ ԱՌԱՋԱՐԿ </w:t>
      </w:r>
    </w:p>
    <w:p w:rsidR="0062498F" w:rsidRPr="00742A54" w:rsidRDefault="0062498F" w:rsidP="003A7C23">
      <w:pPr>
        <w:autoSpaceDE w:val="0"/>
        <w:autoSpaceDN w:val="0"/>
        <w:adjustRightInd w:val="0"/>
        <w:spacing w:after="0" w:line="240" w:lineRule="auto"/>
        <w:jc w:val="center"/>
        <w:rPr>
          <w:rFonts w:ascii="Sylfaen" w:hAnsi="Sylfaen" w:cstheme="minorHAnsi"/>
          <w:b/>
          <w:bCs/>
          <w:color w:val="006600"/>
          <w:sz w:val="28"/>
          <w:szCs w:val="28"/>
          <w:lang w:val="hy-AM"/>
        </w:rPr>
      </w:pPr>
      <w:r w:rsidRPr="00742A54">
        <w:rPr>
          <w:rFonts w:ascii="Sylfaen" w:hAnsi="Sylfaen" w:cstheme="minorHAnsi"/>
          <w:b/>
          <w:bCs/>
          <w:color w:val="006600"/>
          <w:sz w:val="28"/>
          <w:szCs w:val="28"/>
          <w:lang w:val="hy-AM"/>
        </w:rPr>
        <w:t xml:space="preserve">ԻՐԱՎԱԿԱՆ ՀԻՄՆԱՎՈՐՈՒՄՆԵՐԻ ԱՄՐԱԳՐՄԱՄԲ  </w:t>
      </w:r>
    </w:p>
    <w:p w:rsidR="0062498F" w:rsidRPr="00742A54" w:rsidRDefault="0062498F" w:rsidP="003A7C23">
      <w:pPr>
        <w:autoSpaceDE w:val="0"/>
        <w:autoSpaceDN w:val="0"/>
        <w:adjustRightInd w:val="0"/>
        <w:spacing w:after="0" w:line="240" w:lineRule="auto"/>
        <w:jc w:val="center"/>
        <w:rPr>
          <w:rFonts w:ascii="Sylfaen" w:hAnsi="Sylfaen" w:cstheme="minorHAnsi"/>
          <w:b/>
          <w:bCs/>
          <w:color w:val="006600"/>
          <w:sz w:val="28"/>
          <w:szCs w:val="28"/>
          <w:lang w:val="hy-AM"/>
        </w:rPr>
      </w:pPr>
    </w:p>
    <w:p w:rsidR="0062498F" w:rsidRPr="00742A54" w:rsidRDefault="0062498F" w:rsidP="003A7C23">
      <w:pPr>
        <w:autoSpaceDE w:val="0"/>
        <w:autoSpaceDN w:val="0"/>
        <w:adjustRightInd w:val="0"/>
        <w:spacing w:after="0" w:line="240" w:lineRule="auto"/>
        <w:jc w:val="center"/>
        <w:rPr>
          <w:rFonts w:ascii="Sylfaen" w:hAnsi="Sylfaen" w:cstheme="minorHAnsi"/>
          <w:b/>
          <w:bCs/>
          <w:color w:val="006600"/>
          <w:sz w:val="28"/>
          <w:lang w:val="hy-AM"/>
        </w:rPr>
      </w:pPr>
    </w:p>
    <w:p w:rsidR="0062498F" w:rsidRPr="00742A54" w:rsidRDefault="0062498F" w:rsidP="003A7C23">
      <w:pPr>
        <w:autoSpaceDE w:val="0"/>
        <w:autoSpaceDN w:val="0"/>
        <w:adjustRightInd w:val="0"/>
        <w:spacing w:after="0" w:line="240" w:lineRule="auto"/>
        <w:rPr>
          <w:rFonts w:ascii="Sylfaen" w:hAnsi="Sylfaen" w:cstheme="minorHAnsi"/>
          <w:b/>
          <w:bCs/>
          <w:color w:val="006600"/>
          <w:sz w:val="28"/>
          <w:lang w:val="hy-AM"/>
        </w:rPr>
      </w:pPr>
    </w:p>
    <w:p w:rsidR="00EA27BF" w:rsidRPr="00742A54" w:rsidRDefault="00EA27BF" w:rsidP="003A7C23">
      <w:pPr>
        <w:autoSpaceDE w:val="0"/>
        <w:autoSpaceDN w:val="0"/>
        <w:adjustRightInd w:val="0"/>
        <w:spacing w:after="0" w:line="240" w:lineRule="auto"/>
        <w:jc w:val="right"/>
        <w:rPr>
          <w:rFonts w:ascii="Sylfaen" w:eastAsia="ArialMT" w:hAnsi="Sylfaen" w:cstheme="minorHAnsi"/>
          <w:sz w:val="16"/>
          <w:szCs w:val="16"/>
          <w:lang w:val="hy-AM"/>
        </w:rPr>
      </w:pPr>
      <w:r w:rsidRPr="00742A54">
        <w:rPr>
          <w:rFonts w:ascii="Sylfaen" w:eastAsia="ArialMT" w:hAnsi="Sylfaen" w:cstheme="minorHAnsi"/>
          <w:sz w:val="16"/>
          <w:szCs w:val="16"/>
          <w:lang w:val="hy-AM"/>
        </w:rPr>
        <w:t>ՀՀ, Շիրակի մարզ, Գյումրի համայնք</w:t>
      </w:r>
    </w:p>
    <w:p w:rsidR="00B7007B" w:rsidRPr="00742A54" w:rsidRDefault="00B7007B" w:rsidP="003A7C23">
      <w:pPr>
        <w:autoSpaceDE w:val="0"/>
        <w:autoSpaceDN w:val="0"/>
        <w:adjustRightInd w:val="0"/>
        <w:spacing w:after="0" w:line="240" w:lineRule="auto"/>
        <w:jc w:val="right"/>
        <w:rPr>
          <w:rFonts w:ascii="Sylfaen" w:eastAsia="ArialMT" w:hAnsi="Sylfaen" w:cstheme="minorHAnsi"/>
          <w:b/>
          <w:bCs/>
          <w:sz w:val="16"/>
          <w:szCs w:val="16"/>
          <w:lang w:val="hy-AM"/>
        </w:rPr>
      </w:pPr>
    </w:p>
    <w:p w:rsidR="00B7007B" w:rsidRPr="00742A54" w:rsidRDefault="00B7007B" w:rsidP="003A7C23">
      <w:pPr>
        <w:autoSpaceDE w:val="0"/>
        <w:autoSpaceDN w:val="0"/>
        <w:adjustRightInd w:val="0"/>
        <w:spacing w:after="0" w:line="240" w:lineRule="auto"/>
        <w:jc w:val="right"/>
        <w:rPr>
          <w:rFonts w:ascii="Sylfaen" w:eastAsia="ArialMT" w:hAnsi="Sylfaen" w:cstheme="minorHAnsi"/>
          <w:i/>
          <w:sz w:val="16"/>
          <w:szCs w:val="16"/>
          <w:lang w:val="hy-AM"/>
        </w:rPr>
      </w:pPr>
      <w:r w:rsidRPr="00742A54">
        <w:rPr>
          <w:rFonts w:ascii="Sylfaen" w:eastAsia="ArialMT" w:hAnsi="Sylfaen" w:cstheme="minorHAnsi"/>
          <w:i/>
          <w:sz w:val="16"/>
          <w:szCs w:val="16"/>
          <w:lang w:val="hy-AM"/>
        </w:rPr>
        <w:t>Առաջարկն ուժի մեջ է ներկայացման ամսաթվից սկսած 10-օրյա ժամկետում</w:t>
      </w:r>
    </w:p>
    <w:p w:rsidR="00B7007B" w:rsidRPr="00742A54" w:rsidRDefault="00B7007B" w:rsidP="003A7C23">
      <w:pPr>
        <w:autoSpaceDE w:val="0"/>
        <w:autoSpaceDN w:val="0"/>
        <w:adjustRightInd w:val="0"/>
        <w:spacing w:after="0" w:line="240" w:lineRule="auto"/>
        <w:jc w:val="right"/>
        <w:rPr>
          <w:rFonts w:ascii="Sylfaen" w:eastAsia="ArialMT" w:hAnsi="Sylfaen" w:cstheme="minorHAnsi"/>
          <w:sz w:val="16"/>
          <w:szCs w:val="16"/>
          <w:lang w:val="hy-AM"/>
        </w:rPr>
      </w:pPr>
      <w:r w:rsidRPr="00742A54">
        <w:rPr>
          <w:rFonts w:ascii="Sylfaen" w:eastAsia="ArialMT" w:hAnsi="Sylfaen" w:cstheme="minorHAnsi"/>
          <w:i/>
          <w:sz w:val="16"/>
          <w:szCs w:val="16"/>
          <w:lang w:val="hy-AM"/>
        </w:rPr>
        <w:t>Մոսկվա, 2023թ</w:t>
      </w:r>
    </w:p>
    <w:p w:rsidR="00B7007B" w:rsidRPr="00742A54" w:rsidRDefault="00B7007B" w:rsidP="003A7C23">
      <w:pPr>
        <w:autoSpaceDE w:val="0"/>
        <w:autoSpaceDN w:val="0"/>
        <w:adjustRightInd w:val="0"/>
        <w:spacing w:after="0" w:line="240" w:lineRule="auto"/>
        <w:jc w:val="right"/>
        <w:rPr>
          <w:rFonts w:ascii="Sylfaen" w:hAnsi="Sylfaen" w:cstheme="minorHAnsi"/>
          <w:sz w:val="16"/>
          <w:szCs w:val="16"/>
          <w:lang w:val="hy-AM"/>
        </w:rPr>
      </w:pPr>
    </w:p>
    <w:p w:rsidR="0062498F" w:rsidRPr="00742A54" w:rsidRDefault="00B7007B" w:rsidP="003A7C23">
      <w:pPr>
        <w:autoSpaceDE w:val="0"/>
        <w:autoSpaceDN w:val="0"/>
        <w:adjustRightInd w:val="0"/>
        <w:spacing w:after="0" w:line="240" w:lineRule="auto"/>
        <w:jc w:val="right"/>
        <w:rPr>
          <w:rFonts w:ascii="Sylfaen" w:eastAsia="ArialMT" w:hAnsi="Sylfaen" w:cstheme="minorHAnsi"/>
          <w:sz w:val="16"/>
          <w:szCs w:val="16"/>
          <w:lang w:val="hy-AM"/>
        </w:rPr>
      </w:pPr>
      <w:r w:rsidRPr="00742A54">
        <w:rPr>
          <w:rFonts w:ascii="Sylfaen" w:hAnsi="Sylfaen" w:cstheme="minorHAnsi"/>
          <w:sz w:val="16"/>
          <w:szCs w:val="16"/>
          <w:lang w:val="hy-AM"/>
        </w:rPr>
        <w:t xml:space="preserve">«ԷԿՈՏԵԿ» </w:t>
      </w:r>
      <w:r w:rsidRPr="00742A54">
        <w:rPr>
          <w:rFonts w:ascii="Sylfaen" w:eastAsia="ArialMT" w:hAnsi="Sylfaen" w:cstheme="minorHAnsi"/>
          <w:sz w:val="16"/>
          <w:szCs w:val="16"/>
          <w:lang w:val="hy-AM"/>
        </w:rPr>
        <w:t>Սահմանափակ պատասխանատվությամբ ընկերություն</w:t>
      </w:r>
    </w:p>
    <w:p w:rsidR="00B7007B" w:rsidRPr="00742A54" w:rsidRDefault="00B7007B" w:rsidP="003A7C23">
      <w:pPr>
        <w:autoSpaceDE w:val="0"/>
        <w:autoSpaceDN w:val="0"/>
        <w:adjustRightInd w:val="0"/>
        <w:spacing w:after="0" w:line="240" w:lineRule="auto"/>
        <w:jc w:val="right"/>
        <w:rPr>
          <w:rFonts w:ascii="Sylfaen" w:eastAsia="ArialMT" w:hAnsi="Sylfaen" w:cstheme="minorHAnsi"/>
          <w:sz w:val="16"/>
          <w:szCs w:val="16"/>
          <w:lang w:val="hy-AM"/>
        </w:rPr>
      </w:pPr>
    </w:p>
    <w:p w:rsidR="00B7007B" w:rsidRPr="00742A54" w:rsidRDefault="00B7007B" w:rsidP="003A7C23">
      <w:pPr>
        <w:autoSpaceDE w:val="0"/>
        <w:autoSpaceDN w:val="0"/>
        <w:adjustRightInd w:val="0"/>
        <w:spacing w:after="0" w:line="240" w:lineRule="auto"/>
        <w:jc w:val="right"/>
        <w:rPr>
          <w:rFonts w:ascii="Sylfaen" w:eastAsia="ArialMT" w:hAnsi="Sylfaen" w:cstheme="minorHAnsi"/>
          <w:sz w:val="16"/>
          <w:szCs w:val="16"/>
          <w:lang w:val="hy-AM"/>
        </w:rPr>
      </w:pPr>
      <w:r w:rsidRPr="00742A54">
        <w:rPr>
          <w:rFonts w:ascii="Sylfaen" w:eastAsia="ArialMT" w:hAnsi="Sylfaen" w:cstheme="minorHAnsi"/>
          <w:sz w:val="16"/>
          <w:szCs w:val="16"/>
          <w:lang w:val="hy-AM"/>
        </w:rPr>
        <w:t>Հասցե</w:t>
      </w:r>
      <w:r w:rsidR="001710CF" w:rsidRPr="00742A54">
        <w:rPr>
          <w:rFonts w:ascii="Sylfaen" w:eastAsia="ArialMT" w:hAnsi="Sylfaen" w:cstheme="minorHAnsi"/>
          <w:sz w:val="16"/>
          <w:szCs w:val="16"/>
          <w:lang w:val="hy-AM"/>
        </w:rPr>
        <w:t>ն ք</w:t>
      </w:r>
      <w:r w:rsidR="001710CF" w:rsidRPr="00742A54">
        <w:rPr>
          <w:rFonts w:ascii="Times New Roman" w:eastAsia="ArialMT" w:hAnsi="Times New Roman" w:cs="Times New Roman"/>
          <w:sz w:val="16"/>
          <w:szCs w:val="16"/>
          <w:lang w:val="hy-AM"/>
        </w:rPr>
        <w:t>․</w:t>
      </w:r>
      <w:r w:rsidR="001710CF" w:rsidRPr="00742A54">
        <w:rPr>
          <w:rFonts w:ascii="Sylfaen" w:eastAsia="ArialMT" w:hAnsi="Sylfaen" w:cstheme="minorHAnsi"/>
          <w:sz w:val="16"/>
          <w:szCs w:val="16"/>
          <w:lang w:val="hy-AM"/>
        </w:rPr>
        <w:t xml:space="preserve"> Մոսկվա,Ավտոմոտորնայա փող</w:t>
      </w:r>
      <w:r w:rsidR="001710CF" w:rsidRPr="00742A54">
        <w:rPr>
          <w:rFonts w:ascii="Times New Roman" w:eastAsia="ArialMT" w:hAnsi="Times New Roman" w:cs="Times New Roman"/>
          <w:sz w:val="16"/>
          <w:szCs w:val="16"/>
          <w:lang w:val="hy-AM"/>
        </w:rPr>
        <w:t>․</w:t>
      </w:r>
      <w:r w:rsidR="001710CF" w:rsidRPr="00742A54">
        <w:rPr>
          <w:rFonts w:ascii="Sylfaen" w:eastAsia="ArialMT" w:hAnsi="Sylfaen" w:cstheme="minorHAnsi"/>
          <w:sz w:val="16"/>
          <w:szCs w:val="16"/>
          <w:lang w:val="hy-AM"/>
        </w:rPr>
        <w:t xml:space="preserve"> տուն</w:t>
      </w:r>
      <w:r w:rsidRPr="00742A54">
        <w:rPr>
          <w:rFonts w:ascii="Sylfaen" w:eastAsia="ArialMT" w:hAnsi="Sylfaen" w:cstheme="minorHAnsi"/>
          <w:sz w:val="16"/>
          <w:szCs w:val="16"/>
          <w:lang w:val="hy-AM"/>
        </w:rPr>
        <w:t xml:space="preserve"> 1/3</w:t>
      </w:r>
    </w:p>
    <w:p w:rsidR="0062498F" w:rsidRPr="00742A54" w:rsidRDefault="00B7007B" w:rsidP="003A7C23">
      <w:pPr>
        <w:autoSpaceDE w:val="0"/>
        <w:autoSpaceDN w:val="0"/>
        <w:adjustRightInd w:val="0"/>
        <w:spacing w:after="0" w:line="240" w:lineRule="auto"/>
        <w:jc w:val="center"/>
        <w:rPr>
          <w:rFonts w:ascii="Sylfaen" w:eastAsia="ArialMT" w:hAnsi="Sylfaen" w:cstheme="minorHAnsi"/>
          <w:sz w:val="18"/>
          <w:szCs w:val="18"/>
          <w:lang w:val="hy-AM"/>
        </w:rPr>
      </w:pPr>
      <w:r w:rsidRPr="00742A54">
        <w:rPr>
          <w:rFonts w:ascii="Sylfaen" w:eastAsia="ArialMT" w:hAnsi="Sylfaen" w:cstheme="minorHAnsi"/>
          <w:sz w:val="18"/>
          <w:szCs w:val="18"/>
          <w:lang w:val="hy-AM"/>
        </w:rPr>
        <w:t>Կայք</w:t>
      </w:r>
      <w:r w:rsidRPr="00742A54">
        <w:rPr>
          <w:rFonts w:ascii="Times New Roman" w:eastAsia="ArialMT" w:hAnsi="Times New Roman" w:cs="Times New Roman"/>
          <w:sz w:val="18"/>
          <w:szCs w:val="18"/>
          <w:lang w:val="hy-AM"/>
        </w:rPr>
        <w:t>․</w:t>
      </w:r>
      <w:r w:rsidRPr="00742A54">
        <w:rPr>
          <w:rFonts w:ascii="Sylfaen" w:eastAsia="ArialMT" w:hAnsi="Sylfaen" w:cstheme="minorHAnsi"/>
          <w:sz w:val="18"/>
          <w:szCs w:val="18"/>
          <w:lang w:val="hy-AM"/>
        </w:rPr>
        <w:t xml:space="preserve"> ecotech-td.com</w:t>
      </w:r>
      <w:r w:rsidR="0062498F" w:rsidRPr="00742A54">
        <w:rPr>
          <w:rFonts w:ascii="Sylfaen" w:eastAsia="ArialMT" w:hAnsi="Sylfaen" w:cstheme="minorHAnsi"/>
          <w:sz w:val="18"/>
          <w:szCs w:val="18"/>
          <w:lang w:val="hy-AM"/>
        </w:rPr>
        <w:t>; Հեռախոս: +7 495 101 80 30</w:t>
      </w:r>
    </w:p>
    <w:p w:rsidR="001710CF" w:rsidRPr="00742A54" w:rsidRDefault="0062498F" w:rsidP="003A7C23">
      <w:pPr>
        <w:autoSpaceDE w:val="0"/>
        <w:autoSpaceDN w:val="0"/>
        <w:adjustRightInd w:val="0"/>
        <w:spacing w:after="0" w:line="240" w:lineRule="auto"/>
        <w:jc w:val="right"/>
        <w:rPr>
          <w:rFonts w:ascii="Sylfaen" w:eastAsia="ArialMT" w:hAnsi="Sylfaen" w:cstheme="minorHAnsi"/>
          <w:sz w:val="18"/>
          <w:szCs w:val="18"/>
          <w:lang w:val="hy-AM"/>
        </w:rPr>
      </w:pPr>
      <w:r w:rsidRPr="00742A54">
        <w:rPr>
          <w:rFonts w:ascii="Sylfaen" w:eastAsia="ArialMT" w:hAnsi="Sylfaen" w:cstheme="minorHAnsi"/>
          <w:sz w:val="18"/>
          <w:szCs w:val="18"/>
          <w:lang w:val="hy-AM"/>
        </w:rPr>
        <w:t>Էլ</w:t>
      </w:r>
      <w:r w:rsidRPr="00742A54">
        <w:rPr>
          <w:rFonts w:ascii="Times New Roman" w:eastAsia="ArialMT" w:hAnsi="Times New Roman" w:cs="Times New Roman"/>
          <w:sz w:val="18"/>
          <w:szCs w:val="18"/>
          <w:lang w:val="hy-AM"/>
        </w:rPr>
        <w:t>․</w:t>
      </w:r>
      <w:r w:rsidRPr="00742A54">
        <w:rPr>
          <w:rFonts w:ascii="Sylfaen" w:eastAsia="ArialMT" w:hAnsi="Sylfaen" w:cstheme="minorHAnsi"/>
          <w:sz w:val="18"/>
          <w:szCs w:val="18"/>
          <w:lang w:val="hy-AM"/>
        </w:rPr>
        <w:t>փոստ</w:t>
      </w:r>
      <w:r w:rsidRPr="00742A54">
        <w:rPr>
          <w:rFonts w:ascii="Times New Roman" w:eastAsia="ArialMT" w:hAnsi="Times New Roman" w:cs="Times New Roman"/>
          <w:sz w:val="18"/>
          <w:szCs w:val="18"/>
          <w:lang w:val="hy-AM"/>
        </w:rPr>
        <w:t>․</w:t>
      </w:r>
      <w:r w:rsidRPr="00742A54">
        <w:rPr>
          <w:rFonts w:ascii="Sylfaen" w:eastAsia="ArialMT" w:hAnsi="Sylfaen" w:cstheme="minorHAnsi"/>
          <w:sz w:val="18"/>
          <w:szCs w:val="18"/>
          <w:lang w:val="hy-AM"/>
        </w:rPr>
        <w:t xml:space="preserve"> offer@ecotech-t</w:t>
      </w:r>
    </w:p>
    <w:p w:rsidR="001710CF" w:rsidRPr="00742A54" w:rsidRDefault="001710CF" w:rsidP="003A7C23">
      <w:pPr>
        <w:spacing w:after="0" w:line="240" w:lineRule="auto"/>
        <w:rPr>
          <w:rFonts w:ascii="Sylfaen" w:hAnsi="Sylfaen" w:cstheme="minorHAnsi"/>
          <w:b/>
          <w:color w:val="00B050"/>
          <w:lang w:val="hy-AM"/>
        </w:rPr>
      </w:pPr>
      <w:bookmarkStart w:id="1" w:name="_Toc152013378"/>
    </w:p>
    <w:p w:rsidR="001710CF" w:rsidRPr="0047320B" w:rsidRDefault="0047320B" w:rsidP="003A7C23">
      <w:pPr>
        <w:autoSpaceDE w:val="0"/>
        <w:autoSpaceDN w:val="0"/>
        <w:adjustRightInd w:val="0"/>
        <w:spacing w:after="0" w:line="240" w:lineRule="auto"/>
        <w:jc w:val="center"/>
        <w:rPr>
          <w:rFonts w:ascii="Sylfaen" w:hAnsi="Sylfaen" w:cstheme="minorHAnsi"/>
          <w:b/>
          <w:bCs/>
          <w:color w:val="006600"/>
          <w:sz w:val="24"/>
          <w:szCs w:val="24"/>
          <w:lang w:val="hy-AM"/>
        </w:rPr>
      </w:pPr>
      <w:r w:rsidRPr="0047320B">
        <w:rPr>
          <w:rFonts w:ascii="Sylfaen" w:hAnsi="Sylfaen" w:cstheme="minorHAnsi"/>
          <w:b/>
          <w:bCs/>
          <w:color w:val="006600"/>
          <w:sz w:val="24"/>
          <w:szCs w:val="24"/>
          <w:lang w:val="hy-AM"/>
        </w:rPr>
        <w:t>Հունվար 2024թ</w:t>
      </w:r>
      <w:r>
        <w:rPr>
          <w:rFonts w:ascii="Sylfaen" w:hAnsi="Sylfaen" w:cstheme="minorHAnsi"/>
          <w:b/>
          <w:bCs/>
          <w:color w:val="006600"/>
          <w:sz w:val="24"/>
          <w:szCs w:val="24"/>
          <w:lang w:val="hy-AM"/>
        </w:rPr>
        <w:t>,</w:t>
      </w:r>
      <w:r w:rsidRPr="0047320B">
        <w:rPr>
          <w:rFonts w:ascii="Sylfaen" w:hAnsi="Sylfaen" w:cstheme="minorHAnsi"/>
          <w:b/>
          <w:bCs/>
          <w:color w:val="006600"/>
          <w:sz w:val="24"/>
          <w:szCs w:val="24"/>
          <w:lang w:val="hy-AM"/>
        </w:rPr>
        <w:t xml:space="preserve"> Երևան</w:t>
      </w:r>
    </w:p>
    <w:p w:rsidR="0047320B" w:rsidRPr="0047320B" w:rsidRDefault="0047320B" w:rsidP="003A7C23">
      <w:pPr>
        <w:spacing w:after="0" w:line="240" w:lineRule="auto"/>
        <w:rPr>
          <w:rFonts w:ascii="Arial" w:hAnsi="Arial" w:cs="Arial"/>
          <w:i/>
          <w:iCs/>
          <w:lang w:val="hy-AM"/>
        </w:rPr>
      </w:pPr>
      <w:r w:rsidRPr="0047320B">
        <w:rPr>
          <w:rFonts w:ascii="Arial" w:hAnsi="Arial" w:cs="Arial"/>
          <w:i/>
          <w:iCs/>
          <w:lang w:val="hy-AM"/>
        </w:rPr>
        <w:lastRenderedPageBreak/>
        <w:t>Սույն ուսումնասիրությունը իրականացվել է «Ուրբան» կայուն զարգացման հիմնադրամի կողմից 2024թ հունվարին:</w:t>
      </w:r>
    </w:p>
    <w:p w:rsidR="0047320B" w:rsidRDefault="0047320B" w:rsidP="003A7C23">
      <w:pPr>
        <w:spacing w:after="0" w:line="240" w:lineRule="auto"/>
        <w:rPr>
          <w:color w:val="404040"/>
          <w:shd w:val="clear" w:color="auto" w:fill="FFFFFF"/>
          <w:lang w:val="hy-AM"/>
        </w:rPr>
      </w:pPr>
    </w:p>
    <w:p w:rsidR="0047320B" w:rsidRPr="0047320B" w:rsidRDefault="0047320B" w:rsidP="003A7C23">
      <w:pPr>
        <w:spacing w:after="0" w:line="240" w:lineRule="auto"/>
        <w:rPr>
          <w:rFonts w:ascii="Arial" w:hAnsi="Arial" w:cs="Arial"/>
          <w:i/>
          <w:iCs/>
          <w:lang w:val="hy-AM"/>
        </w:rPr>
      </w:pPr>
      <w:r w:rsidRPr="0047320B">
        <w:rPr>
          <w:rFonts w:ascii="Roboto Condensed" w:hAnsi="Roboto Condensed"/>
          <w:color w:val="404040"/>
          <w:shd w:val="clear" w:color="auto" w:fill="FFFFFF"/>
          <w:lang w:val="hy-AM"/>
        </w:rPr>
        <w:t>«</w:t>
      </w:r>
      <w:r w:rsidRPr="0047320B">
        <w:rPr>
          <w:rFonts w:ascii="Arial" w:hAnsi="Arial" w:cs="Arial"/>
          <w:i/>
          <w:iCs/>
          <w:lang w:val="hy-AM"/>
        </w:rPr>
        <w:t>Ուրբան» Հիմնադրամը Հայաստանում գործող, շահույթ չհետապնդող կազմակերպություն է, որի առաքելությունն է նպաստել Հայաստանի բնակավայրերի կայուն և համաչափ զարգացմանը` տեղական ժողովրդավարության խթանման, մարդկային ներուժի դրսևորման, տարածաշրջանային համագործակցության զարգացման միջոցով։</w:t>
      </w:r>
    </w:p>
    <w:p w:rsidR="0047320B" w:rsidRDefault="0047320B" w:rsidP="003A7C23">
      <w:pPr>
        <w:spacing w:after="0" w:line="240" w:lineRule="auto"/>
        <w:rPr>
          <w:rFonts w:ascii="Arial" w:hAnsi="Arial" w:cs="Arial"/>
          <w:lang w:val="hy-AM"/>
        </w:rPr>
      </w:pPr>
    </w:p>
    <w:p w:rsidR="0047320B" w:rsidRDefault="0047320B" w:rsidP="003A7C23">
      <w:pPr>
        <w:spacing w:after="0" w:line="240" w:lineRule="auto"/>
        <w:rPr>
          <w:rFonts w:ascii="Arial" w:hAnsi="Arial" w:cs="Arial"/>
          <w:lang w:val="hy-AM"/>
        </w:rPr>
      </w:pPr>
    </w:p>
    <w:p w:rsidR="0047320B" w:rsidRDefault="0047320B" w:rsidP="003A7C23">
      <w:pPr>
        <w:spacing w:after="0" w:line="240" w:lineRule="auto"/>
        <w:rPr>
          <w:rFonts w:ascii="Arial" w:hAnsi="Arial" w:cs="Arial"/>
          <w:lang w:val="hy-AM"/>
        </w:rPr>
      </w:pPr>
      <w:r>
        <w:rPr>
          <w:rFonts w:ascii="Arial" w:hAnsi="Arial" w:cs="Arial"/>
          <w:lang w:val="hy-AM"/>
        </w:rPr>
        <w:t>«Ուրբան» կայուն զարգացման հիմնադրամ</w:t>
      </w:r>
    </w:p>
    <w:p w:rsidR="0047320B" w:rsidRDefault="0047320B" w:rsidP="003A7C23">
      <w:pPr>
        <w:spacing w:after="0" w:line="240" w:lineRule="auto"/>
        <w:rPr>
          <w:rFonts w:ascii="Arial" w:hAnsi="Arial" w:cs="Arial"/>
          <w:lang w:val="hy-AM"/>
        </w:rPr>
      </w:pPr>
      <w:r>
        <w:rPr>
          <w:rFonts w:ascii="Arial" w:hAnsi="Arial" w:cs="Arial"/>
          <w:lang w:val="hy-AM"/>
        </w:rPr>
        <w:t>ՀՀ, Երևան, Ալեք Մանուկյան 9, 0070</w:t>
      </w:r>
    </w:p>
    <w:p w:rsidR="00C12FA1" w:rsidRPr="0047320B" w:rsidRDefault="00C12FA1" w:rsidP="003A7C23">
      <w:pPr>
        <w:spacing w:after="0" w:line="240" w:lineRule="auto"/>
        <w:rPr>
          <w:rFonts w:ascii="Arial" w:hAnsi="Arial" w:cs="Arial"/>
          <w:lang w:val="hy-AM"/>
        </w:rPr>
      </w:pPr>
      <w:r w:rsidRPr="0047320B">
        <w:rPr>
          <w:rFonts w:ascii="Arial" w:hAnsi="Arial" w:cs="Arial"/>
          <w:lang w:val="hy-AM"/>
        </w:rPr>
        <w:t>+ 374 60612076, + 374 60612070</w:t>
      </w:r>
      <w:r w:rsidRPr="0047320B">
        <w:rPr>
          <w:rFonts w:ascii="Arial" w:hAnsi="Arial" w:cs="Arial"/>
          <w:lang w:val="hy-AM"/>
        </w:rPr>
        <w:br/>
      </w:r>
      <w:hyperlink r:id="rId10" w:history="1">
        <w:r w:rsidRPr="0047320B">
          <w:rPr>
            <w:rFonts w:ascii="Arial" w:hAnsi="Arial" w:cs="Arial"/>
            <w:lang w:val="hy-AM"/>
          </w:rPr>
          <w:t>info@urbanfoundation.am</w:t>
        </w:r>
      </w:hyperlink>
      <w:r w:rsidRPr="0047320B">
        <w:rPr>
          <w:rFonts w:ascii="Arial" w:hAnsi="Arial" w:cs="Arial"/>
          <w:lang w:val="hy-AM"/>
        </w:rPr>
        <w:br/>
      </w:r>
      <w:hyperlink r:id="rId11" w:history="1">
        <w:r w:rsidRPr="0047320B">
          <w:rPr>
            <w:rFonts w:ascii="Arial" w:hAnsi="Arial" w:cs="Arial"/>
            <w:lang w:val="hy-AM"/>
          </w:rPr>
          <w:t>www.urbanfoundation.am</w:t>
        </w:r>
      </w:hyperlink>
    </w:p>
    <w:p w:rsidR="00C12FA1" w:rsidRPr="00C12FA1" w:rsidRDefault="0047320B" w:rsidP="003A7C23">
      <w:pPr>
        <w:spacing w:after="0" w:line="240" w:lineRule="auto"/>
        <w:jc w:val="both"/>
        <w:rPr>
          <w:rFonts w:ascii="Sylfaen" w:hAnsi="Sylfaen" w:cstheme="minorHAnsi"/>
          <w:lang w:val="hy-AM"/>
        </w:rPr>
      </w:pPr>
      <w:r w:rsidRPr="00C12FA1">
        <w:rPr>
          <w:rFonts w:ascii="Sylfaen" w:hAnsi="Sylfaen" w:cstheme="minorHAnsi"/>
          <w:noProof/>
          <w:lang w:val="ru-RU" w:eastAsia="ru-RU"/>
        </w:rPr>
        <w:drawing>
          <wp:anchor distT="0" distB="0" distL="114300" distR="114300" simplePos="0" relativeHeight="251658752" behindDoc="0" locked="0" layoutInCell="1" allowOverlap="1">
            <wp:simplePos x="0" y="0"/>
            <wp:positionH relativeFrom="column">
              <wp:posOffset>-3810</wp:posOffset>
            </wp:positionH>
            <wp:positionV relativeFrom="paragraph">
              <wp:posOffset>123825</wp:posOffset>
            </wp:positionV>
            <wp:extent cx="2876550" cy="819325"/>
            <wp:effectExtent l="0" t="0" r="0" b="0"/>
            <wp:wrapNone/>
            <wp:docPr id="2133198314" name="Picture 0" descr="urb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log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819325"/>
                    </a:xfrm>
                    <a:prstGeom prst="rect">
                      <a:avLst/>
                    </a:prstGeom>
                  </pic:spPr>
                </pic:pic>
              </a:graphicData>
            </a:graphic>
          </wp:anchor>
        </w:drawing>
      </w:r>
    </w:p>
    <w:p w:rsidR="00C12FA1" w:rsidRDefault="00C12FA1" w:rsidP="003A7C23">
      <w:pPr>
        <w:spacing w:after="0" w:line="240" w:lineRule="auto"/>
        <w:rPr>
          <w:rFonts w:ascii="Sylfaen" w:hAnsi="Sylfaen" w:cstheme="minorHAnsi"/>
          <w:b/>
          <w:color w:val="00B050"/>
          <w:lang w:val="hy-AM"/>
        </w:rPr>
      </w:pPr>
      <w:r>
        <w:rPr>
          <w:rFonts w:ascii="Sylfaen" w:hAnsi="Sylfaen" w:cstheme="minorHAnsi"/>
          <w:b/>
          <w:color w:val="00B050"/>
          <w:lang w:val="hy-AM"/>
        </w:rPr>
        <w:br w:type="page"/>
      </w:r>
    </w:p>
    <w:p w:rsidR="00361F83" w:rsidRPr="00742A54" w:rsidRDefault="00361F83" w:rsidP="003A7C23">
      <w:pPr>
        <w:spacing w:after="0" w:line="240" w:lineRule="auto"/>
        <w:rPr>
          <w:rFonts w:ascii="Sylfaen" w:hAnsi="Sylfaen" w:cstheme="minorHAnsi"/>
          <w:b/>
          <w:color w:val="00B050"/>
          <w:lang w:val="hy-AM"/>
        </w:rPr>
      </w:pPr>
      <w:r w:rsidRPr="00742A54">
        <w:rPr>
          <w:rFonts w:ascii="Sylfaen" w:hAnsi="Sylfaen" w:cstheme="minorHAnsi"/>
          <w:b/>
          <w:color w:val="00B050"/>
          <w:lang w:val="hy-AM"/>
        </w:rPr>
        <w:lastRenderedPageBreak/>
        <w:t>ԲՈՎԱՆԴԱԿՈՒԹՅՈՒՆ</w:t>
      </w:r>
    </w:p>
    <w:sdt>
      <w:sdtPr>
        <w:rPr>
          <w:rFonts w:ascii="Sylfaen" w:eastAsiaTheme="minorHAnsi" w:hAnsi="Sylfaen" w:cstheme="minorHAnsi"/>
          <w:color w:val="auto"/>
          <w:kern w:val="2"/>
          <w:sz w:val="22"/>
          <w:szCs w:val="22"/>
        </w:rPr>
        <w:id w:val="-830128504"/>
        <w:docPartObj>
          <w:docPartGallery w:val="Table of Contents"/>
          <w:docPartUnique/>
        </w:docPartObj>
      </w:sdtPr>
      <w:sdtEndPr>
        <w:rPr>
          <w:b/>
          <w:bCs/>
          <w:noProof/>
        </w:rPr>
      </w:sdtEndPr>
      <w:sdtContent>
        <w:p w:rsidR="00361F83" w:rsidRPr="00742A54" w:rsidRDefault="00361F83" w:rsidP="003A7C23">
          <w:pPr>
            <w:pStyle w:val="a8"/>
            <w:spacing w:before="0" w:line="240" w:lineRule="auto"/>
            <w:rPr>
              <w:rFonts w:ascii="Sylfaen" w:hAnsi="Sylfaen" w:cstheme="minorHAnsi"/>
            </w:rPr>
          </w:pPr>
        </w:p>
        <w:p w:rsidR="00DF0FA6" w:rsidRPr="00742A54" w:rsidRDefault="000968F0" w:rsidP="003A7C23">
          <w:pPr>
            <w:pStyle w:val="11"/>
            <w:tabs>
              <w:tab w:val="right" w:leader="dot" w:pos="9350"/>
            </w:tabs>
            <w:spacing w:after="0" w:line="240" w:lineRule="auto"/>
            <w:rPr>
              <w:rFonts w:ascii="Sylfaen" w:eastAsiaTheme="minorEastAsia" w:hAnsi="Sylfaen"/>
              <w:noProof/>
            </w:rPr>
          </w:pPr>
          <w:r w:rsidRPr="00742A54">
            <w:rPr>
              <w:rFonts w:ascii="Sylfaen" w:hAnsi="Sylfaen" w:cstheme="minorHAnsi"/>
              <w:b/>
              <w:bCs/>
              <w:noProof/>
            </w:rPr>
            <w:fldChar w:fldCharType="begin"/>
          </w:r>
          <w:r w:rsidR="00361F83" w:rsidRPr="00742A54">
            <w:rPr>
              <w:rFonts w:ascii="Sylfaen" w:hAnsi="Sylfaen" w:cstheme="minorHAnsi"/>
              <w:b/>
              <w:bCs/>
              <w:noProof/>
            </w:rPr>
            <w:instrText xml:space="preserve"> TOC \o "1-3" \h \z \u </w:instrText>
          </w:r>
          <w:r w:rsidRPr="00742A54">
            <w:rPr>
              <w:rFonts w:ascii="Sylfaen" w:hAnsi="Sylfaen" w:cstheme="minorHAnsi"/>
              <w:b/>
              <w:bCs/>
              <w:noProof/>
            </w:rPr>
            <w:fldChar w:fldCharType="separate"/>
          </w:r>
          <w:hyperlink w:anchor="_Toc157518258" w:history="1">
            <w:r w:rsidR="00DF0FA6" w:rsidRPr="00742A54">
              <w:rPr>
                <w:rStyle w:val="a9"/>
                <w:rFonts w:ascii="Sylfaen" w:hAnsi="Sylfaen" w:cstheme="minorHAnsi"/>
                <w:b/>
                <w:noProof/>
                <w:lang w:val="hy-AM"/>
              </w:rPr>
              <w:t>ԱՄՓՈՓԱԳԻՐ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_Toc157518258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4</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59" w:history="1">
            <w:r w:rsidR="00DF0FA6" w:rsidRPr="00742A54">
              <w:rPr>
                <w:rStyle w:val="a9"/>
                <w:rFonts w:ascii="Sylfaen" w:hAnsi="Sylfaen" w:cstheme="minorHAnsi"/>
                <w:b/>
                <w:noProof/>
                <w:lang w:val="hy-AM"/>
              </w:rPr>
              <w:t>ՆԵՐԱԾՈՒԹՅՈՒՆ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_Toc157518259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5</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60" w:history="1">
            <w:r w:rsidR="00DF0FA6" w:rsidRPr="00742A54">
              <w:rPr>
                <w:rStyle w:val="a9"/>
                <w:rFonts w:ascii="Sylfaen" w:hAnsi="Sylfaen" w:cstheme="minorHAnsi"/>
                <w:b/>
                <w:noProof/>
                <w:lang w:val="hy-AM"/>
              </w:rPr>
              <w:t>ԱՌԱՋԱՐԿՎՈՂ ՏԵԽՆՈԼՈԳԻԱ ՀԱԿԻՐՃ ՆԿԱՐԱԳՐՈՒԹՅՈՒՆԸ</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_Toc157518260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7</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1" w:history="1">
            <w:r w:rsidR="00DF0FA6" w:rsidRPr="00742A54">
              <w:rPr>
                <w:rStyle w:val="a9"/>
                <w:rFonts w:ascii="Sylfaen" w:hAnsi="Sylfaen" w:cstheme="minorHAnsi"/>
                <w:b/>
                <w:bCs/>
                <w:noProof/>
              </w:rPr>
              <w:t>Պտտվող</w:t>
            </w:r>
            <w:r w:rsidR="00DF0FA6" w:rsidRPr="00742A54">
              <w:rPr>
                <w:rStyle w:val="a9"/>
                <w:rFonts w:ascii="Sylfaen" w:hAnsi="Sylfaen" w:cstheme="minorHAnsi"/>
                <w:b/>
                <w:bCs/>
                <w:noProof/>
                <w:lang w:val="hy-AM"/>
              </w:rPr>
              <w:t xml:space="preserve">/ռոտորային տիպի </w:t>
            </w:r>
            <w:r w:rsidR="00DF0FA6" w:rsidRPr="00742A54">
              <w:rPr>
                <w:rStyle w:val="a9"/>
                <w:rFonts w:ascii="Sylfaen" w:hAnsi="Sylfaen" w:cstheme="minorHAnsi"/>
                <w:b/>
                <w:bCs/>
                <w:noProof/>
              </w:rPr>
              <w:t xml:space="preserve">ինսիներատորային </w:t>
            </w:r>
            <w:r w:rsidR="00DF0FA6" w:rsidRPr="00742A54">
              <w:rPr>
                <w:rStyle w:val="a9"/>
                <w:rFonts w:ascii="Sylfaen" w:hAnsi="Sylfaen" w:cstheme="minorHAnsi"/>
                <w:b/>
                <w:bCs/>
                <w:noProof/>
                <w:lang w:val="hy-AM"/>
              </w:rPr>
              <w:t>սարք</w:t>
            </w:r>
            <w:r w:rsidR="00DF0FA6" w:rsidRPr="00742A54">
              <w:rPr>
                <w:rStyle w:val="a9"/>
                <w:rFonts w:ascii="Sylfaen" w:hAnsi="Sylfaen" w:cstheme="minorHAnsi"/>
                <w:b/>
                <w:bCs/>
                <w:noProof/>
              </w:rPr>
              <w:t xml:space="preserve"> МАРС ВИ-4000</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_Toc157518261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7</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2" w:history="1">
            <w:r w:rsidR="00DF0FA6" w:rsidRPr="00742A54">
              <w:rPr>
                <w:rStyle w:val="a9"/>
                <w:rFonts w:ascii="Sylfaen" w:hAnsi="Sylfaen" w:cstheme="minorHAnsi"/>
                <w:b/>
                <w:bCs/>
                <w:noProof/>
              </w:rPr>
              <w:t>Վճարման</w:t>
            </w:r>
            <w:r w:rsidR="00DF0FA6" w:rsidRPr="00742A54">
              <w:rPr>
                <w:rStyle w:val="a9"/>
                <w:rFonts w:ascii="Sylfaen" w:hAnsi="Sylfaen" w:cstheme="minorHAnsi"/>
                <w:b/>
                <w:noProof/>
                <w:lang w:val="hy-AM"/>
              </w:rPr>
              <w:t xml:space="preserve"> պայմանները</w:t>
            </w:r>
            <w:r w:rsidR="00DF0FA6" w:rsidRPr="00742A54">
              <w:rPr>
                <w:rStyle w:val="a9"/>
                <w:rFonts w:ascii="Times New Roman" w:hAnsi="Times New Roman" w:cs="Times New Roman"/>
                <w:b/>
                <w:noProof/>
                <w:lang w:val="hy-AM"/>
              </w:rPr>
              <w:t>․</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_Toc157518262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3" w:history="1">
            <w:r w:rsidR="00DF0FA6" w:rsidRPr="00742A54">
              <w:rPr>
                <w:rStyle w:val="a9"/>
                <w:rFonts w:ascii="Sylfaen" w:hAnsi="Sylfaen" w:cstheme="minorHAnsi"/>
                <w:b/>
                <w:bCs/>
                <w:noProof/>
              </w:rPr>
              <w:t>Լրացուցիչ տարբերակներ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_Toc157518263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4" w:history="1">
            <w:r w:rsidR="00DF0FA6" w:rsidRPr="00742A54">
              <w:rPr>
                <w:rStyle w:val="a9"/>
                <w:rFonts w:ascii="Sylfaen" w:hAnsi="Sylfaen" w:cstheme="minorHAnsi"/>
                <w:b/>
                <w:bCs/>
                <w:noProof/>
              </w:rPr>
              <w:t>Տեխնոլոգիայի համառոտ նկարագրություն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_Toc157518264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5" w:history="1">
            <w:r w:rsidR="00DF0FA6" w:rsidRPr="00742A54">
              <w:rPr>
                <w:rStyle w:val="a9"/>
                <w:rFonts w:ascii="Sylfaen" w:hAnsi="Sylfaen" w:cstheme="minorHAnsi"/>
                <w:b/>
                <w:bCs/>
                <w:noProof/>
              </w:rPr>
              <w:t>Սարքավորումների շահագործման տեխնիկական պայմաններ</w:t>
            </w:r>
            <w:r w:rsidR="00DF0FA6" w:rsidRPr="00742A54">
              <w:rPr>
                <w:rStyle w:val="a9"/>
                <w:rFonts w:ascii="Times New Roman" w:hAnsi="Times New Roman" w:cs="Times New Roman"/>
                <w:b/>
                <w:bCs/>
                <w:noProof/>
              </w:rPr>
              <w:t>․</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_Toc157518265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9</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6" w:history="1">
            <w:r w:rsidR="00DF0FA6" w:rsidRPr="00742A54">
              <w:rPr>
                <w:rStyle w:val="a9"/>
                <w:rFonts w:ascii="Sylfaen" w:hAnsi="Sylfaen" w:cstheme="minorHAnsi"/>
                <w:b/>
                <w:bCs/>
                <w:noProof/>
              </w:rPr>
              <w:t>Սարքավորման բաղադրիչները</w:t>
            </w:r>
            <w:r w:rsidR="00DF0FA6" w:rsidRPr="00742A54">
              <w:rPr>
                <w:rStyle w:val="a9"/>
                <w:rFonts w:ascii="Times New Roman" w:hAnsi="Times New Roman" w:cs="Times New Roman"/>
                <w:b/>
                <w:bCs/>
                <w:noProof/>
              </w:rPr>
              <w:t>․</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_Toc157518266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9</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7" w:history="1">
            <w:r w:rsidR="00DF0FA6" w:rsidRPr="00742A54">
              <w:rPr>
                <w:rStyle w:val="a9"/>
                <w:rFonts w:ascii="Sylfaen" w:hAnsi="Sylfaen" w:cstheme="minorHAnsi"/>
                <w:b/>
                <w:bCs/>
                <w:noProof/>
              </w:rPr>
              <w:t>Երաշխիքային սպասարկում</w:t>
            </w:r>
            <w:r w:rsidR="00DF0FA6" w:rsidRPr="00742A54">
              <w:rPr>
                <w:rStyle w:val="a9"/>
                <w:rFonts w:ascii="Times New Roman" w:hAnsi="Times New Roman" w:cs="Times New Roman"/>
                <w:b/>
                <w:bCs/>
                <w:noProof/>
              </w:rPr>
              <w:t>․</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_Toc157518267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10</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8" w:history="1">
            <w:r w:rsidR="00DF0FA6" w:rsidRPr="00742A54">
              <w:rPr>
                <w:rStyle w:val="a9"/>
                <w:rFonts w:ascii="Sylfaen" w:hAnsi="Sylfaen" w:cstheme="minorHAnsi"/>
                <w:b/>
                <w:bCs/>
                <w:noProof/>
                <w:lang w:val="hy-AM"/>
              </w:rPr>
              <w:t>Առաքման պայմաններ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_Toc157518268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10</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69" w:history="1">
            <w:r w:rsidR="00DF0FA6" w:rsidRPr="00742A54">
              <w:rPr>
                <w:rStyle w:val="a9"/>
                <w:rFonts w:ascii="Sylfaen" w:hAnsi="Sylfaen" w:cstheme="minorHAnsi"/>
                <w:b/>
                <w:bCs/>
                <w:noProof/>
                <w:lang w:val="hy-AM"/>
              </w:rPr>
              <w:t>Առաքում ՌԴ և ԱՊՀ երկրներ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_Toc157518269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10</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0" w:history="1">
            <w:r w:rsidR="00DF0FA6" w:rsidRPr="00742A54">
              <w:rPr>
                <w:rStyle w:val="a9"/>
                <w:rFonts w:ascii="Sylfaen" w:hAnsi="Sylfaen" w:cstheme="minorHAnsi"/>
                <w:b/>
                <w:bCs/>
                <w:noProof/>
                <w:lang w:val="hy-AM"/>
              </w:rPr>
              <w:t>МАРС ВИ-4000 ապրանքանիշի սարքավորումների կիրառումը Հայաստանում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_Toc157518270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11</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71" w:history="1">
            <w:r w:rsidR="00DF0FA6" w:rsidRPr="00742A54">
              <w:rPr>
                <w:rStyle w:val="a9"/>
                <w:rFonts w:ascii="Sylfaen" w:hAnsi="Sylfaen" w:cstheme="minorHAnsi"/>
                <w:b/>
                <w:noProof/>
                <w:lang w:val="hy-AM"/>
              </w:rPr>
              <w:t>МАРС ВИ-4000 ԱՊՐԱՆՔԱՆԻՇԻ ԻՆՍԻՆԵՐԱՏՈՐՆԵՐԻ/ԱՅՐԻՉ ՍԱՐՔԱՎՈՐՈՒՄՆԵՐԻ ԿԻՐԱՌՄԱՆ ՀԱՄԱՐ ԱՆՀՐԵԺԵՇՏ ՕՐԵՆԴՐԱԿԱՆ ԴԱՇՏԻ ՎԵՐԼՈՒԾՈՒԹՅՈՒՆ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_Toc157518271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2" w:history="1">
            <w:r w:rsidR="00DF0FA6" w:rsidRPr="00742A54">
              <w:rPr>
                <w:rStyle w:val="a9"/>
                <w:rFonts w:ascii="Sylfaen" w:hAnsi="Sylfaen" w:cstheme="minorHAnsi"/>
                <w:b/>
                <w:bCs/>
                <w:noProof/>
                <w:lang w:val="hy-AM"/>
              </w:rPr>
              <w:t>ՀՀ Սահմանադրություն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_Toc157518272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3" w:history="1">
            <w:r w:rsidR="00DF0FA6" w:rsidRPr="00742A54">
              <w:rPr>
                <w:rStyle w:val="a9"/>
                <w:rFonts w:ascii="Sylfaen" w:hAnsi="Sylfaen" w:cstheme="minorHAnsi"/>
                <w:b/>
                <w:bCs/>
                <w:noProof/>
                <w:lang w:val="hy-AM"/>
              </w:rPr>
              <w:t>Իրավաբանական անձանց ստեղծման, գրանցման և իրավական կարգավիճակի վերաբերյալ օրենսդրություն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_Toc157518273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16</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4" w:history="1">
            <w:r w:rsidR="00DF0FA6" w:rsidRPr="00742A54">
              <w:rPr>
                <w:rStyle w:val="a9"/>
                <w:rFonts w:ascii="Sylfaen" w:hAnsi="Sylfaen" w:cstheme="minorHAnsi"/>
                <w:b/>
                <w:noProof/>
                <w:lang w:val="hy-AM"/>
              </w:rPr>
              <w:t>Տեղական ինքնակառավարման ոլորտի օրենսդրություն և օպերատորի հետ համագործակցության իրավական կառուցակարգեր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_Toc157518274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24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5" w:history="1">
            <w:r w:rsidR="00DF0FA6" w:rsidRPr="00742A54">
              <w:rPr>
                <w:rStyle w:val="a9"/>
                <w:rFonts w:ascii="Sylfaen" w:eastAsia="Calibri" w:hAnsi="Sylfaen" w:cstheme="minorHAnsi"/>
                <w:b/>
                <w:noProof/>
                <w:lang w:val="hy-AM" w:bidi="en-US"/>
              </w:rPr>
              <w:t>«Աղբահանության և սանիտարական մաքրման մասին» ՀՀ օրենք</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_Toc157518275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26</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6" w:history="1">
            <w:r w:rsidR="00DF0FA6" w:rsidRPr="00742A54">
              <w:rPr>
                <w:rStyle w:val="a9"/>
                <w:rFonts w:ascii="Sylfaen" w:eastAsia="Calibri" w:hAnsi="Sylfaen" w:cstheme="minorHAnsi"/>
                <w:b/>
                <w:noProof/>
                <w:lang w:val="hy-AM" w:bidi="en-US"/>
              </w:rPr>
              <w:t>«Գնումների մասին» ՀՀ օրենք և դրանից բխող ենթաօրենսդրական ակտեր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_Toc157518276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29</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7" w:history="1">
            <w:r w:rsidR="00DF0FA6" w:rsidRPr="00742A54">
              <w:rPr>
                <w:rStyle w:val="a9"/>
                <w:rFonts w:ascii="Sylfaen" w:eastAsia="Calibri" w:hAnsi="Sylfaen" w:cstheme="minorHAnsi"/>
                <w:b/>
                <w:noProof/>
                <w:lang w:val="hy-AM" w:bidi="en-US"/>
              </w:rPr>
              <w:t>Ներդրումային քաղաքականության, պետություն-մասնավոր գործընկերության կարգավորումներ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_Toc157518277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31</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8" w:history="1">
            <w:r w:rsidR="00DF0FA6" w:rsidRPr="00742A54">
              <w:rPr>
                <w:rStyle w:val="a9"/>
                <w:rFonts w:ascii="Sylfaen" w:eastAsia="Calibri" w:hAnsi="Sylfaen" w:cstheme="minorHAnsi"/>
                <w:b/>
                <w:noProof/>
                <w:lang w:val="hy-AM" w:bidi="en-US"/>
              </w:rPr>
              <w:t>«Օտարերկրյա ներդրումների մասին» օրենք</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_Toc157518278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33</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79" w:history="1">
            <w:r w:rsidR="00DF0FA6" w:rsidRPr="00742A54">
              <w:rPr>
                <w:rStyle w:val="a9"/>
                <w:rFonts w:ascii="Sylfaen" w:eastAsia="Calibri" w:hAnsi="Sylfaen" w:cstheme="minorHAnsi"/>
                <w:b/>
                <w:noProof/>
                <w:lang w:val="hy-AM" w:bidi="en-US"/>
              </w:rPr>
              <w:t>Հայաստանի Հանրապետության Տավուշի մարզի Դիլիջան</w:t>
            </w:r>
            <w:r w:rsidR="00DF0FA6" w:rsidRPr="00742A54">
              <w:rPr>
                <w:rStyle w:val="a9"/>
                <w:rFonts w:ascii="Sylfaen" w:eastAsia="Calibri" w:hAnsi="Sylfaen" w:cs="Courier New"/>
                <w:b/>
                <w:noProof/>
                <w:lang w:val="hy-AM" w:bidi="en-US"/>
              </w:rPr>
              <w:t> </w:t>
            </w:r>
            <w:r w:rsidR="00DF0FA6" w:rsidRPr="00742A54">
              <w:rPr>
                <w:rStyle w:val="a9"/>
                <w:rFonts w:ascii="Sylfaen" w:eastAsia="Calibri" w:hAnsi="Sylfaen" w:cstheme="minorHAnsi"/>
                <w:b/>
                <w:noProof/>
                <w:lang w:val="hy-AM" w:bidi="en-US"/>
              </w:rPr>
              <w:t>համայնքի և հարակից տարածքների զարգացման և ներդրումների խրախուսման մասին օրենք</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_Toc157518279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0" w:history="1">
            <w:r w:rsidR="00DF0FA6" w:rsidRPr="00742A54">
              <w:rPr>
                <w:rStyle w:val="a9"/>
                <w:rFonts w:ascii="Sylfaen" w:eastAsia="Calibri" w:hAnsi="Sylfaen" w:cstheme="minorHAnsi"/>
                <w:b/>
                <w:noProof/>
                <w:lang w:val="hy-AM" w:bidi="en-US"/>
              </w:rPr>
              <w:t>Պետություն-մասնավոր գործընկերություն (ՊՄԳ)</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_Toc157518280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1" w:history="1">
            <w:r w:rsidR="00DF0FA6" w:rsidRPr="00742A54">
              <w:rPr>
                <w:rStyle w:val="a9"/>
                <w:rFonts w:ascii="Sylfaen" w:eastAsia="Calibri" w:hAnsi="Sylfaen" w:cstheme="minorHAnsi"/>
                <w:b/>
                <w:noProof/>
                <w:lang w:val="hy-AM" w:bidi="en-US"/>
              </w:rPr>
              <w:t>«Օտարերկրացիների մասին»</w:t>
            </w:r>
            <w:r w:rsidR="00DF0FA6" w:rsidRPr="00742A54">
              <w:rPr>
                <w:rStyle w:val="a9"/>
                <w:rFonts w:ascii="Sylfaen" w:eastAsia="Calibri" w:hAnsi="Sylfaen" w:cs="Courier New"/>
                <w:b/>
                <w:noProof/>
                <w:lang w:val="hy-AM" w:bidi="en-US"/>
              </w:rPr>
              <w:t> </w:t>
            </w:r>
            <w:r w:rsidR="00DF0FA6" w:rsidRPr="00742A54">
              <w:rPr>
                <w:rStyle w:val="a9"/>
                <w:rFonts w:ascii="Sylfaen" w:eastAsia="Calibri" w:hAnsi="Sylfaen" w:cstheme="minorHAnsi"/>
                <w:b/>
                <w:noProof/>
                <w:lang w:val="hy-AM" w:bidi="en-US"/>
              </w:rPr>
              <w:t>ՀՀ օրենք</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_Toc157518281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36</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2" w:history="1">
            <w:r w:rsidR="00DF0FA6" w:rsidRPr="00742A54">
              <w:rPr>
                <w:rStyle w:val="a9"/>
                <w:rFonts w:ascii="Sylfaen" w:eastAsia="Calibri" w:hAnsi="Sylfaen" w:cstheme="minorHAnsi"/>
                <w:b/>
                <w:noProof/>
                <w:lang w:val="hy-AM" w:bidi="en-US"/>
              </w:rPr>
              <w:t>«Հայաստանի ներդրումային բարեփոխումների ճանապարհային քարտեզ (Investment reform roadmap for Armenia)</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_Toc157518282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3" w:history="1">
            <w:r w:rsidR="00DF0FA6" w:rsidRPr="00742A54">
              <w:rPr>
                <w:rStyle w:val="a9"/>
                <w:rFonts w:ascii="Sylfaen" w:eastAsia="Calibri" w:hAnsi="Sylfaen" w:cstheme="minorHAnsi"/>
                <w:b/>
                <w:noProof/>
                <w:lang w:val="hy-AM" w:bidi="en-US"/>
              </w:rPr>
              <w:t>Քաղաքաշինության ոլորտի օրենսդրություն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_Toc157518283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38</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85" w:history="1">
            <w:r w:rsidR="00DF0FA6" w:rsidRPr="00742A54">
              <w:rPr>
                <w:rStyle w:val="a9"/>
                <w:rFonts w:ascii="Sylfaen" w:hAnsi="Sylfaen" w:cstheme="minorHAnsi"/>
                <w:b/>
                <w:bCs/>
                <w:noProof/>
                <w:lang w:val="hy-AM"/>
              </w:rPr>
              <w:t>ՊԻՐՈԼԻԶԻ ԵՎ ԻՆՍԻՆԵՐԱՑԻԱՅԻ ՄԻՋՈՑՈՎ ԹԱՓՈՆՆԵՐԻ ՎԵՐԱՄՇԱԿՄԱՆ ՏԵԽՆՈԼՈԳԻԱՆԵՐԻ ՆԵՐԴՐՄԱՆ ՈԼՈՐՏԻ ԻՐԱՎԱԿԱՐԳԱՎՈՐՈՒՄՆԵՐԻ ՔԱՐՏԵԶԱԳՐՈՒՄ ԵՎ ԱՆՀՐԱԺԵՇՏ ԳՈՐԾՈՂՈՒԹՅՈՒՆՆԵՐ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_Toc157518285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43</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6" w:history="1">
            <w:r w:rsidR="00DF0FA6" w:rsidRPr="00742A54">
              <w:rPr>
                <w:rStyle w:val="a9"/>
                <w:rFonts w:ascii="Sylfaen" w:hAnsi="Sylfaen" w:cstheme="minorHAnsi"/>
                <w:noProof/>
                <w:lang w:val="hy-AM"/>
              </w:rPr>
              <w:t>Տեխնիկական կանոնակարգում և համապատասխանության գնահատում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_Toc157518286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43</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7" w:history="1">
            <w:r w:rsidR="00DF0FA6" w:rsidRPr="00742A54">
              <w:rPr>
                <w:rStyle w:val="a9"/>
                <w:rFonts w:ascii="Sylfaen" w:hAnsi="Sylfaen" w:cstheme="minorHAnsi"/>
                <w:noProof/>
                <w:lang w:val="hy-AM"/>
              </w:rPr>
              <w:t>Ամփոփում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_Toc157518287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48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8" w:history="1">
            <w:r w:rsidR="00DF0FA6" w:rsidRPr="00742A54">
              <w:rPr>
                <w:rStyle w:val="a9"/>
                <w:rFonts w:ascii="Sylfaen" w:hAnsi="Sylfaen"/>
                <w:noProof/>
                <w:lang w:val="hy-AM"/>
              </w:rPr>
              <w:t>Թափոնների գործածություն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_Toc157518288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48</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89" w:history="1">
            <w:r w:rsidR="00DF0FA6" w:rsidRPr="00742A54">
              <w:rPr>
                <w:rStyle w:val="a9"/>
                <w:rFonts w:ascii="Sylfaen" w:hAnsi="Sylfaen"/>
                <w:noProof/>
                <w:lang w:val="hy-AM"/>
              </w:rPr>
              <w:t>Ամփոփում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_Toc157518289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62</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0" w:history="1">
            <w:r w:rsidR="00DF0FA6" w:rsidRPr="00742A54">
              <w:rPr>
                <w:rStyle w:val="a9"/>
                <w:rFonts w:ascii="Sylfaen" w:hAnsi="Sylfaen"/>
                <w:noProof/>
                <w:lang w:val="hy-AM"/>
              </w:rPr>
              <w:t>Շրջակա միջավայրի պահպանություն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_Toc157518290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63</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1" w:history="1">
            <w:r w:rsidR="00DF0FA6" w:rsidRPr="00742A54">
              <w:rPr>
                <w:rStyle w:val="a9"/>
                <w:rFonts w:ascii="Sylfaen" w:hAnsi="Sylfaen"/>
                <w:noProof/>
                <w:lang w:val="hy-AM"/>
              </w:rPr>
              <w:t>Ամփոփում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_Toc157518291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94</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2" w:history="1">
            <w:r w:rsidR="00DF0FA6" w:rsidRPr="00742A54">
              <w:rPr>
                <w:rStyle w:val="a9"/>
                <w:rFonts w:ascii="Sylfaen" w:hAnsi="Sylfaen"/>
                <w:noProof/>
                <w:lang w:val="hy-AM"/>
              </w:rPr>
              <w:t>Տեխնիկական անվտանգության կարգավորում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_Toc157518292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95</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3" w:history="1">
            <w:r w:rsidR="00DF0FA6" w:rsidRPr="00742A54">
              <w:rPr>
                <w:rStyle w:val="a9"/>
                <w:rFonts w:ascii="Sylfaen" w:hAnsi="Sylfaen" w:cs="Calibri"/>
                <w:noProof/>
                <w:lang w:val="hy-AM"/>
              </w:rPr>
              <w:t>Ամփոփում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_Toc157518293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111</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4" w:history="1">
            <w:r w:rsidR="00DF0FA6" w:rsidRPr="00742A54">
              <w:rPr>
                <w:rStyle w:val="a9"/>
                <w:rFonts w:ascii="Sylfaen" w:hAnsi="Sylfaen"/>
                <w:noProof/>
                <w:lang w:val="hy-AM"/>
              </w:rPr>
              <w:t>Աշխատանքի անվտանգության ապահովում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_Toc157518294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111</w:t>
            </w:r>
            <w:r w:rsidRPr="00742A54">
              <w:rPr>
                <w:rFonts w:ascii="Sylfaen" w:hAnsi="Sylfaen"/>
                <w:noProof/>
                <w:webHidden/>
              </w:rPr>
              <w:fldChar w:fldCharType="end"/>
            </w:r>
          </w:hyperlink>
        </w:p>
        <w:p w:rsidR="00DF0FA6" w:rsidRPr="00742A54" w:rsidRDefault="000968F0" w:rsidP="003A7C23">
          <w:pPr>
            <w:pStyle w:val="23"/>
            <w:tabs>
              <w:tab w:val="right" w:leader="dot" w:pos="9350"/>
            </w:tabs>
            <w:spacing w:after="0" w:line="240" w:lineRule="auto"/>
            <w:rPr>
              <w:rFonts w:ascii="Sylfaen" w:eastAsiaTheme="minorEastAsia" w:hAnsi="Sylfaen"/>
              <w:noProof/>
            </w:rPr>
          </w:pPr>
          <w:hyperlink w:anchor="_Toc157518295" w:history="1">
            <w:r w:rsidR="00DF0FA6" w:rsidRPr="00742A54">
              <w:rPr>
                <w:rStyle w:val="a9"/>
                <w:rFonts w:ascii="Sylfaen" w:hAnsi="Sylfaen"/>
                <w:noProof/>
                <w:lang w:val="hy-AM"/>
              </w:rPr>
              <w:t>Ամփոփում</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_Toc157518295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125</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96" w:history="1">
            <w:r w:rsidR="00DF0FA6" w:rsidRPr="00742A54">
              <w:rPr>
                <w:rStyle w:val="a9"/>
                <w:rFonts w:ascii="Sylfaen" w:hAnsi="Sylfaen"/>
                <w:b/>
                <w:bCs/>
                <w:noProof/>
                <w:lang w:val="hy-AM"/>
              </w:rPr>
              <w:t>ԱՆՀՐԱԺԵՇՏ ԳՈՐԾՈՂՈՒԹՅՈՒՆՆԵՐԻ ՀԱՋՈՐԴԱԿԱՆՈՒԹՅՈՒՆ</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_Toc157518296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126</w:t>
            </w:r>
            <w:r w:rsidRPr="00742A54">
              <w:rPr>
                <w:rFonts w:ascii="Sylfaen" w:hAnsi="Sylfaen"/>
                <w:noProof/>
                <w:webHidden/>
              </w:rPr>
              <w:fldChar w:fldCharType="end"/>
            </w:r>
          </w:hyperlink>
        </w:p>
        <w:p w:rsidR="00DF0FA6" w:rsidRPr="00742A54" w:rsidRDefault="000968F0" w:rsidP="003A7C23">
          <w:pPr>
            <w:pStyle w:val="11"/>
            <w:tabs>
              <w:tab w:val="right" w:leader="dot" w:pos="9350"/>
            </w:tabs>
            <w:spacing w:after="0" w:line="240" w:lineRule="auto"/>
            <w:rPr>
              <w:rFonts w:ascii="Sylfaen" w:eastAsiaTheme="minorEastAsia" w:hAnsi="Sylfaen"/>
              <w:noProof/>
            </w:rPr>
          </w:pPr>
          <w:hyperlink w:anchor="_Toc157518298" w:history="1">
            <w:r w:rsidR="00DF0FA6" w:rsidRPr="00742A54">
              <w:rPr>
                <w:rStyle w:val="a9"/>
                <w:rFonts w:ascii="Sylfaen" w:hAnsi="Sylfaen" w:cstheme="minorHAnsi"/>
                <w:b/>
                <w:noProof/>
                <w:lang w:val="hy-AM"/>
              </w:rPr>
              <w:t>ՀԱՎԵԼՎԱԾ</w:t>
            </w:r>
            <w:r w:rsidR="00742A54">
              <w:rPr>
                <w:rStyle w:val="a9"/>
                <w:rFonts w:ascii="Sylfaen" w:hAnsi="Sylfaen" w:cstheme="minorHAnsi"/>
                <w:b/>
                <w:noProof/>
                <w:lang w:val="hy-AM"/>
              </w:rPr>
              <w:t>ՆԵՐ</w:t>
            </w:r>
            <w:r w:rsidR="00DF0FA6" w:rsidRPr="00742A54">
              <w:rPr>
                <w:rFonts w:ascii="Sylfaen" w:hAnsi="Sylfaen"/>
                <w:noProof/>
                <w:webHidden/>
              </w:rPr>
              <w:tab/>
            </w:r>
            <w:r w:rsidRPr="00742A54">
              <w:rPr>
                <w:rFonts w:ascii="Sylfaen" w:hAnsi="Sylfaen"/>
                <w:noProof/>
                <w:webHidden/>
              </w:rPr>
              <w:fldChar w:fldCharType="begin"/>
            </w:r>
            <w:r w:rsidR="00DF0FA6" w:rsidRPr="00742A54">
              <w:rPr>
                <w:rFonts w:ascii="Sylfaen" w:hAnsi="Sylfaen"/>
                <w:noProof/>
                <w:webHidden/>
              </w:rPr>
              <w:instrText xml:space="preserve"> PAGEREF _Toc157518298 \h </w:instrText>
            </w:r>
            <w:r w:rsidRPr="00742A54">
              <w:rPr>
                <w:rFonts w:ascii="Sylfaen" w:hAnsi="Sylfaen"/>
                <w:noProof/>
                <w:webHidden/>
              </w:rPr>
            </w:r>
            <w:r w:rsidRPr="00742A54">
              <w:rPr>
                <w:rFonts w:ascii="Sylfaen" w:hAnsi="Sylfaen"/>
                <w:noProof/>
                <w:webHidden/>
              </w:rPr>
              <w:fldChar w:fldCharType="separate"/>
            </w:r>
            <w:r w:rsidR="00DF0FA6" w:rsidRPr="00742A54">
              <w:rPr>
                <w:rFonts w:ascii="Sylfaen" w:hAnsi="Sylfaen"/>
                <w:noProof/>
                <w:webHidden/>
              </w:rPr>
              <w:t>133</w:t>
            </w:r>
            <w:r w:rsidRPr="00742A54">
              <w:rPr>
                <w:rFonts w:ascii="Sylfaen" w:hAnsi="Sylfaen"/>
                <w:noProof/>
                <w:webHidden/>
              </w:rPr>
              <w:fldChar w:fldCharType="end"/>
            </w:r>
          </w:hyperlink>
        </w:p>
        <w:p w:rsidR="00361F83" w:rsidRPr="00742A54" w:rsidRDefault="000968F0" w:rsidP="003A7C23">
          <w:pPr>
            <w:spacing w:after="0" w:line="240" w:lineRule="auto"/>
            <w:rPr>
              <w:rFonts w:ascii="Sylfaen" w:hAnsi="Sylfaen" w:cstheme="minorHAnsi"/>
            </w:rPr>
          </w:pPr>
          <w:r w:rsidRPr="00742A54">
            <w:rPr>
              <w:rFonts w:ascii="Sylfaen" w:hAnsi="Sylfaen" w:cstheme="minorHAnsi"/>
              <w:b/>
              <w:bCs/>
              <w:noProof/>
            </w:rPr>
            <w:fldChar w:fldCharType="end"/>
          </w:r>
        </w:p>
      </w:sdtContent>
    </w:sdt>
    <w:p w:rsidR="00361F83" w:rsidRPr="00742A54" w:rsidRDefault="00361F83" w:rsidP="003A7C23">
      <w:pPr>
        <w:spacing w:after="0" w:line="240" w:lineRule="auto"/>
        <w:rPr>
          <w:rFonts w:ascii="Sylfaen" w:eastAsiaTheme="majorEastAsia" w:hAnsi="Sylfaen" w:cstheme="minorHAnsi"/>
          <w:b/>
          <w:color w:val="00B050"/>
          <w:lang w:val="hy-AM"/>
        </w:rPr>
      </w:pPr>
      <w:r w:rsidRPr="00742A54">
        <w:rPr>
          <w:rFonts w:ascii="Sylfaen" w:hAnsi="Sylfaen" w:cstheme="minorHAnsi"/>
          <w:b/>
          <w:color w:val="00B050"/>
          <w:lang w:val="hy-AM"/>
        </w:rPr>
        <w:br w:type="page"/>
      </w:r>
    </w:p>
    <w:p w:rsidR="00110E86" w:rsidRPr="00742A54" w:rsidRDefault="00110E86" w:rsidP="003A7C23">
      <w:pPr>
        <w:pStyle w:val="1"/>
        <w:spacing w:before="0" w:line="240" w:lineRule="auto"/>
        <w:jc w:val="both"/>
        <w:rPr>
          <w:rFonts w:ascii="Sylfaen" w:hAnsi="Sylfaen" w:cstheme="minorHAnsi"/>
          <w:b/>
          <w:color w:val="00B050"/>
          <w:sz w:val="22"/>
          <w:szCs w:val="22"/>
          <w:lang w:val="hy-AM"/>
        </w:rPr>
      </w:pPr>
      <w:bookmarkStart w:id="2" w:name="_Toc157518258"/>
      <w:r w:rsidRPr="00742A54">
        <w:rPr>
          <w:rFonts w:ascii="Sylfaen" w:hAnsi="Sylfaen" w:cstheme="minorHAnsi"/>
          <w:b/>
          <w:color w:val="00B050"/>
          <w:sz w:val="22"/>
          <w:szCs w:val="22"/>
          <w:lang w:val="hy-AM"/>
        </w:rPr>
        <w:lastRenderedPageBreak/>
        <w:t>ԱՄՓՈՓԱԳԻՐ</w:t>
      </w:r>
      <w:bookmarkEnd w:id="1"/>
      <w:bookmarkEnd w:id="2"/>
    </w:p>
    <w:p w:rsidR="006F49E3" w:rsidRPr="00742A54" w:rsidRDefault="006F49E3" w:rsidP="003A7C23">
      <w:pPr>
        <w:spacing w:after="0" w:line="240" w:lineRule="auto"/>
        <w:jc w:val="both"/>
        <w:rPr>
          <w:rFonts w:ascii="Sylfaen" w:hAnsi="Sylfaen" w:cstheme="minorHAnsi"/>
          <w:lang w:val="hy-AM"/>
        </w:rPr>
      </w:pPr>
    </w:p>
    <w:p w:rsidR="00314B85" w:rsidRPr="00742A54" w:rsidRDefault="00314B85" w:rsidP="003A7C23">
      <w:pPr>
        <w:spacing w:after="0" w:line="240" w:lineRule="auto"/>
        <w:jc w:val="both"/>
        <w:rPr>
          <w:rFonts w:ascii="Sylfaen" w:hAnsi="Sylfaen" w:cstheme="minorHAnsi"/>
          <w:lang w:val="hy-AM"/>
        </w:rPr>
      </w:pPr>
      <w:r w:rsidRPr="00742A54">
        <w:rPr>
          <w:rFonts w:ascii="Sylfaen" w:hAnsi="Sylfaen" w:cstheme="minorHAnsi"/>
          <w:lang w:val="hy-AM"/>
        </w:rPr>
        <w:t>«ԷԿՈՏԵԿ» առևտրի տունը «ՕԼԻՄՊ» գիտաարտադրական ձեռնարկության պաշտոնական բացառիկ մատակարարն է։ Տեխնոլոգիական ցանկը ներառում է տարբեր տեսակի վերամշակման համալիրներ</w:t>
      </w:r>
      <w:r w:rsidRPr="00742A54">
        <w:rPr>
          <w:rFonts w:ascii="Times New Roman" w:hAnsi="Times New Roman" w:cs="Times New Roman"/>
          <w:lang w:val="hy-AM"/>
        </w:rPr>
        <w:t>․</w:t>
      </w:r>
      <w:r w:rsidRPr="00742A54">
        <w:rPr>
          <w:rFonts w:ascii="Sylfaen" w:hAnsi="Sylfaen" w:cstheme="minorHAnsi"/>
          <w:lang w:val="hy-AM"/>
        </w:rPr>
        <w:t xml:space="preserve"> այրիչներ, դիակիզիչներ, պիրոլիզի վառարաններ, թորիչներ, սեպարատորներ /տեսակավորող սարքավորումներ/, ջրազրկիչներ /դեհիդրանտներ/, ինչպես նաև ջարդիչներ, մամլիչներ և այլն։  </w:t>
      </w:r>
    </w:p>
    <w:p w:rsidR="00110E86" w:rsidRPr="00742A54" w:rsidRDefault="00314B85" w:rsidP="003A7C23">
      <w:pPr>
        <w:spacing w:after="0" w:line="240" w:lineRule="auto"/>
        <w:jc w:val="both"/>
        <w:rPr>
          <w:rFonts w:ascii="Sylfaen" w:hAnsi="Sylfaen" w:cstheme="minorHAnsi"/>
          <w:bCs/>
          <w:lang w:val="hy-AM"/>
        </w:rPr>
      </w:pPr>
      <w:r w:rsidRPr="00742A54">
        <w:rPr>
          <w:rFonts w:ascii="Sylfaen" w:hAnsi="Sylfaen" w:cstheme="minorHAnsi"/>
          <w:lang w:val="hy-AM"/>
        </w:rPr>
        <w:t xml:space="preserve">«ԷԿՈՏԵԿ» առևտրի տան կողմից մատակարվող </w:t>
      </w:r>
      <w:r w:rsidRPr="00742A54">
        <w:rPr>
          <w:rFonts w:ascii="Sylfaen" w:hAnsi="Sylfaen" w:cstheme="minorHAnsi"/>
          <w:bCs/>
          <w:lang w:val="hy-AM"/>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 xml:space="preserve">ի ինսիներատորները/այրիչ սարքավորումները նախատեսված են աղբի հեռացման/հավաքման և վնասազերծման համար, ունեն արտազատվող գազերի մաքրման համակարգ և ցուցանիշների էլեկտրոնային կառավարման և վերահսկման մոդուլ: Առաջարկվող տեխնոլոգիան ունի պետական բնապահպանական փորձաքննության (ՌԴ ГЭЭ) անժամկետ դրական եզրակացություն, ինչը խոսում է շահագործման ընթացքում պահանջվող ստանդարտներին արտանետումների լիարժեք համապատասխանության մասին։  </w:t>
      </w:r>
    </w:p>
    <w:p w:rsidR="00314B85" w:rsidRPr="00742A54" w:rsidRDefault="00314B85" w:rsidP="003A7C23">
      <w:pPr>
        <w:spacing w:after="0" w:line="240" w:lineRule="auto"/>
        <w:jc w:val="both"/>
        <w:rPr>
          <w:rFonts w:ascii="Sylfaen" w:hAnsi="Sylfaen" w:cstheme="minorHAnsi"/>
          <w:b/>
          <w:bCs/>
          <w:lang w:val="hy-AM"/>
        </w:rPr>
      </w:pPr>
      <w:r w:rsidRPr="00742A54">
        <w:rPr>
          <w:rFonts w:ascii="Sylfaen" w:hAnsi="Sylfaen" w:cstheme="minorHAnsi"/>
          <w:bCs/>
          <w:lang w:val="hy-AM"/>
        </w:rPr>
        <w:t>Կիրառվող տեխնոլոգիայի հետ կապված իրականացվել է ավելի քան 5000 անուն թափոնների փորձարկում՝ համաձայն «Թափոնների դաշնային դասակարգման կատալոգի», (ФККО), տե՛ս Հավելված</w:t>
      </w:r>
      <w:r w:rsidR="00824728" w:rsidRPr="00742A54">
        <w:rPr>
          <w:rFonts w:ascii="Sylfaen" w:hAnsi="Sylfaen" w:cstheme="minorHAnsi"/>
          <w:bCs/>
          <w:lang w:val="hy-AM"/>
        </w:rPr>
        <w:t xml:space="preserve"> 1։</w:t>
      </w:r>
    </w:p>
    <w:p w:rsidR="00824728" w:rsidRPr="00742A54" w:rsidRDefault="00824728" w:rsidP="003A7C23">
      <w:pPr>
        <w:spacing w:after="0" w:line="240" w:lineRule="auto"/>
        <w:jc w:val="both"/>
        <w:rPr>
          <w:rFonts w:ascii="Sylfaen" w:hAnsi="Sylfaen" w:cstheme="minorHAnsi"/>
          <w:lang w:val="hy-AM"/>
        </w:rPr>
      </w:pPr>
      <w:bookmarkStart w:id="3" w:name="_Toc152013379"/>
      <w:r w:rsidRPr="00742A54">
        <w:rPr>
          <w:rFonts w:ascii="Sylfaen" w:hAnsi="Sylfaen" w:cstheme="minorHAnsi"/>
          <w:bCs/>
          <w:lang w:val="hy-AM"/>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 xml:space="preserve">ի ինսիներատորների/այրիչ </w:t>
      </w:r>
      <w:r w:rsidRPr="00742A54">
        <w:rPr>
          <w:rFonts w:ascii="Sylfaen" w:hAnsi="Sylfaen" w:cstheme="minorHAnsi"/>
          <w:b/>
          <w:bCs/>
          <w:lang w:val="hy-AM"/>
        </w:rPr>
        <w:t>սարքավորումնեի ա</w:t>
      </w:r>
      <w:r w:rsidRPr="00742A54">
        <w:rPr>
          <w:rFonts w:ascii="Sylfaen" w:hAnsi="Sylfaen" w:cstheme="minorHAnsi"/>
          <w:b/>
          <w:lang w:val="hy-AM"/>
        </w:rPr>
        <w:t>րժեքը</w:t>
      </w:r>
      <w:r w:rsidRPr="00742A54">
        <w:rPr>
          <w:rFonts w:ascii="Sylfaen" w:hAnsi="Sylfaen" w:cstheme="minorHAnsi"/>
          <w:lang w:val="hy-AM"/>
        </w:rPr>
        <w:t xml:space="preserve"> 23 մլն ռուբլի է՝ ներառյալ 20 տոկոս ԱԱՀ։</w:t>
      </w:r>
    </w:p>
    <w:p w:rsidR="00824728" w:rsidRPr="00742A54" w:rsidRDefault="00824728" w:rsidP="003A7C23">
      <w:pPr>
        <w:spacing w:after="0" w:line="240" w:lineRule="auto"/>
        <w:jc w:val="both"/>
        <w:rPr>
          <w:rFonts w:ascii="Sylfaen" w:hAnsi="Sylfaen" w:cstheme="minorHAnsi"/>
          <w:lang w:val="hy-AM"/>
        </w:rPr>
      </w:pPr>
      <w:r w:rsidRPr="00742A54">
        <w:rPr>
          <w:rFonts w:ascii="Sylfaen" w:hAnsi="Sylfaen" w:cstheme="minorHAnsi"/>
          <w:b/>
          <w:lang w:val="hy-AM"/>
        </w:rPr>
        <w:t>Վճարման պայմանները են</w:t>
      </w:r>
      <w:r w:rsidRPr="00742A54">
        <w:rPr>
          <w:rFonts w:ascii="Times New Roman" w:hAnsi="Times New Roman" w:cs="Times New Roman"/>
          <w:b/>
          <w:lang w:val="hy-AM"/>
        </w:rPr>
        <w:t>․</w:t>
      </w:r>
      <w:r w:rsidRPr="00742A54">
        <w:rPr>
          <w:rFonts w:ascii="Sylfaen" w:hAnsi="Sylfaen" w:cstheme="minorHAnsi"/>
          <w:lang w:val="hy-AM"/>
        </w:rPr>
        <w:t>50% կանխավճարը տրամադրվում է 3 աշխատանքային օրվա ընթացքում սարքավորումների մատակարարման պայմանագրի ստորագրումից հետո, 50% մնացորդային գումարը տրամադրվում է սարքավորման պատրաստ լինելու մասին ծանուցում ստանալու պահին, մինչև առաքման պահը:</w:t>
      </w:r>
    </w:p>
    <w:p w:rsidR="00824728" w:rsidRPr="00742A54" w:rsidRDefault="00824728" w:rsidP="003A7C23">
      <w:pPr>
        <w:spacing w:after="0" w:line="240" w:lineRule="auto"/>
        <w:jc w:val="both"/>
        <w:rPr>
          <w:rFonts w:ascii="Sylfaen" w:hAnsi="Sylfaen" w:cstheme="minorHAnsi"/>
          <w:lang w:val="hy-AM"/>
        </w:rPr>
      </w:pPr>
      <w:r w:rsidRPr="00742A54">
        <w:rPr>
          <w:rFonts w:ascii="Sylfaen" w:hAnsi="Sylfaen" w:cstheme="minorHAnsi"/>
          <w:b/>
          <w:lang w:val="hy-AM"/>
        </w:rPr>
        <w:t>Արտադրության ժամկետը՝ կ</w:t>
      </w:r>
      <w:r w:rsidRPr="00742A54">
        <w:rPr>
          <w:rFonts w:ascii="Sylfaen" w:hAnsi="Sylfaen" w:cstheme="minorHAnsi"/>
          <w:lang w:val="hy-AM"/>
        </w:rPr>
        <w:t xml:space="preserve">անխավճարը ստանալու պահից 90 օրացուցային օր է: </w:t>
      </w:r>
      <w:r w:rsidRPr="00742A54">
        <w:rPr>
          <w:rFonts w:ascii="Sylfaen" w:hAnsi="Sylfaen" w:cstheme="minorHAnsi"/>
          <w:b/>
          <w:lang w:val="hy-AM"/>
        </w:rPr>
        <w:t xml:space="preserve">Երաշխիքային սպասարկման </w:t>
      </w:r>
      <w:r w:rsidRPr="00742A54">
        <w:rPr>
          <w:rFonts w:ascii="Sylfaen" w:hAnsi="Sylfaen" w:cstheme="minorHAnsi"/>
          <w:lang w:val="hy-AM"/>
        </w:rPr>
        <w:t xml:space="preserve">ժամկետը </w:t>
      </w:r>
      <w:r w:rsidR="00D15F18" w:rsidRPr="00742A54">
        <w:rPr>
          <w:rFonts w:ascii="Sylfaen" w:hAnsi="Sylfaen" w:cstheme="minorHAnsi"/>
          <w:lang w:val="hy-AM"/>
        </w:rPr>
        <w:t>մեկ</w:t>
      </w:r>
      <w:r w:rsidRPr="00742A54">
        <w:rPr>
          <w:rFonts w:ascii="Sylfaen" w:hAnsi="Sylfaen" w:cstheme="minorHAnsi"/>
          <w:lang w:val="hy-AM"/>
        </w:rPr>
        <w:t xml:space="preserve"> տարի է։ </w:t>
      </w:r>
    </w:p>
    <w:p w:rsidR="00824728" w:rsidRPr="00742A54" w:rsidRDefault="00824728" w:rsidP="003A7C23">
      <w:pPr>
        <w:spacing w:after="0" w:line="240" w:lineRule="auto"/>
        <w:jc w:val="both"/>
        <w:rPr>
          <w:rFonts w:ascii="Sylfaen" w:hAnsi="Sylfaen" w:cstheme="minorHAnsi"/>
          <w:lang w:val="hy-AM"/>
        </w:rPr>
      </w:pPr>
      <w:r w:rsidRPr="00742A54">
        <w:rPr>
          <w:rFonts w:ascii="Sylfaen" w:hAnsi="Sylfaen" w:cstheme="minorHAnsi"/>
          <w:lang w:val="hy-AM"/>
        </w:rPr>
        <w:t>Սարքավորման տեխնիկական բնութագրերը տրամադրվում են Հավելված</w:t>
      </w:r>
      <w:r w:rsidR="00B21011" w:rsidRPr="00742A54">
        <w:rPr>
          <w:rFonts w:ascii="Sylfaen" w:hAnsi="Sylfaen" w:cstheme="minorHAnsi"/>
          <w:lang w:val="hy-AM"/>
        </w:rPr>
        <w:t xml:space="preserve"> 2-</w:t>
      </w:r>
      <w:r w:rsidRPr="00742A54">
        <w:rPr>
          <w:rFonts w:ascii="Sylfaen" w:hAnsi="Sylfaen" w:cstheme="minorHAnsi"/>
          <w:lang w:val="hy-AM"/>
        </w:rPr>
        <w:t>ում։</w:t>
      </w:r>
    </w:p>
    <w:p w:rsidR="00824728" w:rsidRPr="00742A54" w:rsidRDefault="00824728" w:rsidP="003A7C23">
      <w:pPr>
        <w:spacing w:after="0" w:line="240" w:lineRule="auto"/>
        <w:rPr>
          <w:rFonts w:ascii="Sylfaen" w:hAnsi="Sylfaen" w:cstheme="minorHAnsi"/>
          <w:lang w:val="hy-AM"/>
        </w:rPr>
      </w:pPr>
      <w:r w:rsidRPr="00742A54">
        <w:rPr>
          <w:rFonts w:ascii="Sylfaen" w:hAnsi="Sylfaen" w:cstheme="minorHAnsi"/>
          <w:bCs/>
          <w:lang w:val="hy-AM"/>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ի ինսիներատորների/այրիչ սարքավորումների</w:t>
      </w:r>
      <w:r w:rsidRPr="00742A54">
        <w:rPr>
          <w:rFonts w:ascii="Sylfaen" w:hAnsi="Sylfaen" w:cstheme="minorHAnsi"/>
          <w:lang w:val="hy-AM"/>
        </w:rPr>
        <w:t xml:space="preserve"> առանձնահատկություններն են</w:t>
      </w:r>
      <w:r w:rsidRPr="00742A54">
        <w:rPr>
          <w:rFonts w:ascii="Times New Roman" w:hAnsi="Times New Roman" w:cs="Times New Roman"/>
          <w:lang w:val="hy-AM"/>
        </w:rPr>
        <w:t>․</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Տեղադրման և գործարկման ծառայությունները կատարվում են «ԷԿՈՏԵԿ»-ի հաշվին:</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Պատվիրատուն վճարում է միայն տեխնիկական մասնագետների գործուղման ծախսերը։</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Սարքավորումը կարող է աշխատել շարունակական 24/7 ռեժիմով:</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Կատարում սեփական շրջանակի վրա։</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Պտտվող/ռոտորային ինսիներատորի բազային սարքավորումները ներառում են Venturi գազի մաքրման համակարգ:</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PH լուծույթի պահպանման ավտոմատ մաքրման համակարգ։</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Չժանգոտվող պողպատից երեսպատման ներքին շերտի հաստության բարձրացում</w:t>
      </w:r>
    </w:p>
    <w:p w:rsidR="00824728" w:rsidRPr="00742A54" w:rsidRDefault="00824728"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 xml:space="preserve">Բեռնող հատվածը կարող է հագեցած լինել "Kraken" կամ այլ </w:t>
      </w:r>
      <w:r w:rsidR="005E02FE" w:rsidRPr="00742A54">
        <w:rPr>
          <w:rFonts w:ascii="Sylfaen" w:hAnsi="Sylfaen" w:cstheme="minorHAnsi"/>
          <w:lang w:val="hy-AM"/>
        </w:rPr>
        <w:t>ապրանքանիշ</w:t>
      </w:r>
      <w:r w:rsidRPr="00742A54">
        <w:rPr>
          <w:rFonts w:ascii="Sylfaen" w:hAnsi="Sylfaen" w:cstheme="minorHAnsi"/>
          <w:lang w:val="hy-AM"/>
        </w:rPr>
        <w:t xml:space="preserve">ի ջարդիչով։ </w:t>
      </w:r>
    </w:p>
    <w:p w:rsidR="00D32E6D" w:rsidRDefault="007713CB" w:rsidP="003A7C23">
      <w:pPr>
        <w:spacing w:after="0" w:line="240" w:lineRule="auto"/>
        <w:jc w:val="both"/>
        <w:rPr>
          <w:rFonts w:ascii="Sylfaen" w:hAnsi="Sylfaen" w:cstheme="minorHAnsi"/>
          <w:lang w:val="hy-AM"/>
        </w:rPr>
      </w:pPr>
      <w:r w:rsidRPr="00742A54">
        <w:rPr>
          <w:rFonts w:ascii="Sylfaen" w:hAnsi="Sylfaen" w:cstheme="minorHAnsi"/>
          <w:bCs/>
          <w:lang w:val="hy-AM"/>
        </w:rPr>
        <w:t xml:space="preserve">МАРС ВИ-4000 ապրանքանիշի ինսիներատորները/այրիչ սարքավորումները առաջին անգամ նախատեսվում է կիրառել Հայաստանում, Գյումրի համայնքում։ Քննարկումներ են տեղի ունեցել Գյումրու համանքապետարանի հետ, որի արդյունքում  </w:t>
      </w:r>
      <w:r w:rsidRPr="00742A54">
        <w:rPr>
          <w:rFonts w:ascii="Sylfaen" w:hAnsi="Sylfaen" w:cstheme="minorHAnsi"/>
          <w:lang w:val="hy-AM"/>
        </w:rPr>
        <w:t>«Էկոտեկ» առևտրի տունը և Գյումրու համայնքապետարանը համաձայնության են եկել փորձարկել սարքավորումը՝ համայնքում աղբահանությունն ավելի արդյունավետ կազմակերպելու համար։ Այս նպատակով իր</w:t>
      </w:r>
      <w:r w:rsidR="00361EAF" w:rsidRPr="00742A54">
        <w:rPr>
          <w:rFonts w:ascii="Sylfaen" w:hAnsi="Sylfaen" w:cstheme="minorHAnsi"/>
          <w:lang w:val="hy-AM"/>
        </w:rPr>
        <w:t>ա</w:t>
      </w:r>
      <w:r w:rsidRPr="00742A54">
        <w:rPr>
          <w:rFonts w:ascii="Sylfaen" w:hAnsi="Sylfaen" w:cstheme="minorHAnsi"/>
          <w:lang w:val="hy-AM"/>
        </w:rPr>
        <w:t xml:space="preserve">կանացվել է </w:t>
      </w:r>
      <w:r w:rsidR="001A128A" w:rsidRPr="00742A54">
        <w:rPr>
          <w:rFonts w:ascii="Sylfaen" w:hAnsi="Sylfaen" w:cstheme="minorHAnsi"/>
          <w:lang w:val="hy-AM"/>
        </w:rPr>
        <w:t xml:space="preserve">ՀՀ </w:t>
      </w:r>
      <w:r w:rsidRPr="00742A54">
        <w:rPr>
          <w:rFonts w:ascii="Sylfaen" w:hAnsi="Sylfaen" w:cstheme="minorHAnsi"/>
          <w:lang w:val="hy-AM"/>
        </w:rPr>
        <w:t>իրավական դաշտի վերլուծություն</w:t>
      </w:r>
      <w:r w:rsidR="00414577" w:rsidRPr="00742A54">
        <w:rPr>
          <w:rFonts w:ascii="Sylfaen" w:hAnsi="Sylfaen" w:cstheme="minorHAnsi"/>
          <w:lang w:val="hy-AM"/>
        </w:rPr>
        <w:t>, որը ներկայացված է ստորև և որը կարևոր նշանակություն ունի աղբի վերամշակման գործընթացներըպատշաճ իրականացնեու հա</w:t>
      </w:r>
      <w:r w:rsidR="001A128A" w:rsidRPr="00742A54">
        <w:rPr>
          <w:rFonts w:ascii="Sylfaen" w:hAnsi="Sylfaen" w:cstheme="minorHAnsi"/>
          <w:lang w:val="hy-AM"/>
        </w:rPr>
        <w:t>մ</w:t>
      </w:r>
      <w:r w:rsidR="00414577" w:rsidRPr="00742A54">
        <w:rPr>
          <w:rFonts w:ascii="Sylfaen" w:hAnsi="Sylfaen" w:cstheme="minorHAnsi"/>
          <w:lang w:val="hy-AM"/>
        </w:rPr>
        <w:t xml:space="preserve">ար։ </w:t>
      </w:r>
    </w:p>
    <w:p w:rsidR="00D32E6D" w:rsidRDefault="00D15F18" w:rsidP="003A7C23">
      <w:pPr>
        <w:spacing w:after="0" w:line="240" w:lineRule="auto"/>
        <w:jc w:val="both"/>
        <w:rPr>
          <w:rFonts w:ascii="Sylfaen" w:eastAsia="Calibri" w:hAnsi="Sylfaen" w:cstheme="minorHAnsi"/>
          <w:lang w:val="hy-AM"/>
        </w:rPr>
      </w:pPr>
      <w:r w:rsidRPr="00742A54">
        <w:rPr>
          <w:rFonts w:ascii="Sylfaen" w:eastAsia="Calibri" w:hAnsi="Sylfaen" w:cstheme="minorHAnsi"/>
          <w:lang w:val="hy-AM"/>
        </w:rPr>
        <w:t xml:space="preserve">Կարևոր է իմանալ, որ </w:t>
      </w:r>
      <w:r w:rsidR="007713CB" w:rsidRPr="00742A54">
        <w:rPr>
          <w:rFonts w:ascii="Sylfaen" w:eastAsia="Calibri" w:hAnsi="Sylfaen" w:cstheme="minorHAnsi"/>
          <w:lang w:val="hy-AM"/>
        </w:rPr>
        <w:t>Հայաստանում իրականացվող ցանկացած տնտեսական գործունեություն և այդ գործունեությունը կարգավորող քաղաքականության փաստաթղթերը և իրավական ակտերը չեն կարող հակասել ՀՀ Սահմանադրությանը։ ՀՀ Սահմա</w:t>
      </w:r>
      <w:r w:rsidRPr="00742A54">
        <w:rPr>
          <w:rFonts w:ascii="Sylfaen" w:eastAsia="Calibri" w:hAnsi="Sylfaen" w:cstheme="minorHAnsi"/>
          <w:lang w:val="hy-AM"/>
        </w:rPr>
        <w:t>ն</w:t>
      </w:r>
      <w:r w:rsidR="007713CB" w:rsidRPr="00742A54">
        <w:rPr>
          <w:rFonts w:ascii="Sylfaen" w:eastAsia="Calibri" w:hAnsi="Sylfaen" w:cstheme="minorHAnsi"/>
          <w:lang w:val="hy-AM"/>
        </w:rPr>
        <w:t xml:space="preserve">ադրական դատարանը եզրակացություն է տալիս ՀՀ </w:t>
      </w:r>
      <w:r w:rsidR="007713CB" w:rsidRPr="00742A54">
        <w:rPr>
          <w:rFonts w:ascii="Sylfaen" w:eastAsia="Calibri" w:hAnsi="Sylfaen" w:cstheme="minorHAnsi"/>
          <w:lang w:val="hy-AM"/>
        </w:rPr>
        <w:lastRenderedPageBreak/>
        <w:t>Սահմանադրությանը ՀՀ ստորագրած և կնքվելիք միջազգային պայմանագրերի համապատասխանության վերաբերյալ՝ մինչև դրանց վավերացումը Ազգային Ժողովի (ԱԺ) կողմից։</w:t>
      </w:r>
    </w:p>
    <w:p w:rsidR="007713CB" w:rsidRPr="00742A54" w:rsidRDefault="00D15F18" w:rsidP="003A7C23">
      <w:pPr>
        <w:spacing w:after="0" w:line="240" w:lineRule="auto"/>
        <w:jc w:val="both"/>
        <w:rPr>
          <w:rFonts w:ascii="Sylfaen" w:eastAsia="Calibri" w:hAnsi="Sylfaen" w:cstheme="minorHAnsi"/>
          <w:lang w:val="hy-AM"/>
        </w:rPr>
      </w:pPr>
      <w:r w:rsidRPr="00742A54">
        <w:rPr>
          <w:rFonts w:ascii="Sylfaen" w:eastAsia="Calibri" w:hAnsi="Sylfaen" w:cstheme="minorHAnsi"/>
          <w:lang w:val="hy-AM"/>
        </w:rPr>
        <w:t xml:space="preserve">Գյումրի համայնքում վերոհիշյալ մեթոդներով (առաջարկվող տեխնոլոգիաներով) աղբի վերամշակման գործընթացների պատշաճ իրականացման նպատակով ուսումնասիրվել են մի շարք իրավական ակտեր, որոնք հնարավորություն կտան առաջարկը ներկայացնողներին ապահովել նոր տեխնոլոգիաների ներդրման միջոցով աղբի վերամշակումն իրականացնել ՀՀ-ում գործող իրավական ակտերի պահանջներին համապատասխան։ </w:t>
      </w:r>
      <w:r w:rsidR="00414577" w:rsidRPr="00742A54">
        <w:rPr>
          <w:rFonts w:ascii="Sylfaen" w:eastAsia="Calibri" w:hAnsi="Sylfaen" w:cstheme="minorHAnsi"/>
          <w:lang w:val="hy-AM"/>
        </w:rPr>
        <w:t>Ուսումնասիրության առարկա իրավական ակտերի ցանկը կցված է սույն ուսումնասիրությանը որպես Հավելված</w:t>
      </w:r>
      <w:r w:rsidR="008E7AF8" w:rsidRPr="00742A54">
        <w:rPr>
          <w:rFonts w:ascii="Sylfaen" w:eastAsia="Calibri" w:hAnsi="Sylfaen" w:cstheme="minorHAnsi"/>
          <w:lang w:val="hy-AM"/>
        </w:rPr>
        <w:t xml:space="preserve"> 3</w:t>
      </w:r>
      <w:r w:rsidR="00414577" w:rsidRPr="00742A54">
        <w:rPr>
          <w:rFonts w:ascii="Sylfaen" w:eastAsia="Calibri" w:hAnsi="Sylfaen" w:cstheme="minorHAnsi"/>
          <w:lang w:val="hy-AM"/>
        </w:rPr>
        <w:t xml:space="preserve">։ </w:t>
      </w:r>
    </w:p>
    <w:p w:rsidR="00EA27BF" w:rsidRPr="00742A54" w:rsidRDefault="00EA27BF" w:rsidP="003A7C23">
      <w:pPr>
        <w:spacing w:after="0" w:line="240" w:lineRule="auto"/>
        <w:jc w:val="both"/>
        <w:rPr>
          <w:rFonts w:ascii="Sylfaen" w:eastAsiaTheme="majorEastAsia" w:hAnsi="Sylfaen" w:cstheme="minorHAnsi"/>
          <w:b/>
          <w:color w:val="2F5496" w:themeColor="accent1" w:themeShade="BF"/>
          <w:lang w:val="hy-AM"/>
        </w:rPr>
      </w:pPr>
    </w:p>
    <w:p w:rsidR="00110E86" w:rsidRPr="00742A54" w:rsidRDefault="00110E86" w:rsidP="003A7C23">
      <w:pPr>
        <w:pStyle w:val="1"/>
        <w:spacing w:before="0" w:line="240" w:lineRule="auto"/>
        <w:jc w:val="both"/>
        <w:rPr>
          <w:rFonts w:ascii="Sylfaen" w:hAnsi="Sylfaen" w:cstheme="minorHAnsi"/>
          <w:b/>
          <w:color w:val="00B050"/>
          <w:sz w:val="22"/>
          <w:szCs w:val="22"/>
          <w:lang w:val="hy-AM"/>
        </w:rPr>
      </w:pPr>
      <w:bookmarkStart w:id="4" w:name="_Toc157518259"/>
      <w:r w:rsidRPr="00742A54">
        <w:rPr>
          <w:rFonts w:ascii="Sylfaen" w:hAnsi="Sylfaen" w:cstheme="minorHAnsi"/>
          <w:b/>
          <w:color w:val="00B050"/>
          <w:sz w:val="22"/>
          <w:szCs w:val="22"/>
          <w:lang w:val="hy-AM"/>
        </w:rPr>
        <w:t>ՆԵՐԱԾՈՒԹՅՈՒՆ</w:t>
      </w:r>
      <w:bookmarkEnd w:id="3"/>
      <w:bookmarkEnd w:id="4"/>
    </w:p>
    <w:p w:rsidR="00EA27BF" w:rsidRPr="00742A54" w:rsidRDefault="00EA27BF" w:rsidP="003A7C23">
      <w:pPr>
        <w:spacing w:after="0" w:line="240" w:lineRule="auto"/>
        <w:jc w:val="both"/>
        <w:rPr>
          <w:rFonts w:ascii="Sylfaen" w:hAnsi="Sylfaen" w:cstheme="minorHAnsi"/>
          <w:lang w:val="hy-AM"/>
        </w:rPr>
      </w:pPr>
    </w:p>
    <w:p w:rsidR="00B7007B" w:rsidRPr="00742A54" w:rsidRDefault="00B7007B" w:rsidP="003A7C23">
      <w:pPr>
        <w:spacing w:after="0" w:line="240" w:lineRule="auto"/>
        <w:jc w:val="both"/>
        <w:rPr>
          <w:rFonts w:ascii="Sylfaen" w:hAnsi="Sylfaen" w:cstheme="minorHAnsi"/>
          <w:lang w:val="hy-AM"/>
        </w:rPr>
      </w:pPr>
      <w:r w:rsidRPr="00742A54">
        <w:rPr>
          <w:rFonts w:ascii="Sylfaen" w:hAnsi="Sylfaen" w:cstheme="minorHAnsi"/>
          <w:lang w:val="hy-AM"/>
        </w:rPr>
        <w:t>«ԷԿՈՏԵԿ» առևտրի տունը «ՕԼԻՄՊ» գիտաարտադրական ձեռնարկության պաշտոնական բացառիկ մատակարարն է։ «ՕԼԻՄՊ» ընկերությունը իրականացնում է թ</w:t>
      </w:r>
      <w:r w:rsidR="00314B85" w:rsidRPr="00742A54">
        <w:rPr>
          <w:rFonts w:ascii="Sylfaen" w:hAnsi="Sylfaen" w:cstheme="minorHAnsi"/>
          <w:lang w:val="hy-AM"/>
        </w:rPr>
        <w:t>ա</w:t>
      </w:r>
      <w:r w:rsidRPr="00742A54">
        <w:rPr>
          <w:rFonts w:ascii="Sylfaen" w:hAnsi="Sylfaen" w:cstheme="minorHAnsi"/>
          <w:lang w:val="hy-AM"/>
        </w:rPr>
        <w:t>փոնների հետ կապված արդյունաբերական սարքավորումներ</w:t>
      </w:r>
      <w:r w:rsidR="00461518" w:rsidRPr="00742A54">
        <w:rPr>
          <w:rFonts w:ascii="Sylfaen" w:hAnsi="Sylfaen" w:cstheme="minorHAnsi"/>
          <w:lang w:val="hy-AM"/>
        </w:rPr>
        <w:t>ի</w:t>
      </w:r>
      <w:r w:rsidRPr="00742A54">
        <w:rPr>
          <w:rFonts w:ascii="Sylfaen" w:hAnsi="Sylfaen" w:cstheme="minorHAnsi"/>
          <w:lang w:val="hy-AM"/>
        </w:rPr>
        <w:t xml:space="preserve"> նախագծում և արտադրություն։ Տեխնոլոգիական ցանկը ներառում է տարբեր տեսակի վերամշակման համալիրներ</w:t>
      </w:r>
      <w:r w:rsidRPr="00742A54">
        <w:rPr>
          <w:rFonts w:ascii="Times New Roman" w:hAnsi="Times New Roman" w:cs="Times New Roman"/>
          <w:lang w:val="hy-AM"/>
        </w:rPr>
        <w:t>․</w:t>
      </w:r>
      <w:r w:rsidRPr="00742A54">
        <w:rPr>
          <w:rFonts w:ascii="Sylfaen" w:hAnsi="Sylfaen" w:cstheme="minorHAnsi"/>
          <w:lang w:val="hy-AM"/>
        </w:rPr>
        <w:t xml:space="preserve"> այրիչներ, դիակիզիչներ, պիրոլիզի վառարաններ, թորիչներ, սեպարատորներ /տեսակավորող սարքավորումներ/, ջրազրկիչներ /դեհիդրանտներ/, ինչպես նաև ջարդիչներ, մամլիչներ և այլն։  «ՕԼԻՄՊ» գիտաարտադրական ձեռնարկության արդյունաբերական համալիրների նախագծման աշխատանքները և արտադրությունն իրականացվում է ժամանակակից տեխնոլոգիաների կիրառմամբ։ Արտադրության մեջ հիմնականում օգտագործվում են ռուսական արտադրության բաղադրիչներ՝ ՌԴ հեղինակավոր արտադրողներից:</w:t>
      </w:r>
    </w:p>
    <w:p w:rsidR="00B7007B" w:rsidRPr="00742A54" w:rsidRDefault="00B7007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«ԷԿՈՏԵԿ» ընկերության միջոցով հնարավոր է պատվիրել և արտադրել սարքավորումներ ՝ և՛ սերիական մոդելների ձևաչափով, և՛անհատական </w:t>
      </w:r>
      <w:r w:rsidRPr="00742A54">
        <w:rPr>
          <w:rFonts w:ascii="Times New Roman" w:hAnsi="Times New Roman" w:cs="Times New Roman"/>
          <w:lang w:val="hy-AM"/>
        </w:rPr>
        <w:t>​​</w:t>
      </w:r>
      <w:r w:rsidRPr="00742A54">
        <w:rPr>
          <w:rFonts w:ascii="Sylfaen" w:hAnsi="Sylfaen" w:cstheme="minorHAnsi"/>
          <w:lang w:val="hy-AM"/>
        </w:rPr>
        <w:t xml:space="preserve">մոդիֆիկացիաներով։ </w:t>
      </w:r>
    </w:p>
    <w:p w:rsidR="00B7007B" w:rsidRPr="00742A54" w:rsidRDefault="00B7007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«ԷԿՈՏԵԿ» առևտրի տունը սարքավորումներ է մատակարարում Ռուսաստանի բոլոր շրջաններ և ԱՊՀ երկրներ: </w:t>
      </w:r>
    </w:p>
    <w:p w:rsidR="00B7007B" w:rsidRPr="00742A54" w:rsidRDefault="00B7007B" w:rsidP="003A7C23">
      <w:pPr>
        <w:spacing w:after="0" w:line="240" w:lineRule="auto"/>
        <w:jc w:val="both"/>
        <w:rPr>
          <w:rFonts w:ascii="Sylfaen" w:hAnsi="Sylfaen" w:cstheme="minorHAnsi"/>
          <w:lang w:val="hy-AM"/>
        </w:rPr>
      </w:pPr>
      <w:r w:rsidRPr="00742A54">
        <w:rPr>
          <w:rFonts w:ascii="Sylfaen" w:hAnsi="Sylfaen" w:cstheme="minorHAnsi"/>
          <w:lang w:val="hy-AM"/>
        </w:rPr>
        <w:t>«Էկոտեկ» առևտրի տան իրավասություններն են։</w:t>
      </w:r>
    </w:p>
    <w:p w:rsidR="00B7007B" w:rsidRPr="00742A54" w:rsidRDefault="00B7007B" w:rsidP="003A7C23">
      <w:pPr>
        <w:pStyle w:val="a3"/>
        <w:numPr>
          <w:ilvl w:val="0"/>
          <w:numId w:val="6"/>
        </w:numPr>
        <w:spacing w:after="0" w:line="240" w:lineRule="auto"/>
        <w:jc w:val="both"/>
        <w:rPr>
          <w:rFonts w:ascii="Sylfaen" w:hAnsi="Sylfaen" w:cstheme="minorHAnsi"/>
          <w:lang w:val="hy-AM"/>
        </w:rPr>
      </w:pPr>
      <w:r w:rsidRPr="00742A54">
        <w:rPr>
          <w:rFonts w:ascii="Sylfaen" w:hAnsi="Sylfaen" w:cstheme="minorHAnsi"/>
          <w:lang w:val="hy-AM"/>
        </w:rPr>
        <w:t xml:space="preserve">Խորհրդատվության տրամադրում ձեռնարկությունների տեխնոլոգիական գործընթացների օպտիմալացման վերաբերյալ` գոյացած թափոնների վերամշակման կազմակերպման հնարավորությունն ապահովելու նպատակով՝ դրանց վերադարձնելով արտադրական ցիկլ՝ որպես երկրորդային հումք կամ էներգիայ, դրանով իսկ բարձրացնելով բարձրացնելով ձեռնարկությունների տնտեսական գործունեության արդյունավետության ցուցանիշները։ </w:t>
      </w:r>
    </w:p>
    <w:p w:rsidR="00B7007B" w:rsidRPr="00742A54" w:rsidRDefault="00B7007B" w:rsidP="003A7C23">
      <w:pPr>
        <w:pStyle w:val="a3"/>
        <w:numPr>
          <w:ilvl w:val="0"/>
          <w:numId w:val="6"/>
        </w:numPr>
        <w:spacing w:after="0" w:line="240" w:lineRule="auto"/>
        <w:jc w:val="both"/>
        <w:rPr>
          <w:rFonts w:ascii="Sylfaen" w:hAnsi="Sylfaen" w:cstheme="minorHAnsi"/>
          <w:lang w:val="hy-AM"/>
        </w:rPr>
      </w:pPr>
      <w:r w:rsidRPr="00742A54">
        <w:rPr>
          <w:rFonts w:ascii="Sylfaen" w:hAnsi="Sylfaen" w:cstheme="minorHAnsi"/>
          <w:lang w:val="hy-AM"/>
        </w:rPr>
        <w:t>Սերիական արտադրության կայանքների, ինչպես նաև արդյունաբերական համալիրների վաճառք՝ անհատական մոդիֆիկացիաներով և եզակի պարամետրերով։</w:t>
      </w:r>
    </w:p>
    <w:p w:rsidR="00B7007B" w:rsidRPr="00742A54" w:rsidRDefault="00B7007B" w:rsidP="003A7C23">
      <w:pPr>
        <w:pStyle w:val="a3"/>
        <w:numPr>
          <w:ilvl w:val="0"/>
          <w:numId w:val="6"/>
        </w:numPr>
        <w:spacing w:after="0" w:line="240" w:lineRule="auto"/>
        <w:jc w:val="both"/>
        <w:rPr>
          <w:rFonts w:ascii="Sylfaen" w:hAnsi="Sylfaen" w:cstheme="minorHAnsi"/>
          <w:lang w:val="hy-AM"/>
        </w:rPr>
      </w:pPr>
      <w:r w:rsidRPr="00742A54">
        <w:rPr>
          <w:rFonts w:ascii="Sylfaen" w:hAnsi="Sylfaen" w:cstheme="minorHAnsi"/>
          <w:lang w:val="hy-AM"/>
        </w:rPr>
        <w:t>Սարքավորումների և բաղադրիչների մատակարարում Ռուսաստանի Դաշնության ցանկացած տարածաշրջան և ԱՊՀ երկրներ:</w:t>
      </w:r>
    </w:p>
    <w:p w:rsidR="00B7007B" w:rsidRPr="00742A54" w:rsidRDefault="00B7007B" w:rsidP="003A7C23">
      <w:pPr>
        <w:pStyle w:val="a3"/>
        <w:numPr>
          <w:ilvl w:val="0"/>
          <w:numId w:val="6"/>
        </w:numPr>
        <w:spacing w:after="0" w:line="240" w:lineRule="auto"/>
        <w:jc w:val="both"/>
        <w:rPr>
          <w:rFonts w:ascii="Sylfaen" w:hAnsi="Sylfaen" w:cstheme="minorHAnsi"/>
          <w:lang w:val="hy-AM"/>
        </w:rPr>
      </w:pPr>
      <w:r w:rsidRPr="00742A54">
        <w:rPr>
          <w:rFonts w:ascii="Sylfaen" w:hAnsi="Sylfaen" w:cstheme="minorHAnsi"/>
          <w:lang w:val="hy-AM"/>
        </w:rPr>
        <w:t>Տեխնոլոգիական համալիրների տեղադրում պատվիրատուի արտադրական հրապարակում կամ սարքավորումների տեղադրման վերահսկողության ծառայությունների մատուցում:</w:t>
      </w:r>
    </w:p>
    <w:p w:rsidR="00B7007B" w:rsidRPr="00742A54" w:rsidRDefault="00B7007B" w:rsidP="003A7C23">
      <w:pPr>
        <w:pStyle w:val="a3"/>
        <w:numPr>
          <w:ilvl w:val="0"/>
          <w:numId w:val="6"/>
        </w:numPr>
        <w:spacing w:after="0" w:line="240" w:lineRule="auto"/>
        <w:jc w:val="both"/>
        <w:rPr>
          <w:rFonts w:ascii="Sylfaen" w:hAnsi="Sylfaen" w:cstheme="minorHAnsi"/>
        </w:rPr>
      </w:pPr>
      <w:r w:rsidRPr="00742A54">
        <w:rPr>
          <w:rFonts w:ascii="Sylfaen" w:hAnsi="Sylfaen" w:cstheme="minorHAnsi"/>
        </w:rPr>
        <w:t>Երաշխիքային և հետերաշխիքային սպասարկում</w:t>
      </w:r>
      <w:r w:rsidRPr="00742A54">
        <w:rPr>
          <w:rFonts w:ascii="Sylfaen" w:hAnsi="Sylfaen" w:cstheme="minorHAnsi"/>
          <w:lang w:val="hy-AM"/>
        </w:rPr>
        <w:t>։</w:t>
      </w:r>
    </w:p>
    <w:p w:rsidR="00C7135F" w:rsidRPr="00742A54" w:rsidRDefault="00C7135F" w:rsidP="003A7C23">
      <w:pPr>
        <w:pStyle w:val="a3"/>
        <w:spacing w:after="0" w:line="240" w:lineRule="auto"/>
        <w:rPr>
          <w:rFonts w:ascii="Sylfaen" w:hAnsi="Sylfaen" w:cstheme="minorHAnsi"/>
          <w:lang w:val="hy-AM"/>
        </w:rPr>
      </w:pPr>
      <w:bookmarkStart w:id="5" w:name="_Toc152013380"/>
    </w:p>
    <w:p w:rsidR="007713CB" w:rsidRPr="00742A54" w:rsidRDefault="007713CB" w:rsidP="003A7C23">
      <w:pPr>
        <w:spacing w:after="0" w:line="240" w:lineRule="auto"/>
        <w:rPr>
          <w:rFonts w:ascii="Sylfaen" w:eastAsiaTheme="majorEastAsia" w:hAnsi="Sylfaen" w:cstheme="minorHAnsi"/>
          <w:b/>
          <w:color w:val="00B050"/>
          <w:lang w:val="hy-AM"/>
        </w:rPr>
      </w:pPr>
      <w:r w:rsidRPr="00742A54">
        <w:rPr>
          <w:rFonts w:ascii="Sylfaen" w:hAnsi="Sylfaen" w:cstheme="minorHAnsi"/>
          <w:b/>
          <w:color w:val="00B050"/>
          <w:lang w:val="hy-AM"/>
        </w:rPr>
        <w:br w:type="page"/>
      </w:r>
    </w:p>
    <w:p w:rsidR="00110E86" w:rsidRPr="00742A54" w:rsidRDefault="00110E86" w:rsidP="003A7C23">
      <w:pPr>
        <w:pStyle w:val="1"/>
        <w:spacing w:before="0" w:line="240" w:lineRule="auto"/>
        <w:jc w:val="both"/>
        <w:rPr>
          <w:rFonts w:ascii="Sylfaen" w:hAnsi="Sylfaen" w:cstheme="minorHAnsi"/>
          <w:b/>
          <w:color w:val="00B050"/>
          <w:sz w:val="22"/>
          <w:szCs w:val="22"/>
          <w:lang w:val="hy-AM"/>
        </w:rPr>
      </w:pPr>
      <w:bookmarkStart w:id="6" w:name="_Toc157518260"/>
      <w:r w:rsidRPr="00742A54">
        <w:rPr>
          <w:rFonts w:ascii="Sylfaen" w:hAnsi="Sylfaen" w:cstheme="minorHAnsi"/>
          <w:b/>
          <w:color w:val="00B050"/>
          <w:sz w:val="22"/>
          <w:szCs w:val="22"/>
          <w:lang w:val="hy-AM"/>
        </w:rPr>
        <w:lastRenderedPageBreak/>
        <w:t xml:space="preserve">ԱՌԱՋԱՐԿՎՈՂ ՏԵԽՆՈԼՈԳԻԱ </w:t>
      </w:r>
      <w:r w:rsidR="005E02FE" w:rsidRPr="00742A54">
        <w:rPr>
          <w:rFonts w:ascii="Sylfaen" w:hAnsi="Sylfaen" w:cstheme="minorHAnsi"/>
          <w:b/>
          <w:color w:val="00B050"/>
          <w:sz w:val="22"/>
          <w:szCs w:val="22"/>
          <w:lang w:val="hy-AM"/>
        </w:rPr>
        <w:t xml:space="preserve">ՀԱԿԻՐՃ </w:t>
      </w:r>
      <w:r w:rsidRPr="00742A54">
        <w:rPr>
          <w:rFonts w:ascii="Sylfaen" w:hAnsi="Sylfaen" w:cstheme="minorHAnsi"/>
          <w:b/>
          <w:color w:val="00B050"/>
          <w:sz w:val="22"/>
          <w:szCs w:val="22"/>
          <w:lang w:val="hy-AM"/>
        </w:rPr>
        <w:t>ՆԿԱՐԱԳՐՈՒԹՅՈՒՆԸ</w:t>
      </w:r>
      <w:bookmarkEnd w:id="5"/>
      <w:bookmarkEnd w:id="6"/>
    </w:p>
    <w:p w:rsidR="000C1BA1" w:rsidRPr="00742A54" w:rsidRDefault="000C1BA1" w:rsidP="003A7C23">
      <w:pPr>
        <w:spacing w:after="0" w:line="240" w:lineRule="auto"/>
        <w:jc w:val="both"/>
        <w:rPr>
          <w:rFonts w:ascii="Sylfaen" w:hAnsi="Sylfaen" w:cstheme="minorHAnsi"/>
        </w:rPr>
      </w:pPr>
    </w:p>
    <w:p w:rsidR="000C1BA1" w:rsidRPr="00742A54" w:rsidRDefault="000C1BA1" w:rsidP="003A7C23">
      <w:pPr>
        <w:pStyle w:val="2"/>
        <w:spacing w:before="0" w:after="0" w:line="240" w:lineRule="auto"/>
        <w:rPr>
          <w:rFonts w:ascii="Sylfaen" w:hAnsi="Sylfaen" w:cstheme="minorHAnsi"/>
          <w:b/>
          <w:bCs/>
          <w:color w:val="00B050"/>
          <w:sz w:val="22"/>
        </w:rPr>
      </w:pPr>
      <w:bookmarkStart w:id="7" w:name="_Toc157518261"/>
      <w:r w:rsidRPr="00742A54">
        <w:rPr>
          <w:rFonts w:ascii="Sylfaen" w:hAnsi="Sylfaen" w:cstheme="minorHAnsi"/>
          <w:b/>
          <w:bCs/>
          <w:color w:val="00B050"/>
          <w:sz w:val="22"/>
        </w:rPr>
        <w:t>Պտտվող</w:t>
      </w:r>
      <w:r w:rsidRPr="00742A54">
        <w:rPr>
          <w:rFonts w:ascii="Sylfaen" w:hAnsi="Sylfaen" w:cstheme="minorHAnsi"/>
          <w:b/>
          <w:bCs/>
          <w:color w:val="00B050"/>
          <w:sz w:val="22"/>
          <w:lang w:val="hy-AM"/>
        </w:rPr>
        <w:t xml:space="preserve">/ռոտորային տիպի </w:t>
      </w:r>
      <w:r w:rsidRPr="00742A54">
        <w:rPr>
          <w:rFonts w:ascii="Sylfaen" w:hAnsi="Sylfaen" w:cstheme="minorHAnsi"/>
          <w:b/>
          <w:bCs/>
          <w:color w:val="00B050"/>
          <w:sz w:val="22"/>
        </w:rPr>
        <w:t xml:space="preserve">ինսիներատորային </w:t>
      </w:r>
      <w:r w:rsidRPr="00742A54">
        <w:rPr>
          <w:rFonts w:ascii="Sylfaen" w:hAnsi="Sylfaen" w:cstheme="minorHAnsi"/>
          <w:b/>
          <w:bCs/>
          <w:color w:val="00B050"/>
          <w:sz w:val="22"/>
          <w:lang w:val="hy-AM"/>
        </w:rPr>
        <w:t>սարք</w:t>
      </w:r>
      <w:r w:rsidRPr="00742A54">
        <w:rPr>
          <w:rFonts w:ascii="Sylfaen" w:hAnsi="Sylfaen" w:cstheme="minorHAnsi"/>
          <w:b/>
          <w:bCs/>
          <w:color w:val="00B050"/>
          <w:sz w:val="22"/>
        </w:rPr>
        <w:t xml:space="preserve"> МАРС ВИ-4000</w:t>
      </w:r>
      <w:bookmarkEnd w:id="7"/>
    </w:p>
    <w:p w:rsidR="000C1BA1" w:rsidRPr="00742A54" w:rsidRDefault="000C1BA1" w:rsidP="003A7C23">
      <w:pPr>
        <w:autoSpaceDE w:val="0"/>
        <w:autoSpaceDN w:val="0"/>
        <w:adjustRightInd w:val="0"/>
        <w:spacing w:after="0" w:line="240" w:lineRule="auto"/>
        <w:jc w:val="both"/>
        <w:rPr>
          <w:rFonts w:ascii="Sylfaen" w:hAnsi="Sylfaen" w:cstheme="minorHAnsi"/>
          <w:b/>
          <w:bCs/>
        </w:rPr>
      </w:pPr>
    </w:p>
    <w:p w:rsidR="000C1BA1" w:rsidRPr="00742A54" w:rsidRDefault="000C1BA1" w:rsidP="003A7C23">
      <w:pPr>
        <w:autoSpaceDE w:val="0"/>
        <w:autoSpaceDN w:val="0"/>
        <w:adjustRightInd w:val="0"/>
        <w:spacing w:after="0" w:line="240" w:lineRule="auto"/>
        <w:jc w:val="both"/>
        <w:rPr>
          <w:rFonts w:ascii="Sylfaen" w:hAnsi="Sylfaen" w:cstheme="minorHAnsi"/>
          <w:bCs/>
        </w:rPr>
      </w:pPr>
      <w:r w:rsidRPr="00742A54">
        <w:rPr>
          <w:rFonts w:ascii="Sylfaen" w:hAnsi="Sylfaen" w:cstheme="minorHAnsi"/>
          <w:bCs/>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 xml:space="preserve">ի ինսիներատորները/այրիչ սարքավորումները նախատեսված </w:t>
      </w:r>
      <w:r w:rsidR="00A150BB" w:rsidRPr="00742A54">
        <w:rPr>
          <w:rFonts w:ascii="Sylfaen" w:hAnsi="Sylfaen" w:cstheme="minorHAnsi"/>
          <w:bCs/>
          <w:lang w:val="hy-AM"/>
        </w:rPr>
        <w:t>են աղբի</w:t>
      </w:r>
      <w:r w:rsidRPr="00742A54">
        <w:rPr>
          <w:rFonts w:ascii="Sylfaen" w:hAnsi="Sylfaen" w:cstheme="minorHAnsi"/>
          <w:bCs/>
          <w:lang w:val="hy-AM"/>
        </w:rPr>
        <w:t xml:space="preserve"> հեռացման/հավաքման և վնասազերծման համար, ունեն արտազատվող գազերի մաքրման համակարգ </w:t>
      </w:r>
      <w:r w:rsidR="00A150BB" w:rsidRPr="00742A54">
        <w:rPr>
          <w:rFonts w:ascii="Sylfaen" w:hAnsi="Sylfaen" w:cstheme="minorHAnsi"/>
          <w:bCs/>
          <w:lang w:val="hy-AM"/>
        </w:rPr>
        <w:t>և ցուցանիշների</w:t>
      </w:r>
      <w:r w:rsidRPr="00742A54">
        <w:rPr>
          <w:rFonts w:ascii="Sylfaen" w:hAnsi="Sylfaen" w:cstheme="minorHAnsi"/>
          <w:bCs/>
        </w:rPr>
        <w:t>էլեկտրոնային կառավարման</w:t>
      </w:r>
      <w:r w:rsidRPr="00742A54">
        <w:rPr>
          <w:rFonts w:ascii="Sylfaen" w:hAnsi="Sylfaen" w:cstheme="minorHAnsi"/>
          <w:bCs/>
          <w:lang w:val="hy-AM"/>
        </w:rPr>
        <w:t xml:space="preserve"> և վերահսկման մոդուլ</w:t>
      </w:r>
      <w:r w:rsidRPr="00742A54">
        <w:rPr>
          <w:rFonts w:ascii="Sylfaen" w:hAnsi="Sylfaen" w:cstheme="minorHAnsi"/>
          <w:bCs/>
        </w:rPr>
        <w:t xml:space="preserve">: </w:t>
      </w:r>
      <w:r w:rsidRPr="00742A54">
        <w:rPr>
          <w:rFonts w:ascii="Sylfaen" w:hAnsi="Sylfaen" w:cstheme="minorHAnsi"/>
          <w:bCs/>
          <w:lang w:val="hy-AM"/>
        </w:rPr>
        <w:t>Առաջարկվող</w:t>
      </w:r>
      <w:r w:rsidRPr="00742A54">
        <w:rPr>
          <w:rFonts w:ascii="Sylfaen" w:hAnsi="Sylfaen" w:cstheme="minorHAnsi"/>
          <w:bCs/>
        </w:rPr>
        <w:t xml:space="preserve"> տեխնոլոգիան ունի պետական բնապահպանական փորձաքննության (ՌԴ ГЭЭ) անժամկետ դրական եզրակացություն, ինչը </w:t>
      </w:r>
      <w:r w:rsidRPr="00742A54">
        <w:rPr>
          <w:rFonts w:ascii="Sylfaen" w:hAnsi="Sylfaen" w:cstheme="minorHAnsi"/>
          <w:bCs/>
          <w:lang w:val="hy-AM"/>
        </w:rPr>
        <w:t>խոսում</w:t>
      </w:r>
      <w:r w:rsidRPr="00742A54">
        <w:rPr>
          <w:rFonts w:ascii="Sylfaen" w:hAnsi="Sylfaen" w:cstheme="minorHAnsi"/>
          <w:bCs/>
        </w:rPr>
        <w:t xml:space="preserve"> է շահագործման ընթացքում </w:t>
      </w:r>
      <w:r w:rsidRPr="00742A54">
        <w:rPr>
          <w:rFonts w:ascii="Sylfaen" w:hAnsi="Sylfaen" w:cstheme="minorHAnsi"/>
          <w:bCs/>
          <w:lang w:val="hy-AM"/>
        </w:rPr>
        <w:t xml:space="preserve">պահանջվող </w:t>
      </w:r>
      <w:r w:rsidRPr="00742A54">
        <w:rPr>
          <w:rFonts w:ascii="Sylfaen" w:hAnsi="Sylfaen" w:cstheme="minorHAnsi"/>
          <w:bCs/>
        </w:rPr>
        <w:t>ստանդարտների</w:t>
      </w:r>
      <w:r w:rsidRPr="00742A54">
        <w:rPr>
          <w:rFonts w:ascii="Sylfaen" w:hAnsi="Sylfaen" w:cstheme="minorHAnsi"/>
          <w:bCs/>
          <w:lang w:val="hy-AM"/>
        </w:rPr>
        <w:t>ն</w:t>
      </w:r>
      <w:r w:rsidRPr="00742A54">
        <w:rPr>
          <w:rFonts w:ascii="Sylfaen" w:hAnsi="Sylfaen" w:cstheme="minorHAnsi"/>
          <w:bCs/>
        </w:rPr>
        <w:t xml:space="preserve"> արտանետումների լիարժեք համապատասխանությ</w:t>
      </w:r>
      <w:r w:rsidRPr="00742A54">
        <w:rPr>
          <w:rFonts w:ascii="Sylfaen" w:hAnsi="Sylfaen" w:cstheme="minorHAnsi"/>
          <w:bCs/>
          <w:lang w:val="hy-AM"/>
        </w:rPr>
        <w:t xml:space="preserve">ան մասին։ </w:t>
      </w:r>
    </w:p>
    <w:p w:rsidR="000C1BA1" w:rsidRPr="00742A54" w:rsidRDefault="000C1BA1" w:rsidP="003A7C23">
      <w:pPr>
        <w:autoSpaceDE w:val="0"/>
        <w:autoSpaceDN w:val="0"/>
        <w:adjustRightInd w:val="0"/>
        <w:spacing w:after="0" w:line="240" w:lineRule="auto"/>
        <w:jc w:val="both"/>
        <w:rPr>
          <w:rFonts w:ascii="Sylfaen" w:hAnsi="Sylfaen" w:cstheme="minorHAnsi"/>
          <w:bCs/>
        </w:rPr>
      </w:pPr>
    </w:p>
    <w:p w:rsidR="000C1BA1" w:rsidRPr="00742A54" w:rsidRDefault="000C1BA1" w:rsidP="003A7C23">
      <w:pPr>
        <w:autoSpaceDE w:val="0"/>
        <w:autoSpaceDN w:val="0"/>
        <w:adjustRightInd w:val="0"/>
        <w:spacing w:after="0" w:line="240" w:lineRule="auto"/>
        <w:jc w:val="both"/>
        <w:rPr>
          <w:rFonts w:ascii="Sylfaen" w:hAnsi="Sylfaen" w:cstheme="minorHAnsi"/>
          <w:bCs/>
        </w:rPr>
      </w:pPr>
      <w:r w:rsidRPr="00742A54">
        <w:rPr>
          <w:rFonts w:ascii="Sylfaen" w:hAnsi="Sylfaen" w:cstheme="minorHAnsi"/>
          <w:bCs/>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 xml:space="preserve">ի ինսիներատորները/այրիչ սարքավորումներով </w:t>
      </w:r>
      <w:r w:rsidRPr="00742A54">
        <w:rPr>
          <w:rFonts w:ascii="Sylfaen" w:hAnsi="Sylfaen" w:cstheme="minorHAnsi"/>
          <w:bCs/>
        </w:rPr>
        <w:t xml:space="preserve">թույլատրվում է I-V </w:t>
      </w:r>
      <w:r w:rsidRPr="00742A54">
        <w:rPr>
          <w:rFonts w:ascii="Sylfaen" w:hAnsi="Sylfaen" w:cstheme="minorHAnsi"/>
          <w:bCs/>
          <w:lang w:val="hy-AM"/>
        </w:rPr>
        <w:t xml:space="preserve">դասի վտանգավոր </w:t>
      </w:r>
      <w:r w:rsidRPr="00742A54">
        <w:rPr>
          <w:rFonts w:ascii="Sylfaen" w:hAnsi="Sylfaen" w:cstheme="minorHAnsi"/>
          <w:bCs/>
        </w:rPr>
        <w:t>թափոնների հեռացում և վնասազերծում</w:t>
      </w:r>
      <w:r w:rsidRPr="00742A54">
        <w:rPr>
          <w:rFonts w:ascii="Sylfaen" w:hAnsi="Sylfaen" w:cstheme="minorHAnsi"/>
          <w:bCs/>
          <w:lang w:val="hy-AM"/>
        </w:rPr>
        <w:t>,</w:t>
      </w:r>
      <w:r w:rsidRPr="00742A54">
        <w:rPr>
          <w:rFonts w:ascii="Sylfaen" w:hAnsi="Sylfaen" w:cstheme="minorHAnsi"/>
          <w:bCs/>
        </w:rPr>
        <w:t xml:space="preserve"> այդ թվում ՝ բժշկական ա, բ, գ և մասամբ դ դասերի, ինչպես նաև կենսաբանական թափոնների հեռացում՝ </w:t>
      </w:r>
      <w:r w:rsidRPr="00742A54">
        <w:rPr>
          <w:rFonts w:ascii="Sylfaen" w:hAnsi="Sylfaen" w:cstheme="minorHAnsi"/>
          <w:bCs/>
          <w:lang w:val="hy-AM"/>
        </w:rPr>
        <w:t>առաջարկվող</w:t>
      </w:r>
      <w:r w:rsidRPr="00742A54">
        <w:rPr>
          <w:rFonts w:ascii="Sylfaen" w:hAnsi="Sylfaen" w:cstheme="minorHAnsi"/>
          <w:bCs/>
        </w:rPr>
        <w:t xml:space="preserve"> սարքավորումների տեխնոլոգիական կանոնակարգին համապատասխան:</w:t>
      </w:r>
    </w:p>
    <w:p w:rsidR="000C1BA1" w:rsidRPr="00742A54" w:rsidRDefault="000C1BA1" w:rsidP="003A7C23">
      <w:pPr>
        <w:autoSpaceDE w:val="0"/>
        <w:autoSpaceDN w:val="0"/>
        <w:adjustRightInd w:val="0"/>
        <w:spacing w:after="0" w:line="240" w:lineRule="auto"/>
        <w:jc w:val="both"/>
        <w:rPr>
          <w:rFonts w:ascii="Sylfaen" w:hAnsi="Sylfaen" w:cstheme="minorHAnsi"/>
          <w:bCs/>
        </w:rPr>
      </w:pPr>
    </w:p>
    <w:p w:rsidR="000C1BA1" w:rsidRPr="00742A54" w:rsidRDefault="000C1BA1" w:rsidP="003A7C23">
      <w:pPr>
        <w:autoSpaceDE w:val="0"/>
        <w:autoSpaceDN w:val="0"/>
        <w:adjustRightInd w:val="0"/>
        <w:spacing w:after="0" w:line="240" w:lineRule="auto"/>
        <w:jc w:val="both"/>
        <w:rPr>
          <w:rFonts w:ascii="Sylfaen" w:hAnsi="Sylfaen" w:cstheme="minorHAnsi"/>
          <w:bCs/>
        </w:rPr>
      </w:pPr>
      <w:r w:rsidRPr="00742A54">
        <w:rPr>
          <w:rFonts w:ascii="Sylfaen" w:hAnsi="Sylfaen" w:cstheme="minorHAnsi"/>
          <w:bCs/>
        </w:rPr>
        <w:t xml:space="preserve">Կիրառվող տեխնոլոգիայի հետ կապված իրականացվել է ավելի քան 5000 անուն թափոնների փորձարկում՝ համաձայն </w:t>
      </w:r>
      <w:r w:rsidR="006C79DF" w:rsidRPr="00742A54">
        <w:rPr>
          <w:rFonts w:ascii="Sylfaen" w:hAnsi="Sylfaen" w:cstheme="minorHAnsi"/>
          <w:bCs/>
          <w:lang w:val="hy-AM"/>
        </w:rPr>
        <w:t>«</w:t>
      </w:r>
      <w:r w:rsidR="006C79DF" w:rsidRPr="00742A54">
        <w:rPr>
          <w:rFonts w:ascii="Sylfaen" w:hAnsi="Sylfaen" w:cstheme="minorHAnsi"/>
          <w:bCs/>
        </w:rPr>
        <w:t>Թափոնների դաշնային դասակարգման կատալոգ</w:t>
      </w:r>
      <w:r w:rsidR="006C79DF" w:rsidRPr="00742A54">
        <w:rPr>
          <w:rFonts w:ascii="Sylfaen" w:hAnsi="Sylfaen" w:cstheme="minorHAnsi"/>
          <w:bCs/>
          <w:lang w:val="hy-AM"/>
        </w:rPr>
        <w:t xml:space="preserve">ի», Հավելված 1  </w:t>
      </w:r>
      <w:r w:rsidR="006C79DF" w:rsidRPr="00742A54">
        <w:rPr>
          <w:rFonts w:ascii="Sylfaen" w:hAnsi="Sylfaen" w:cstheme="minorHAnsi"/>
          <w:bCs/>
        </w:rPr>
        <w:t>(</w:t>
      </w:r>
      <w:r w:rsidRPr="00742A54">
        <w:rPr>
          <w:rFonts w:ascii="Sylfaen" w:hAnsi="Sylfaen" w:cstheme="minorHAnsi"/>
          <w:bCs/>
        </w:rPr>
        <w:t>ФККО</w:t>
      </w:r>
      <w:r w:rsidR="006C79DF" w:rsidRPr="00742A54">
        <w:rPr>
          <w:rFonts w:ascii="Sylfaen" w:hAnsi="Sylfaen" w:cstheme="minorHAnsi"/>
          <w:bCs/>
        </w:rPr>
        <w:t>)</w:t>
      </w:r>
      <w:r w:rsidRPr="00742A54">
        <w:rPr>
          <w:rFonts w:ascii="Sylfaen" w:hAnsi="Sylfaen" w:cstheme="minorHAnsi"/>
          <w:bCs/>
        </w:rPr>
        <w:t xml:space="preserve">, ինչը հաստատում է դրանց </w:t>
      </w:r>
      <w:r w:rsidR="00A150BB" w:rsidRPr="00742A54">
        <w:rPr>
          <w:rFonts w:ascii="Sylfaen" w:hAnsi="Sylfaen" w:cstheme="minorHAnsi"/>
          <w:bCs/>
          <w:lang w:val="hy-AM"/>
        </w:rPr>
        <w:t>ա</w:t>
      </w:r>
      <w:r w:rsidRPr="00742A54">
        <w:rPr>
          <w:rFonts w:ascii="Sylfaen" w:hAnsi="Sylfaen" w:cstheme="minorHAnsi"/>
          <w:bCs/>
        </w:rPr>
        <w:t>նվտանգ վերամշակման հնարավորությ</w:t>
      </w:r>
      <w:r w:rsidRPr="00742A54">
        <w:rPr>
          <w:rFonts w:ascii="Sylfaen" w:hAnsi="Sylfaen" w:cstheme="minorHAnsi"/>
          <w:bCs/>
          <w:lang w:val="hy-AM"/>
        </w:rPr>
        <w:t>ան մասին</w:t>
      </w:r>
      <w:r w:rsidRPr="00742A54">
        <w:rPr>
          <w:rFonts w:ascii="Sylfaen" w:hAnsi="Sylfaen" w:cstheme="minorHAnsi"/>
          <w:bCs/>
        </w:rPr>
        <w:t xml:space="preserve">՝ </w:t>
      </w:r>
      <w:r w:rsidRPr="00742A54">
        <w:rPr>
          <w:rFonts w:ascii="Sylfaen" w:hAnsi="Sylfaen" w:cstheme="minorHAnsi"/>
          <w:bCs/>
          <w:lang w:val="hy-AM"/>
        </w:rPr>
        <w:t>շրջակա միջավայրին վերաբերող</w:t>
      </w:r>
      <w:r w:rsidRPr="00742A54">
        <w:rPr>
          <w:rFonts w:ascii="Sylfaen" w:hAnsi="Sylfaen" w:cstheme="minorHAnsi"/>
          <w:bCs/>
        </w:rPr>
        <w:t xml:space="preserve"> օրենսդրությանը համապատասխան:</w:t>
      </w:r>
    </w:p>
    <w:p w:rsidR="000C1BA1" w:rsidRPr="00742A54" w:rsidRDefault="000C1BA1" w:rsidP="003A7C23">
      <w:pPr>
        <w:autoSpaceDE w:val="0"/>
        <w:autoSpaceDN w:val="0"/>
        <w:adjustRightInd w:val="0"/>
        <w:spacing w:after="0" w:line="240" w:lineRule="auto"/>
        <w:jc w:val="both"/>
        <w:rPr>
          <w:rFonts w:ascii="Sylfaen" w:hAnsi="Sylfaen" w:cstheme="minorHAnsi"/>
          <w:b/>
          <w:bCs/>
        </w:rPr>
      </w:pPr>
    </w:p>
    <w:p w:rsidR="00EA27BF" w:rsidRPr="00742A54" w:rsidRDefault="00EA27BF" w:rsidP="003A7C23">
      <w:pPr>
        <w:autoSpaceDE w:val="0"/>
        <w:autoSpaceDN w:val="0"/>
        <w:adjustRightInd w:val="0"/>
        <w:spacing w:after="0" w:line="240" w:lineRule="auto"/>
        <w:jc w:val="center"/>
        <w:rPr>
          <w:rFonts w:ascii="Sylfaen" w:hAnsi="Sylfaen" w:cstheme="minorHAnsi"/>
          <w:b/>
          <w:bCs/>
        </w:rPr>
      </w:pPr>
      <w:r w:rsidRPr="00742A54">
        <w:rPr>
          <w:rFonts w:ascii="Sylfaen" w:hAnsi="Sylfaen" w:cstheme="minorHAnsi"/>
          <w:b/>
          <w:bCs/>
          <w:lang w:val="hy-AM"/>
        </w:rPr>
        <w:t>Վիզուալ մոդել</w:t>
      </w:r>
      <w:r w:rsidRPr="00742A54">
        <w:rPr>
          <w:rFonts w:ascii="Sylfaen" w:hAnsi="Sylfaen" w:cstheme="minorHAnsi"/>
          <w:b/>
          <w:bCs/>
        </w:rPr>
        <w:t>*</w:t>
      </w:r>
      <w:r w:rsidRPr="00742A54">
        <w:rPr>
          <w:rFonts w:ascii="Times New Roman" w:hAnsi="Times New Roman" w:cs="Times New Roman"/>
          <w:b/>
          <w:bCs/>
        </w:rPr>
        <w:t>․</w:t>
      </w:r>
    </w:p>
    <w:p w:rsidR="000C1BA1" w:rsidRPr="00742A54" w:rsidRDefault="000968F0" w:rsidP="003A7C23">
      <w:pPr>
        <w:autoSpaceDE w:val="0"/>
        <w:autoSpaceDN w:val="0"/>
        <w:adjustRightInd w:val="0"/>
        <w:spacing w:after="0" w:line="240" w:lineRule="auto"/>
        <w:jc w:val="both"/>
        <w:rPr>
          <w:rFonts w:ascii="Sylfaen" w:hAnsi="Sylfaen" w:cstheme="minorHAnsi"/>
          <w:b/>
          <w:bCs/>
          <w:lang w:val="hy-AM"/>
        </w:rPr>
      </w:pPr>
      <w:r w:rsidRPr="000968F0">
        <w:rPr>
          <w:rFonts w:ascii="Sylfaen" w:hAnsi="Sylfaen" w:cstheme="minorHAnsi"/>
          <w:noProof/>
        </w:rPr>
        <w:pict>
          <v:group id="Group 5" o:spid="_x0000_s1026" style="position:absolute;left:0;text-align:left;margin-left:37.5pt;margin-top:7.9pt;width:417.75pt;height:244.5pt;z-index:251655680;mso-width-relative:margin;mso-height-relative:margin" coordsize="62769,34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097;width:26765;height:17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">
              <v:imagedata r:id="rId13" o:title=""/>
            </v:shape>
            <v:shape id="Picture 3" o:spid="_x0000_s1028" type="#_x0000_t75" style="position:absolute;top:18478;width:30645;height:15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">
              <v:imagedata r:id="rId14" o:title=""/>
            </v:shape>
            <v:shape id="Picture 4" o:spid="_x0000_s1029" type="#_x0000_t75" style="position:absolute;left:32670;top:18478;width:30099;height:15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">
              <v:imagedata r:id="rId15" o:title=""/>
            </v:shape>
          </v:group>
        </w:pict>
      </w:r>
    </w:p>
    <w:p w:rsidR="000C1BA1" w:rsidRPr="00742A54" w:rsidRDefault="000C1BA1" w:rsidP="003A7C23">
      <w:pPr>
        <w:autoSpaceDE w:val="0"/>
        <w:autoSpaceDN w:val="0"/>
        <w:adjustRightInd w:val="0"/>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EA27BF" w:rsidRPr="00742A54" w:rsidRDefault="00EA27BF" w:rsidP="003A7C23">
      <w:pPr>
        <w:spacing w:after="0" w:line="240" w:lineRule="auto"/>
        <w:jc w:val="both"/>
        <w:rPr>
          <w:rFonts w:ascii="Sylfaen" w:hAnsi="Sylfaen" w:cstheme="minorHAnsi"/>
          <w:b/>
          <w:bCs/>
          <w:lang w:val="hy-AM"/>
        </w:rPr>
      </w:pPr>
    </w:p>
    <w:p w:rsidR="000C1BA1" w:rsidRPr="00742A54" w:rsidRDefault="000C1BA1" w:rsidP="003A7C23">
      <w:pPr>
        <w:spacing w:after="0" w:line="240" w:lineRule="auto"/>
        <w:jc w:val="both"/>
        <w:rPr>
          <w:rFonts w:ascii="Sylfaen" w:hAnsi="Sylfaen" w:cstheme="minorHAnsi"/>
          <w:b/>
          <w:bCs/>
          <w:sz w:val="18"/>
          <w:lang w:val="hy-AM"/>
        </w:rPr>
      </w:pPr>
      <w:r w:rsidRPr="00742A54">
        <w:rPr>
          <w:rFonts w:ascii="Sylfaen" w:hAnsi="Sylfaen" w:cstheme="minorHAnsi"/>
          <w:sz w:val="18"/>
          <w:lang w:val="hy-AM"/>
        </w:rPr>
        <w:t xml:space="preserve">* Ներկայացված «Մարս» </w:t>
      </w:r>
      <w:r w:rsidR="005E02FE" w:rsidRPr="00742A54">
        <w:rPr>
          <w:rFonts w:ascii="Sylfaen" w:hAnsi="Sylfaen" w:cstheme="minorHAnsi"/>
          <w:sz w:val="18"/>
          <w:lang w:val="hy-AM"/>
        </w:rPr>
        <w:t>ապրանքանիշ</w:t>
      </w:r>
      <w:r w:rsidRPr="00742A54">
        <w:rPr>
          <w:rFonts w:ascii="Sylfaen" w:hAnsi="Sylfaen" w:cstheme="minorHAnsi"/>
          <w:sz w:val="18"/>
          <w:lang w:val="hy-AM"/>
        </w:rPr>
        <w:t>ի սարքավորումները լռելյայն/</w:t>
      </w:r>
      <w:r w:rsidRPr="00742A54">
        <w:rPr>
          <w:rFonts w:ascii="Sylfaen" w:hAnsi="Sylfaen" w:cstheme="minorHAnsi"/>
          <w:sz w:val="18"/>
        </w:rPr>
        <w:t xml:space="preserve">/by default </w:t>
      </w:r>
      <w:r w:rsidRPr="00742A54">
        <w:rPr>
          <w:rFonts w:ascii="Sylfaen" w:hAnsi="Sylfaen" w:cstheme="minorHAnsi"/>
          <w:sz w:val="18"/>
          <w:lang w:val="hy-AM"/>
        </w:rPr>
        <w:t>հագեցած է Venturi գազի մաքրման մաքրող համակարգով</w:t>
      </w:r>
      <w:r w:rsidRPr="00742A54">
        <w:rPr>
          <w:rFonts w:ascii="Sylfaen" w:hAnsi="Sylfaen" w:cstheme="minorHAnsi"/>
          <w:sz w:val="18"/>
        </w:rPr>
        <w:t xml:space="preserve">: </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Սարքավորումների արտաքին տեսքը կարող է փոփոխվել արտադրողի կողմից՝ պահպանելով տեխնիկական բնութագրերը և ցուցանիշները:</w:t>
      </w:r>
    </w:p>
    <w:p w:rsidR="000C1BA1" w:rsidRPr="00742A54" w:rsidRDefault="000C1BA1" w:rsidP="003A7C23">
      <w:pPr>
        <w:spacing w:after="0" w:line="240" w:lineRule="auto"/>
        <w:jc w:val="both"/>
        <w:rPr>
          <w:rFonts w:ascii="Sylfaen" w:hAnsi="Sylfaen" w:cstheme="minorHAnsi"/>
          <w:lang w:val="hy-AM"/>
        </w:rPr>
      </w:pP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b/>
          <w:lang w:val="hy-AM"/>
        </w:rPr>
        <w:t>Արժեքը</w:t>
      </w:r>
      <w:r w:rsidRPr="00742A54">
        <w:rPr>
          <w:rFonts w:ascii="Times New Roman" w:hAnsi="Times New Roman" w:cs="Times New Roman"/>
          <w:lang w:val="hy-AM"/>
        </w:rPr>
        <w:t>․</w:t>
      </w:r>
      <w:r w:rsidRPr="00742A54">
        <w:rPr>
          <w:rFonts w:ascii="Sylfaen" w:hAnsi="Sylfaen" w:cstheme="minorHAnsi"/>
          <w:lang w:val="hy-AM"/>
        </w:rPr>
        <w:t xml:space="preserve"> 23 մլն ռուբլի՝ ներառյալ 20 տոկոս ԱԱՀ։</w:t>
      </w:r>
    </w:p>
    <w:p w:rsidR="000C1BA1" w:rsidRPr="00742A54" w:rsidRDefault="000C1BA1" w:rsidP="003A7C23">
      <w:pPr>
        <w:spacing w:after="0" w:line="240" w:lineRule="auto"/>
        <w:jc w:val="both"/>
        <w:rPr>
          <w:rFonts w:ascii="Sylfaen" w:hAnsi="Sylfaen" w:cstheme="minorHAnsi"/>
          <w:lang w:val="hy-AM"/>
        </w:rPr>
      </w:pPr>
    </w:p>
    <w:p w:rsidR="000C1BA1" w:rsidRPr="00742A54" w:rsidRDefault="000C1BA1" w:rsidP="003A7C23">
      <w:pPr>
        <w:pStyle w:val="2"/>
        <w:spacing w:before="0" w:after="0" w:line="240" w:lineRule="auto"/>
        <w:rPr>
          <w:rFonts w:ascii="Sylfaen" w:hAnsi="Sylfaen" w:cstheme="minorHAnsi"/>
          <w:b/>
          <w:color w:val="00B050"/>
          <w:sz w:val="22"/>
          <w:szCs w:val="22"/>
          <w:lang w:val="hy-AM"/>
        </w:rPr>
      </w:pPr>
      <w:bookmarkStart w:id="8" w:name="_Toc157518262"/>
      <w:r w:rsidRPr="00742A54">
        <w:rPr>
          <w:rFonts w:ascii="Sylfaen" w:hAnsi="Sylfaen" w:cstheme="minorHAnsi"/>
          <w:b/>
          <w:bCs/>
          <w:color w:val="00B050"/>
          <w:sz w:val="22"/>
          <w:szCs w:val="22"/>
        </w:rPr>
        <w:t>Վճարման</w:t>
      </w:r>
      <w:r w:rsidRPr="00742A54">
        <w:rPr>
          <w:rFonts w:ascii="Sylfaen" w:hAnsi="Sylfaen" w:cstheme="minorHAnsi"/>
          <w:b/>
          <w:color w:val="00B050"/>
          <w:sz w:val="22"/>
          <w:szCs w:val="22"/>
          <w:lang w:val="hy-AM"/>
        </w:rPr>
        <w:t xml:space="preserve"> պայմանները</w:t>
      </w:r>
      <w:r w:rsidRPr="00742A54">
        <w:rPr>
          <w:rFonts w:ascii="Times New Roman" w:hAnsi="Times New Roman" w:cs="Times New Roman"/>
          <w:b/>
          <w:color w:val="00B050"/>
          <w:sz w:val="22"/>
          <w:szCs w:val="22"/>
          <w:lang w:val="hy-AM"/>
        </w:rPr>
        <w:t>․</w:t>
      </w:r>
      <w:bookmarkEnd w:id="8"/>
    </w:p>
    <w:p w:rsidR="000C1BA1" w:rsidRPr="00742A54" w:rsidRDefault="000C1BA1" w:rsidP="003A7C23">
      <w:pPr>
        <w:pStyle w:val="a3"/>
        <w:numPr>
          <w:ilvl w:val="0"/>
          <w:numId w:val="7"/>
        </w:numPr>
        <w:spacing w:after="0" w:line="240" w:lineRule="auto"/>
        <w:jc w:val="both"/>
        <w:rPr>
          <w:rFonts w:ascii="Sylfaen" w:hAnsi="Sylfaen" w:cstheme="minorHAnsi"/>
          <w:lang w:val="hy-AM"/>
        </w:rPr>
      </w:pPr>
      <w:r w:rsidRPr="00742A54">
        <w:rPr>
          <w:rFonts w:ascii="Sylfaen" w:hAnsi="Sylfaen" w:cstheme="minorHAnsi"/>
          <w:lang w:val="hy-AM"/>
        </w:rPr>
        <w:t xml:space="preserve">50% կանխավճարը տրամադրվում է 3 աշխատանքային օրվա ընթացքում սարքավորումների մատակարարման պայմանագրի ստորագրումից հետո։ </w:t>
      </w:r>
    </w:p>
    <w:p w:rsidR="000C1BA1" w:rsidRPr="00742A54" w:rsidRDefault="000C1BA1" w:rsidP="003A7C23">
      <w:pPr>
        <w:pStyle w:val="a3"/>
        <w:numPr>
          <w:ilvl w:val="0"/>
          <w:numId w:val="7"/>
        </w:numPr>
        <w:spacing w:after="0" w:line="240" w:lineRule="auto"/>
        <w:jc w:val="both"/>
        <w:rPr>
          <w:rFonts w:ascii="Sylfaen" w:hAnsi="Sylfaen" w:cstheme="minorHAnsi"/>
          <w:lang w:val="hy-AM"/>
        </w:rPr>
      </w:pPr>
      <w:r w:rsidRPr="00742A54">
        <w:rPr>
          <w:rFonts w:ascii="Sylfaen" w:hAnsi="Sylfaen" w:cstheme="minorHAnsi"/>
          <w:lang w:val="hy-AM"/>
        </w:rPr>
        <w:lastRenderedPageBreak/>
        <w:t>50% մնացորդային գումարը տրամադրվում է սարքավորման պատրաստ լինելու մասին ծանուցում ստանալու պահին, մինչև առաքման պահը:</w:t>
      </w:r>
    </w:p>
    <w:p w:rsidR="000C1BA1" w:rsidRPr="00742A54" w:rsidRDefault="000C1BA1" w:rsidP="003A7C23">
      <w:pPr>
        <w:spacing w:after="0" w:line="240" w:lineRule="auto"/>
        <w:jc w:val="both"/>
        <w:rPr>
          <w:rFonts w:ascii="Sylfaen" w:hAnsi="Sylfaen" w:cstheme="minorHAnsi"/>
          <w:b/>
          <w:lang w:val="hy-AM"/>
        </w:rPr>
      </w:pPr>
      <w:r w:rsidRPr="00742A54">
        <w:rPr>
          <w:rFonts w:ascii="Sylfaen" w:hAnsi="Sylfaen" w:cstheme="minorHAnsi"/>
          <w:b/>
          <w:lang w:val="hy-AM"/>
        </w:rPr>
        <w:t>Արտադրության ժամկետը</w:t>
      </w:r>
      <w:r w:rsidRPr="00742A54">
        <w:rPr>
          <w:rFonts w:ascii="Times New Roman" w:hAnsi="Times New Roman" w:cs="Times New Roman"/>
          <w:b/>
          <w:lang w:val="hy-AM"/>
        </w:rPr>
        <w:t>․</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Կանխավճարը ստանալու պահից 90 օրացուցային օր:</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bCs/>
          <w:lang w:val="hy-AM"/>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 xml:space="preserve">ի ինսիներատորների/այրիչ սարքավորումնեի </w:t>
      </w:r>
      <w:r w:rsidRPr="00742A54">
        <w:rPr>
          <w:rFonts w:ascii="Sylfaen" w:hAnsi="Sylfaen" w:cstheme="minorHAnsi"/>
          <w:lang w:val="hy-AM"/>
        </w:rPr>
        <w:t>տեխնիկական բնութագրերը տրամադրվում են Հավելվածում։</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bCs/>
          <w:lang w:val="hy-AM"/>
        </w:rPr>
        <w:t xml:space="preserve">МАРС ВИ-4000 </w:t>
      </w:r>
      <w:r w:rsidR="005E02FE" w:rsidRPr="00742A54">
        <w:rPr>
          <w:rFonts w:ascii="Sylfaen" w:hAnsi="Sylfaen" w:cstheme="minorHAnsi"/>
          <w:bCs/>
          <w:lang w:val="hy-AM"/>
        </w:rPr>
        <w:t>ապրանքանիշ</w:t>
      </w:r>
      <w:r w:rsidRPr="00742A54">
        <w:rPr>
          <w:rFonts w:ascii="Sylfaen" w:hAnsi="Sylfaen" w:cstheme="minorHAnsi"/>
          <w:bCs/>
          <w:lang w:val="hy-AM"/>
        </w:rPr>
        <w:t>ի ինսիներատորների/այրիչ սարքավորումների</w:t>
      </w:r>
      <w:r w:rsidRPr="00742A54">
        <w:rPr>
          <w:rFonts w:ascii="Sylfaen" w:hAnsi="Sylfaen" w:cstheme="minorHAnsi"/>
          <w:lang w:val="hy-AM"/>
        </w:rPr>
        <w:t xml:space="preserve"> առանձնահատկությունները:</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Տեղադրման և գործարկման ծառայությունները կատարվում են «ԷԿՈՏԵԿ»-ի հաշվին:</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Պատվիրատուն վճարում է միայն տեխնիկական մասնագետների գործուղման ծախսերը։</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Սարքավորումը կարող է աշխատել շարունակական 24/7 ռեժիմով:</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Կատարում սեփական շրջանակի վրա։</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Պտտվող/ռոտորային ինսիներատորի բազային սարքավորումները ներառում են Venturi գազի մաքրման համակարգ:</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PH լուծույթի պահպանման ավտոմատ մաքրման համակարգ։</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Չժանգոտվող պողպատից երեսպատման ներքին շերտի հաստության բարձրացում</w:t>
      </w:r>
    </w:p>
    <w:p w:rsidR="000C1BA1" w:rsidRPr="00742A54" w:rsidRDefault="000C1BA1" w:rsidP="003A7C23">
      <w:pPr>
        <w:pStyle w:val="a3"/>
        <w:numPr>
          <w:ilvl w:val="0"/>
          <w:numId w:val="8"/>
        </w:numPr>
        <w:spacing w:after="0" w:line="240" w:lineRule="auto"/>
        <w:jc w:val="both"/>
        <w:rPr>
          <w:rFonts w:ascii="Sylfaen" w:hAnsi="Sylfaen" w:cstheme="minorHAnsi"/>
          <w:lang w:val="hy-AM"/>
        </w:rPr>
      </w:pPr>
      <w:r w:rsidRPr="00742A54">
        <w:rPr>
          <w:rFonts w:ascii="Sylfaen" w:hAnsi="Sylfaen" w:cstheme="minorHAnsi"/>
          <w:lang w:val="hy-AM"/>
        </w:rPr>
        <w:t xml:space="preserve">Բեռնող հատվածը կարող է հագեցած լինել "Kraken" կամ այլ </w:t>
      </w:r>
      <w:r w:rsidR="005E02FE" w:rsidRPr="00742A54">
        <w:rPr>
          <w:rFonts w:ascii="Sylfaen" w:hAnsi="Sylfaen" w:cstheme="minorHAnsi"/>
          <w:lang w:val="hy-AM"/>
        </w:rPr>
        <w:t>ապրանքանիշ</w:t>
      </w:r>
      <w:r w:rsidRPr="00742A54">
        <w:rPr>
          <w:rFonts w:ascii="Sylfaen" w:hAnsi="Sylfaen" w:cstheme="minorHAnsi"/>
          <w:lang w:val="hy-AM"/>
        </w:rPr>
        <w:t xml:space="preserve">ի ջարդիչով։ </w:t>
      </w:r>
    </w:p>
    <w:p w:rsidR="008E41DD" w:rsidRPr="00742A54" w:rsidRDefault="008E41DD" w:rsidP="003A7C23">
      <w:pPr>
        <w:pStyle w:val="a3"/>
        <w:spacing w:after="0" w:line="240" w:lineRule="auto"/>
        <w:jc w:val="both"/>
        <w:rPr>
          <w:rFonts w:ascii="Sylfaen" w:hAnsi="Sylfaen" w:cstheme="minorHAnsi"/>
          <w:lang w:val="hy-AM"/>
        </w:rPr>
      </w:pPr>
    </w:p>
    <w:p w:rsidR="000C1BA1" w:rsidRPr="00742A54" w:rsidRDefault="00824728" w:rsidP="003A7C23">
      <w:pPr>
        <w:pStyle w:val="2"/>
        <w:spacing w:before="0" w:after="0" w:line="240" w:lineRule="auto"/>
        <w:rPr>
          <w:rFonts w:ascii="Sylfaen" w:hAnsi="Sylfaen" w:cstheme="minorHAnsi"/>
          <w:b/>
          <w:bCs/>
          <w:color w:val="00B050"/>
          <w:sz w:val="22"/>
          <w:szCs w:val="22"/>
        </w:rPr>
      </w:pPr>
      <w:bookmarkStart w:id="9" w:name="_Toc157518263"/>
      <w:r w:rsidRPr="00742A54">
        <w:rPr>
          <w:rFonts w:ascii="Sylfaen" w:hAnsi="Sylfaen" w:cstheme="minorHAnsi"/>
          <w:b/>
          <w:bCs/>
          <w:color w:val="00B050"/>
          <w:sz w:val="22"/>
          <w:szCs w:val="22"/>
        </w:rPr>
        <w:t>Լ</w:t>
      </w:r>
      <w:r w:rsidR="000C1BA1" w:rsidRPr="00742A54">
        <w:rPr>
          <w:rFonts w:ascii="Sylfaen" w:hAnsi="Sylfaen" w:cstheme="minorHAnsi"/>
          <w:b/>
          <w:bCs/>
          <w:color w:val="00B050"/>
          <w:sz w:val="22"/>
          <w:szCs w:val="22"/>
        </w:rPr>
        <w:t>րացուցիչ տարբերակներ</w:t>
      </w:r>
      <w:bookmarkEnd w:id="9"/>
    </w:p>
    <w:tbl>
      <w:tblPr>
        <w:tblStyle w:val="PlainTable21"/>
        <w:tblW w:w="0" w:type="auto"/>
        <w:tblLook w:val="04A0"/>
      </w:tblPr>
      <w:tblGrid>
        <w:gridCol w:w="4675"/>
        <w:gridCol w:w="4675"/>
      </w:tblGrid>
      <w:tr w:rsidR="000C1BA1" w:rsidRPr="00742A54" w:rsidTr="00212EC0">
        <w:trPr>
          <w:cnfStyle w:val="100000000000"/>
        </w:trPr>
        <w:tc>
          <w:tcPr>
            <w:cnfStyle w:val="001000000000"/>
            <w:tcW w:w="4675" w:type="dxa"/>
          </w:tcPr>
          <w:p w:rsidR="000C1BA1" w:rsidRPr="00742A54" w:rsidRDefault="000C1BA1" w:rsidP="003A7C23">
            <w:pPr>
              <w:jc w:val="both"/>
              <w:rPr>
                <w:rFonts w:ascii="Sylfaen" w:hAnsi="Sylfaen" w:cstheme="minorHAnsi"/>
                <w:lang w:val="hy-AM"/>
              </w:rPr>
            </w:pPr>
            <w:r w:rsidRPr="00742A54">
              <w:rPr>
                <w:rFonts w:ascii="Sylfaen" w:hAnsi="Sylfaen" w:cstheme="minorHAnsi"/>
                <w:lang w:val="hy-AM"/>
              </w:rPr>
              <w:t>Առանց հավելավճարի</w:t>
            </w:r>
          </w:p>
        </w:tc>
        <w:tc>
          <w:tcPr>
            <w:tcW w:w="4675" w:type="dxa"/>
          </w:tcPr>
          <w:p w:rsidR="000C1BA1" w:rsidRPr="00742A54" w:rsidRDefault="000C1BA1" w:rsidP="003A7C23">
            <w:pPr>
              <w:jc w:val="both"/>
              <w:cnfStyle w:val="100000000000"/>
              <w:rPr>
                <w:rFonts w:ascii="Sylfaen" w:hAnsi="Sylfaen" w:cstheme="minorHAnsi"/>
                <w:lang w:val="hy-AM"/>
              </w:rPr>
            </w:pPr>
            <w:r w:rsidRPr="00742A54">
              <w:rPr>
                <w:rFonts w:ascii="Sylfaen" w:hAnsi="Sylfaen" w:cstheme="minorHAnsi"/>
                <w:lang w:val="hy-AM"/>
              </w:rPr>
              <w:t>Հավելավճարով</w:t>
            </w:r>
          </w:p>
        </w:tc>
      </w:tr>
      <w:tr w:rsidR="000C1BA1" w:rsidRPr="00742A54" w:rsidTr="00212EC0">
        <w:trPr>
          <w:cnfStyle w:val="000000100000"/>
        </w:trPr>
        <w:tc>
          <w:tcPr>
            <w:cnfStyle w:val="001000000000"/>
            <w:tcW w:w="4675" w:type="dxa"/>
          </w:tcPr>
          <w:p w:rsidR="000C1BA1" w:rsidRPr="00742A54" w:rsidRDefault="000C1BA1" w:rsidP="003A7C23">
            <w:pPr>
              <w:jc w:val="both"/>
              <w:rPr>
                <w:rFonts w:ascii="Sylfaen" w:hAnsi="Sylfaen" w:cstheme="minorHAnsi"/>
                <w:b w:val="0"/>
                <w:lang w:val="hy-AM"/>
              </w:rPr>
            </w:pPr>
            <w:r w:rsidRPr="00742A54">
              <w:rPr>
                <w:rFonts w:ascii="Sylfaen" w:hAnsi="Sylfaen" w:cstheme="minorHAnsi"/>
                <w:lang w:val="hy-AM"/>
              </w:rPr>
              <w:t>Հեղուկ թափոնների այրման համակարգ –</w:t>
            </w:r>
          </w:p>
          <w:p w:rsidR="000C1BA1" w:rsidRPr="00742A54" w:rsidRDefault="000C1BA1" w:rsidP="003A7C23">
            <w:pPr>
              <w:jc w:val="both"/>
              <w:rPr>
                <w:rFonts w:ascii="Sylfaen" w:hAnsi="Sylfaen" w:cstheme="minorHAnsi"/>
                <w:b w:val="0"/>
                <w:lang w:val="hy-AM"/>
              </w:rPr>
            </w:pPr>
            <w:r w:rsidRPr="00742A54">
              <w:rPr>
                <w:rFonts w:ascii="Sylfaen" w:hAnsi="Sylfaen" w:cstheme="minorHAnsi"/>
                <w:lang w:val="hy-AM"/>
              </w:rPr>
              <w:t xml:space="preserve">առկա են </w:t>
            </w:r>
            <w:r w:rsidRPr="00742A54">
              <w:rPr>
                <w:rFonts w:ascii="Sylfaen" w:hAnsi="Sylfaen" w:cstheme="minorHAnsi"/>
              </w:rPr>
              <w:t>МАРС ВИ-</w:t>
            </w:r>
            <w:r w:rsidRPr="00742A54">
              <w:rPr>
                <w:rFonts w:ascii="Sylfaen" w:hAnsi="Sylfaen" w:cstheme="minorHAnsi"/>
                <w:lang w:val="hy-AM"/>
              </w:rPr>
              <w:t>5</w:t>
            </w:r>
            <w:r w:rsidRPr="00742A54">
              <w:rPr>
                <w:rFonts w:ascii="Sylfaen" w:hAnsi="Sylfaen" w:cstheme="minorHAnsi"/>
              </w:rPr>
              <w:t xml:space="preserve">00 </w:t>
            </w:r>
            <w:r w:rsidR="005E02FE" w:rsidRPr="00742A54">
              <w:rPr>
                <w:rFonts w:ascii="Sylfaen" w:hAnsi="Sylfaen" w:cstheme="minorHAnsi"/>
                <w:lang w:val="hy-AM"/>
              </w:rPr>
              <w:t>ապրանքանիշ</w:t>
            </w:r>
            <w:r w:rsidRPr="00742A54">
              <w:rPr>
                <w:rFonts w:ascii="Sylfaen" w:hAnsi="Sylfaen" w:cstheme="minorHAnsi"/>
                <w:lang w:val="hy-AM"/>
              </w:rPr>
              <w:t>ի ինսիներատորների/այրիչ սարքավորումների և ավելիբարձր մոդելների մոտ:</w:t>
            </w:r>
          </w:p>
          <w:p w:rsidR="000C1BA1" w:rsidRPr="00742A54" w:rsidRDefault="000C1BA1" w:rsidP="003A7C23">
            <w:pPr>
              <w:jc w:val="both"/>
              <w:rPr>
                <w:rFonts w:ascii="Sylfaen" w:hAnsi="Sylfaen" w:cstheme="minorHAnsi"/>
                <w:b w:val="0"/>
                <w:lang w:val="hy-AM"/>
              </w:rPr>
            </w:pPr>
          </w:p>
        </w:tc>
        <w:tc>
          <w:tcPr>
            <w:tcW w:w="4675" w:type="dxa"/>
          </w:tcPr>
          <w:p w:rsidR="000C1BA1" w:rsidRPr="00742A54" w:rsidRDefault="000C1BA1" w:rsidP="003A7C23">
            <w:pPr>
              <w:jc w:val="both"/>
              <w:cnfStyle w:val="000000100000"/>
              <w:rPr>
                <w:rFonts w:ascii="Sylfaen" w:hAnsi="Sylfaen" w:cstheme="minorHAnsi"/>
                <w:lang w:val="hy-AM"/>
              </w:rPr>
            </w:pPr>
            <w:r w:rsidRPr="00742A54">
              <w:rPr>
                <w:rFonts w:ascii="Sylfaen" w:hAnsi="Sylfaen" w:cstheme="minorHAnsi"/>
                <w:lang w:val="hy-AM"/>
              </w:rPr>
              <w:t xml:space="preserve">Ջարդիչ՝ խոշոր եզրաչափերի թափոնների համար </w:t>
            </w:r>
          </w:p>
          <w:p w:rsidR="000C1BA1" w:rsidRPr="00742A54" w:rsidRDefault="000C1BA1" w:rsidP="003A7C23">
            <w:pPr>
              <w:jc w:val="both"/>
              <w:cnfStyle w:val="000000100000"/>
              <w:rPr>
                <w:rFonts w:ascii="Sylfaen" w:hAnsi="Sylfaen" w:cstheme="minorHAnsi"/>
                <w:lang w:val="hy-AM"/>
              </w:rPr>
            </w:pPr>
          </w:p>
        </w:tc>
      </w:tr>
      <w:tr w:rsidR="000C1BA1" w:rsidRPr="00742A54" w:rsidTr="001424A5">
        <w:trPr>
          <w:trHeight w:val="845"/>
        </w:trPr>
        <w:tc>
          <w:tcPr>
            <w:cnfStyle w:val="001000000000"/>
            <w:tcW w:w="4675" w:type="dxa"/>
          </w:tcPr>
          <w:p w:rsidR="000C1BA1" w:rsidRPr="00742A54" w:rsidRDefault="000C1BA1" w:rsidP="003A7C23">
            <w:pPr>
              <w:jc w:val="both"/>
              <w:rPr>
                <w:rFonts w:ascii="Sylfaen" w:hAnsi="Sylfaen" w:cstheme="minorHAnsi"/>
                <w:b w:val="0"/>
                <w:lang w:val="hy-AM"/>
              </w:rPr>
            </w:pPr>
            <w:r w:rsidRPr="00742A54">
              <w:rPr>
                <w:rFonts w:ascii="Sylfaen" w:hAnsi="Sylfaen" w:cstheme="minorHAnsi"/>
                <w:lang w:val="hy-AM"/>
              </w:rPr>
              <w:t>Ռուսական կամ արտասահմանյան արտադրության այրիչ</w:t>
            </w:r>
          </w:p>
          <w:p w:rsidR="000C1BA1" w:rsidRPr="00742A54" w:rsidRDefault="000C1BA1" w:rsidP="003A7C23">
            <w:pPr>
              <w:jc w:val="both"/>
              <w:rPr>
                <w:rFonts w:ascii="Sylfaen" w:hAnsi="Sylfaen" w:cstheme="minorHAnsi"/>
                <w:b w:val="0"/>
                <w:lang w:val="hy-AM"/>
              </w:rPr>
            </w:pPr>
            <w:r w:rsidRPr="00742A54">
              <w:rPr>
                <w:rFonts w:ascii="Sylfaen" w:hAnsi="Sylfaen" w:cstheme="minorHAnsi"/>
                <w:lang w:val="hy-AM"/>
              </w:rPr>
              <w:t>սարքեր և բաղադրիչներ</w:t>
            </w:r>
          </w:p>
        </w:tc>
        <w:tc>
          <w:tcPr>
            <w:tcW w:w="4675" w:type="dxa"/>
          </w:tcPr>
          <w:p w:rsidR="000C1BA1" w:rsidRPr="00742A54" w:rsidRDefault="000C1BA1" w:rsidP="003A7C23">
            <w:pPr>
              <w:jc w:val="both"/>
              <w:cnfStyle w:val="000000000000"/>
              <w:rPr>
                <w:rFonts w:ascii="Sylfaen" w:hAnsi="Sylfaen" w:cstheme="minorHAnsi"/>
                <w:lang w:val="hy-AM"/>
              </w:rPr>
            </w:pPr>
            <w:r w:rsidRPr="00742A54">
              <w:rPr>
                <w:rFonts w:ascii="Sylfaen" w:hAnsi="Sylfaen" w:cstheme="minorHAnsi"/>
                <w:lang w:val="hy-AM"/>
              </w:rPr>
              <w:t>Տարբեր կլիմայական տիպերի գործարկում</w:t>
            </w:r>
          </w:p>
        </w:tc>
      </w:tr>
    </w:tbl>
    <w:p w:rsidR="000C1BA1" w:rsidRPr="00742A54" w:rsidRDefault="000C1BA1" w:rsidP="003A7C23">
      <w:pPr>
        <w:spacing w:after="0" w:line="240" w:lineRule="auto"/>
        <w:jc w:val="both"/>
        <w:rPr>
          <w:rFonts w:ascii="Sylfaen" w:hAnsi="Sylfaen" w:cstheme="minorHAnsi"/>
          <w:lang w:val="hy-AM"/>
        </w:rPr>
      </w:pPr>
    </w:p>
    <w:p w:rsidR="000C1BA1" w:rsidRPr="00742A54" w:rsidRDefault="000C1BA1" w:rsidP="003A7C23">
      <w:pPr>
        <w:pStyle w:val="2"/>
        <w:spacing w:before="0" w:after="0" w:line="240" w:lineRule="auto"/>
        <w:rPr>
          <w:rFonts w:ascii="Sylfaen" w:hAnsi="Sylfaen" w:cstheme="minorHAnsi"/>
          <w:b/>
          <w:bCs/>
          <w:color w:val="00B050"/>
          <w:sz w:val="22"/>
          <w:szCs w:val="22"/>
        </w:rPr>
      </w:pPr>
      <w:bookmarkStart w:id="10" w:name="_Toc157518264"/>
      <w:r w:rsidRPr="00742A54">
        <w:rPr>
          <w:rFonts w:ascii="Sylfaen" w:hAnsi="Sylfaen" w:cstheme="minorHAnsi"/>
          <w:b/>
          <w:bCs/>
          <w:color w:val="00B050"/>
          <w:sz w:val="22"/>
          <w:szCs w:val="22"/>
        </w:rPr>
        <w:t>Տեխնոլոգիայի համառոտ նկարագրություն</w:t>
      </w:r>
      <w:bookmarkEnd w:id="10"/>
    </w:p>
    <w:p w:rsidR="000C1BA1" w:rsidRPr="00742A54" w:rsidRDefault="00F04275" w:rsidP="003A7C23">
      <w:pPr>
        <w:spacing w:after="0" w:line="240" w:lineRule="auto"/>
        <w:jc w:val="both"/>
        <w:rPr>
          <w:rFonts w:ascii="Sylfaen" w:hAnsi="Sylfaen" w:cstheme="minorHAnsi"/>
          <w:lang w:val="hy-AM"/>
        </w:rPr>
      </w:pPr>
      <w:r w:rsidRPr="00742A54">
        <w:rPr>
          <w:rFonts w:ascii="Sylfaen" w:hAnsi="Sylfaen" w:cstheme="minorHAnsi"/>
          <w:bCs/>
        </w:rPr>
        <w:t>МАРС</w:t>
      </w:r>
      <w:r w:rsidR="005E02FE" w:rsidRPr="00742A54">
        <w:rPr>
          <w:rFonts w:ascii="Sylfaen" w:hAnsi="Sylfaen" w:cstheme="minorHAnsi"/>
          <w:lang w:val="hy-AM"/>
        </w:rPr>
        <w:t>ապրանքանիշ</w:t>
      </w:r>
      <w:r w:rsidR="000C1BA1" w:rsidRPr="00742A54">
        <w:rPr>
          <w:rFonts w:ascii="Sylfaen" w:hAnsi="Sylfaen" w:cstheme="minorHAnsi"/>
          <w:lang w:val="hy-AM"/>
        </w:rPr>
        <w:t xml:space="preserve">ի ինսիներատորները ռոտորային/պտտվող ինսիներատորներ են՝ արտանետովող գազի գազամաքրման համակարգով։ </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i/>
          <w:u w:val="single"/>
          <w:lang w:val="hy-AM"/>
        </w:rPr>
        <w:t>Սարքավաորման հիմնական խուցը</w:t>
      </w:r>
      <w:r w:rsidRPr="00742A54">
        <w:rPr>
          <w:rFonts w:ascii="Sylfaen" w:hAnsi="Sylfaen" w:cstheme="minorHAnsi"/>
          <w:lang w:val="hy-AM"/>
        </w:rPr>
        <w:t xml:space="preserve"> թմբուկի տեսքով է և բաղկացած է ներքին և արտաքին պատյաններից։ Պտտվող վառարանը տեղադրվում է շրջանակի վրա, որն ունի 3° թեքություն հորիզոնի նկատմամբ: 1 րոպեում երկու պտույտ կատարող հիմնական խցի պտույտը կատարվում եմ է սկավառակի հաշվին, որը միանում է խցին ամրագոտիների միջոցով։ Հիմնական այրիչ խցում ջերմաստիճանը հասնում է 900 °C-ի: Թեքության և պտույտի շնորհիվ այրման գործընթացը տեղի է ունենում ավտոմատ ռեժիմում: Սարքավորման ներսում ներսում թափոնները վերածվում են մխացող զանգվածի, Այնուհետև ՝ ոչ վտանգավոր մոխրի մնացորդի: Այրվելիս, զանգվածը շարժվում է դեպի հեռացման/նետման սարքավորում, որը մոխիրը տեղափոխում է արտաքին կուտակող հատված: Այստեղից հետևում է լրացուցիչ առավելությունը, որով օժտված են պտտվող վառարանները</w:t>
      </w:r>
      <w:r w:rsidRPr="00742A54">
        <w:rPr>
          <w:rFonts w:ascii="Times New Roman" w:hAnsi="Times New Roman" w:cs="Times New Roman"/>
          <w:lang w:val="hy-AM"/>
        </w:rPr>
        <w:t>․</w:t>
      </w:r>
      <w:r w:rsidRPr="00742A54">
        <w:rPr>
          <w:rFonts w:ascii="Sylfaen" w:hAnsi="Sylfaen" w:cstheme="minorHAnsi"/>
          <w:lang w:val="hy-AM"/>
        </w:rPr>
        <w:t xml:space="preserve"> սպասարկումը չի պահանջում մշտական օպերատորի մասնակցությունը գործընթացին՝ համալիրի բարձր արտադրողականության։ Այրիչ սարքավորումների և պոմպերի աշխատանքային պարամետրերի կառավարումն իրականացվում է ավտոմատ, որի համար նախատեսված են սենսորներ և էլեկտրոնային բլոկ։ </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i/>
          <w:u w:val="single"/>
          <w:lang w:val="hy-AM"/>
        </w:rPr>
        <w:lastRenderedPageBreak/>
        <w:t>Երկրորդ խուցն</w:t>
      </w:r>
      <w:r w:rsidRPr="00742A54">
        <w:rPr>
          <w:rFonts w:ascii="Sylfaen" w:hAnsi="Sylfaen" w:cstheme="minorHAnsi"/>
          <w:lang w:val="hy-AM"/>
        </w:rPr>
        <w:t xml:space="preserve"> ուղղանկյունաձև է և օգտագործվում է թափոնների գազերի մաքրման համար ոչ օքսիդացված բաղադրիչներից, ֆուրաններից և դիօքսիններից, ինչպես նաև այլ անցանկալի նյութերից։ Խուցը պատրաստված է պողպատից և երեսպատված է հրակայուն նյութով։ Այս մոդուլը նույնպես հագեցած է իր այրիչ սարքավորումներով և օդափոխիչով: Այս  գործընթացը տեղի է ունենում մինչև 1250 °C ջերմաստիճանի ազդեցության տակ, ինչը բացառում է ցանկացած վնասակար նյութերի արտանետում մթնոլորտ:</w:t>
      </w:r>
    </w:p>
    <w:p w:rsidR="00824728" w:rsidRPr="00742A54" w:rsidRDefault="00824728" w:rsidP="003A7C23">
      <w:pPr>
        <w:spacing w:after="0" w:line="240" w:lineRule="auto"/>
        <w:jc w:val="both"/>
        <w:rPr>
          <w:rFonts w:ascii="Sylfaen" w:hAnsi="Sylfaen" w:cstheme="minorHAnsi"/>
          <w:b/>
          <w:color w:val="00B050"/>
          <w:lang w:val="hy-AM"/>
        </w:rPr>
      </w:pPr>
    </w:p>
    <w:p w:rsidR="000C1BA1" w:rsidRPr="00742A54" w:rsidRDefault="000C1BA1" w:rsidP="003A7C23">
      <w:pPr>
        <w:pStyle w:val="2"/>
        <w:spacing w:before="0" w:after="0" w:line="240" w:lineRule="auto"/>
        <w:rPr>
          <w:rFonts w:ascii="Sylfaen" w:hAnsi="Sylfaen" w:cstheme="minorHAnsi"/>
          <w:b/>
          <w:bCs/>
          <w:color w:val="00B050"/>
          <w:sz w:val="22"/>
          <w:szCs w:val="22"/>
        </w:rPr>
      </w:pPr>
      <w:bookmarkStart w:id="11" w:name="_Toc157518265"/>
      <w:r w:rsidRPr="00742A54">
        <w:rPr>
          <w:rFonts w:ascii="Sylfaen" w:hAnsi="Sylfaen" w:cstheme="minorHAnsi"/>
          <w:b/>
          <w:bCs/>
          <w:color w:val="00B050"/>
          <w:sz w:val="22"/>
          <w:szCs w:val="22"/>
        </w:rPr>
        <w:t>Սարքավորումների շահագործման տեխնիկական պայմաններ</w:t>
      </w:r>
      <w:r w:rsidRPr="00742A54">
        <w:rPr>
          <w:rFonts w:ascii="Times New Roman" w:hAnsi="Times New Roman" w:cs="Times New Roman"/>
          <w:b/>
          <w:bCs/>
          <w:color w:val="00B050"/>
          <w:sz w:val="22"/>
          <w:szCs w:val="22"/>
        </w:rPr>
        <w:t>․</w:t>
      </w:r>
      <w:bookmarkEnd w:id="11"/>
    </w:p>
    <w:p w:rsidR="000C1BA1" w:rsidRPr="00742A54" w:rsidRDefault="000C1BA1" w:rsidP="003A7C23">
      <w:pPr>
        <w:pStyle w:val="a3"/>
        <w:numPr>
          <w:ilvl w:val="0"/>
          <w:numId w:val="9"/>
        </w:numPr>
        <w:spacing w:after="0" w:line="240" w:lineRule="auto"/>
        <w:jc w:val="both"/>
        <w:rPr>
          <w:rFonts w:ascii="Sylfaen" w:hAnsi="Sylfaen" w:cstheme="minorHAnsi"/>
          <w:lang w:val="hy-AM"/>
        </w:rPr>
      </w:pPr>
      <w:r w:rsidRPr="00742A54">
        <w:rPr>
          <w:rFonts w:ascii="Sylfaen" w:hAnsi="Sylfaen" w:cstheme="minorHAnsi"/>
          <w:lang w:val="hy-AM"/>
        </w:rPr>
        <w:t>Վառելիք այրիչ սարքավորումներ համար</w:t>
      </w:r>
      <w:r w:rsidRPr="00742A54">
        <w:rPr>
          <w:rFonts w:ascii="Times New Roman" w:hAnsi="Times New Roman" w:cs="Times New Roman"/>
          <w:lang w:val="hy-AM"/>
        </w:rPr>
        <w:t>․</w:t>
      </w:r>
      <w:r w:rsidRPr="00742A54">
        <w:rPr>
          <w:rFonts w:ascii="Sylfaen" w:hAnsi="Sylfaen" w:cstheme="minorHAnsi"/>
          <w:lang w:val="hy-AM"/>
        </w:rPr>
        <w:t xml:space="preserve"> օգտագործվում է բնական գազ (ընդհանուր ցանց, СПГ) կամ հեղուկ վառելիք (վառարանային կամ դիզելային)՝ ծախսվող տարաների տեղադրմամբ՝ հակահրդեհային անվտանգության կանոններին համապատասխան:</w:t>
      </w:r>
    </w:p>
    <w:p w:rsidR="000C1BA1" w:rsidRPr="00742A54" w:rsidRDefault="000C1BA1" w:rsidP="003A7C23">
      <w:pPr>
        <w:pStyle w:val="a3"/>
        <w:numPr>
          <w:ilvl w:val="0"/>
          <w:numId w:val="9"/>
        </w:numPr>
        <w:spacing w:after="0" w:line="240" w:lineRule="auto"/>
        <w:jc w:val="both"/>
        <w:rPr>
          <w:rFonts w:ascii="Sylfaen" w:hAnsi="Sylfaen" w:cstheme="minorHAnsi"/>
          <w:lang w:val="hy-AM"/>
        </w:rPr>
      </w:pPr>
      <w:r w:rsidRPr="00742A54">
        <w:rPr>
          <w:rFonts w:ascii="Sylfaen" w:hAnsi="Sylfaen" w:cstheme="minorHAnsi"/>
          <w:lang w:val="hy-AM"/>
        </w:rPr>
        <w:t>Էլեկտրականություն</w:t>
      </w:r>
      <w:r w:rsidRPr="00742A54">
        <w:rPr>
          <w:rFonts w:ascii="Times New Roman" w:hAnsi="Times New Roman" w:cs="Times New Roman"/>
          <w:lang w:val="hy-AM"/>
        </w:rPr>
        <w:t>․</w:t>
      </w:r>
      <w:r w:rsidRPr="00742A54">
        <w:rPr>
          <w:rFonts w:ascii="Sylfaen" w:hAnsi="Sylfaen" w:cstheme="minorHAnsi"/>
          <w:lang w:val="hy-AM"/>
        </w:rPr>
        <w:t xml:space="preserve"> անհրաժեշտ է 380 Վ լարման մատակարարման ցանցեր մինչև 55 կՎտ, հզորությամբ, ինչպես նաև վթարային սնուցման աղբյուրի ապահովում (արդյունաբերական գեներատոր):</w:t>
      </w:r>
    </w:p>
    <w:p w:rsidR="000C1BA1" w:rsidRPr="00742A54" w:rsidRDefault="000C1BA1" w:rsidP="003A7C23">
      <w:pPr>
        <w:pStyle w:val="a3"/>
        <w:numPr>
          <w:ilvl w:val="0"/>
          <w:numId w:val="9"/>
        </w:numPr>
        <w:spacing w:after="0" w:line="240" w:lineRule="auto"/>
        <w:jc w:val="both"/>
        <w:rPr>
          <w:rFonts w:ascii="Sylfaen" w:hAnsi="Sylfaen" w:cstheme="minorHAnsi"/>
          <w:lang w:val="hy-AM"/>
        </w:rPr>
      </w:pPr>
      <w:r w:rsidRPr="00742A54">
        <w:rPr>
          <w:rFonts w:ascii="Sylfaen" w:hAnsi="Sylfaen" w:cstheme="minorHAnsi"/>
          <w:lang w:val="hy-AM"/>
        </w:rPr>
        <w:t>Ջուր</w:t>
      </w:r>
      <w:r w:rsidRPr="00742A54">
        <w:rPr>
          <w:rFonts w:ascii="Times New Roman" w:hAnsi="Times New Roman" w:cs="Times New Roman"/>
          <w:lang w:val="hy-AM"/>
        </w:rPr>
        <w:t>․</w:t>
      </w:r>
      <w:r w:rsidRPr="00742A54">
        <w:rPr>
          <w:rFonts w:ascii="Sylfaen" w:hAnsi="Sylfaen" w:cstheme="minorHAnsi"/>
          <w:lang w:val="hy-AM"/>
        </w:rPr>
        <w:t xml:space="preserve"> տեխնիկական ջրի ծախսը՝ 1մ</w:t>
      </w:r>
      <w:r w:rsidRPr="00742A54">
        <w:rPr>
          <w:rFonts w:ascii="Sylfaen" w:hAnsi="Sylfaen" w:cstheme="minorHAnsi"/>
          <w:vertAlign w:val="superscript"/>
          <w:lang w:val="hy-AM"/>
        </w:rPr>
        <w:t>3</w:t>
      </w:r>
      <w:r w:rsidRPr="00742A54">
        <w:rPr>
          <w:rFonts w:ascii="Sylfaen" w:hAnsi="Sylfaen" w:cstheme="minorHAnsi"/>
          <w:lang w:val="hy-AM"/>
        </w:rPr>
        <w:t xml:space="preserve"> /ժ: Կարիք չկա միացնել ընդհանուր ջրամատակարարման ցանցին, աշխատանքի համար բավարար է բերված, շրջանառու սկզբունքով աշխատող ջուր՝ մաքրող/քերիչ  սարքավորումների և կենցաղային կարիքների համար:</w:t>
      </w:r>
    </w:p>
    <w:p w:rsidR="000C1BA1" w:rsidRPr="00742A54" w:rsidRDefault="000C1BA1" w:rsidP="003A7C23">
      <w:pPr>
        <w:pStyle w:val="a3"/>
        <w:numPr>
          <w:ilvl w:val="0"/>
          <w:numId w:val="9"/>
        </w:numPr>
        <w:spacing w:after="0" w:line="240" w:lineRule="auto"/>
        <w:jc w:val="both"/>
        <w:rPr>
          <w:rFonts w:ascii="Sylfaen" w:hAnsi="Sylfaen" w:cstheme="minorHAnsi"/>
          <w:lang w:val="hy-AM"/>
        </w:rPr>
      </w:pPr>
      <w:r w:rsidRPr="00742A54">
        <w:rPr>
          <w:rFonts w:ascii="Sylfaen" w:hAnsi="Sylfaen" w:cstheme="minorHAnsi"/>
          <w:lang w:val="hy-AM"/>
        </w:rPr>
        <w:t>Տեխնիկական մասնագետներ</w:t>
      </w:r>
      <w:r w:rsidRPr="00742A54">
        <w:rPr>
          <w:rFonts w:ascii="Times New Roman" w:hAnsi="Times New Roman" w:cs="Times New Roman"/>
          <w:lang w:val="hy-AM"/>
        </w:rPr>
        <w:t>․</w:t>
      </w:r>
      <w:r w:rsidRPr="00742A54">
        <w:rPr>
          <w:rFonts w:ascii="Sylfaen" w:hAnsi="Sylfaen" w:cstheme="minorHAnsi"/>
          <w:lang w:val="hy-AM"/>
        </w:rPr>
        <w:t xml:space="preserve"> Տեխնիկ և համապատասխան որակավորում ունեցող 2 օպերատոր:</w:t>
      </w:r>
    </w:p>
    <w:p w:rsidR="000C1BA1" w:rsidRPr="00742A54" w:rsidRDefault="000C1BA1" w:rsidP="003A7C23">
      <w:pPr>
        <w:pStyle w:val="a3"/>
        <w:numPr>
          <w:ilvl w:val="0"/>
          <w:numId w:val="9"/>
        </w:numPr>
        <w:spacing w:after="0" w:line="240" w:lineRule="auto"/>
        <w:jc w:val="both"/>
        <w:rPr>
          <w:rFonts w:ascii="Sylfaen" w:hAnsi="Sylfaen" w:cstheme="minorHAnsi"/>
          <w:lang w:val="hy-AM"/>
        </w:rPr>
      </w:pPr>
      <w:r w:rsidRPr="00742A54">
        <w:rPr>
          <w:rFonts w:ascii="Sylfaen" w:hAnsi="Sylfaen" w:cstheme="minorHAnsi"/>
          <w:lang w:val="hy-AM"/>
        </w:rPr>
        <w:t>Տարածք. հորիզոնական մակերևույթ կոշտ ծածկույթով սարքավորումների տեղադրման և շահագործման վայրում:</w:t>
      </w:r>
    </w:p>
    <w:p w:rsidR="000C1BA1" w:rsidRPr="00742A54" w:rsidRDefault="000C1BA1" w:rsidP="003A7C23">
      <w:pPr>
        <w:pStyle w:val="2"/>
        <w:spacing w:before="0" w:after="0" w:line="240" w:lineRule="auto"/>
        <w:rPr>
          <w:rFonts w:ascii="Sylfaen" w:hAnsi="Sylfaen" w:cstheme="minorHAnsi"/>
          <w:b/>
          <w:bCs/>
          <w:color w:val="00B050"/>
          <w:sz w:val="22"/>
          <w:szCs w:val="22"/>
        </w:rPr>
      </w:pPr>
      <w:bookmarkStart w:id="12" w:name="_Toc157518266"/>
      <w:r w:rsidRPr="00742A54">
        <w:rPr>
          <w:rFonts w:ascii="Sylfaen" w:hAnsi="Sylfaen" w:cstheme="minorHAnsi"/>
          <w:b/>
          <w:bCs/>
          <w:color w:val="00B050"/>
          <w:sz w:val="22"/>
          <w:szCs w:val="22"/>
        </w:rPr>
        <w:t>Սարքավորման բաղադրիչները</w:t>
      </w:r>
      <w:r w:rsidRPr="00742A54">
        <w:rPr>
          <w:rFonts w:ascii="Times New Roman" w:hAnsi="Times New Roman" w:cs="Times New Roman"/>
          <w:b/>
          <w:bCs/>
          <w:color w:val="00B050"/>
          <w:sz w:val="22"/>
          <w:szCs w:val="22"/>
        </w:rPr>
        <w:t>․</w:t>
      </w:r>
      <w:bookmarkEnd w:id="12"/>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Այրման խուց</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Գազի այրման խուց</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Այրիչ սարքավորում</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Ընդունող բունկեր</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Այրման խցի պտտող/ռոտացիոն համակարգ</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Ծխնելույզների խումբ</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Ցիկլոնների բլոկ</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Գազի թաց մաքրման քերիչ</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Մոդուլների միացման մալուխների հավաքածու</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 xml:space="preserve">Կառավարման համակարգ և </w:t>
      </w:r>
      <w:r w:rsidRPr="00742A54">
        <w:rPr>
          <w:rFonts w:ascii="Sylfaen" w:eastAsia="ArialMT" w:hAnsi="Sylfaen" w:cstheme="minorHAnsi"/>
        </w:rPr>
        <w:t>КИП</w:t>
      </w:r>
      <w:r w:rsidRPr="00742A54">
        <w:rPr>
          <w:rFonts w:ascii="Sylfaen" w:hAnsi="Sylfaen" w:cstheme="minorHAnsi"/>
          <w:lang w:val="hy-AM"/>
        </w:rPr>
        <w:t>հավաքածու</w:t>
      </w:r>
    </w:p>
    <w:p w:rsidR="000C1BA1" w:rsidRPr="00742A54" w:rsidRDefault="000C1BA1" w:rsidP="003A7C23">
      <w:pPr>
        <w:pStyle w:val="a3"/>
        <w:numPr>
          <w:ilvl w:val="0"/>
          <w:numId w:val="10"/>
        </w:numPr>
        <w:spacing w:after="0" w:line="240" w:lineRule="auto"/>
        <w:jc w:val="both"/>
        <w:rPr>
          <w:rFonts w:ascii="Sylfaen" w:eastAsia="ArialMT" w:hAnsi="Sylfaen" w:cstheme="minorHAnsi"/>
        </w:rPr>
      </w:pPr>
      <w:r w:rsidRPr="00742A54">
        <w:rPr>
          <w:rFonts w:ascii="Sylfaen" w:eastAsia="ArialMT" w:hAnsi="Sylfaen" w:cstheme="minorHAnsi"/>
        </w:rPr>
        <w:t>ЗИП հավաքածու</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Տեխնիկական և շահագործման փաստաթղթեր</w:t>
      </w:r>
    </w:p>
    <w:p w:rsidR="000C1BA1" w:rsidRPr="00742A54" w:rsidRDefault="000C1BA1" w:rsidP="003A7C23">
      <w:pPr>
        <w:pStyle w:val="a3"/>
        <w:numPr>
          <w:ilvl w:val="0"/>
          <w:numId w:val="10"/>
        </w:numPr>
        <w:spacing w:after="0" w:line="240" w:lineRule="auto"/>
        <w:jc w:val="both"/>
        <w:rPr>
          <w:rFonts w:ascii="Sylfaen" w:hAnsi="Sylfaen" w:cstheme="minorHAnsi"/>
          <w:lang w:val="hy-AM"/>
        </w:rPr>
      </w:pPr>
      <w:r w:rsidRPr="00742A54">
        <w:rPr>
          <w:rFonts w:ascii="Sylfaen" w:hAnsi="Sylfaen" w:cstheme="minorHAnsi"/>
          <w:lang w:val="hy-AM"/>
        </w:rPr>
        <w:t>Սերտիֆիկատներ և թույլտվություններ</w:t>
      </w:r>
    </w:p>
    <w:p w:rsidR="000C1BA1" w:rsidRPr="00742A54" w:rsidRDefault="000C1BA1" w:rsidP="003A7C23">
      <w:pPr>
        <w:spacing w:after="0" w:line="240" w:lineRule="auto"/>
        <w:jc w:val="both"/>
        <w:rPr>
          <w:rFonts w:ascii="Sylfaen" w:hAnsi="Sylfaen" w:cstheme="minorHAnsi"/>
          <w:b/>
          <w:lang w:val="hy-AM"/>
        </w:rPr>
      </w:pPr>
    </w:p>
    <w:p w:rsidR="000C1BA1" w:rsidRPr="00742A54" w:rsidRDefault="000C1BA1" w:rsidP="003A7C23">
      <w:pPr>
        <w:pStyle w:val="2"/>
        <w:spacing w:before="0" w:after="0" w:line="240" w:lineRule="auto"/>
        <w:rPr>
          <w:rFonts w:ascii="Sylfaen" w:hAnsi="Sylfaen" w:cstheme="minorHAnsi"/>
          <w:b/>
          <w:bCs/>
          <w:color w:val="00B050"/>
          <w:sz w:val="22"/>
          <w:szCs w:val="22"/>
        </w:rPr>
      </w:pPr>
      <w:bookmarkStart w:id="13" w:name="_Toc157518267"/>
      <w:r w:rsidRPr="00742A54">
        <w:rPr>
          <w:rFonts w:ascii="Sylfaen" w:hAnsi="Sylfaen" w:cstheme="minorHAnsi"/>
          <w:b/>
          <w:bCs/>
          <w:color w:val="00B050"/>
          <w:sz w:val="22"/>
          <w:szCs w:val="22"/>
        </w:rPr>
        <w:t>Երաշխիքային սպասարկում</w:t>
      </w:r>
      <w:r w:rsidRPr="00742A54">
        <w:rPr>
          <w:rFonts w:ascii="Times New Roman" w:hAnsi="Times New Roman" w:cs="Times New Roman"/>
          <w:b/>
          <w:bCs/>
          <w:color w:val="00B050"/>
          <w:sz w:val="22"/>
          <w:szCs w:val="22"/>
        </w:rPr>
        <w:t>․</w:t>
      </w:r>
      <w:bookmarkEnd w:id="13"/>
    </w:p>
    <w:p w:rsidR="00A131AB" w:rsidRPr="00742A54" w:rsidRDefault="00A131AB" w:rsidP="003A7C23">
      <w:pPr>
        <w:spacing w:after="0" w:line="240" w:lineRule="auto"/>
        <w:jc w:val="both"/>
        <w:rPr>
          <w:rFonts w:ascii="Sylfaen" w:hAnsi="Sylfaen" w:cstheme="minorHAnsi"/>
          <w:lang w:val="hy-AM"/>
        </w:rPr>
      </w:pP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 xml:space="preserve">Ժամկետը՝ </w:t>
      </w:r>
      <w:r w:rsidRPr="00742A54">
        <w:rPr>
          <w:rFonts w:ascii="Sylfaen" w:hAnsi="Sylfaen" w:cstheme="minorHAnsi"/>
          <w:b/>
          <w:lang w:val="hy-AM"/>
        </w:rPr>
        <w:t>1 տարի:</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 xml:space="preserve">«Էկոտեկ» առևտրի տան կողմից ներկայացված բոլոր սարքավորումների համար տրվում է առնվազն մեկ տարի երաշխիք։ Երաշխիքային ժամանակահատվածի տևողությունը կախված է տեխնոլոգիական համալիրի բաղադրիչներից և դրա մոդիֆիկացիաներից: Բացի այդ, գնորդներին նաև հասանելի է ընդլայնված երաշխիքային ծրագիրը: Ծառայությունը վճարովի է, որի հիման վրա մեծացվում է երաշխիքային ժամանակահատվածի տևողությունը: Ծառայության դիմաց վճարումը կատարվում է սարքավորումների ձեռքբերման հետ միաժամանակ: Երաշխիքային սպասարկման անհրաժեշտության </w:t>
      </w:r>
      <w:r w:rsidRPr="00742A54">
        <w:rPr>
          <w:rFonts w:ascii="Sylfaen" w:hAnsi="Sylfaen" w:cstheme="minorHAnsi"/>
          <w:lang w:val="hy-AM"/>
        </w:rPr>
        <w:lastRenderedPageBreak/>
        <w:t>առաջացման դեպքում տեխնիկական մասնագետները մեկնում են պատվիրատուի արտադրական տարածք կամ կազմակերպում են սարքավորումների առաքումը՝ անսարքությունները վերացնելու նպատակով:</w:t>
      </w:r>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 xml:space="preserve">Բոլոր գնորդներին տրամադրվում է անվճար և անսահմանափակ  հեռավար խորհրդատվություն տեխնոլոգ-մասնագետների կողմից սարքավորման կարգավորումների, գործարկման, ախտորոշման/դիագնոստիկայի և վերանորոգման վերաբերյալ։ </w:t>
      </w:r>
    </w:p>
    <w:p w:rsidR="000C1BA1" w:rsidRPr="00742A54" w:rsidRDefault="000C1BA1" w:rsidP="003A7C23">
      <w:pPr>
        <w:spacing w:after="0" w:line="240" w:lineRule="auto"/>
        <w:jc w:val="both"/>
        <w:rPr>
          <w:rFonts w:ascii="Sylfaen" w:hAnsi="Sylfaen" w:cstheme="minorHAnsi"/>
          <w:lang w:val="hy-AM"/>
        </w:rPr>
      </w:pPr>
    </w:p>
    <w:p w:rsidR="000C1BA1" w:rsidRPr="00742A54" w:rsidRDefault="000C1BA1" w:rsidP="003A7C23">
      <w:pPr>
        <w:pStyle w:val="2"/>
        <w:spacing w:before="0" w:after="0" w:line="240" w:lineRule="auto"/>
        <w:rPr>
          <w:rFonts w:ascii="Sylfaen" w:hAnsi="Sylfaen" w:cstheme="minorHAnsi"/>
          <w:b/>
          <w:bCs/>
          <w:color w:val="00B050"/>
          <w:sz w:val="22"/>
          <w:szCs w:val="22"/>
          <w:lang w:val="hy-AM"/>
        </w:rPr>
      </w:pPr>
      <w:bookmarkStart w:id="14" w:name="_Toc157518268"/>
      <w:r w:rsidRPr="00742A54">
        <w:rPr>
          <w:rFonts w:ascii="Sylfaen" w:hAnsi="Sylfaen" w:cstheme="minorHAnsi"/>
          <w:b/>
          <w:bCs/>
          <w:color w:val="00B050"/>
          <w:sz w:val="22"/>
          <w:szCs w:val="22"/>
          <w:lang w:val="hy-AM"/>
        </w:rPr>
        <w:t>Առաքման պայմաններ</w:t>
      </w:r>
      <w:bookmarkEnd w:id="14"/>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Մատակարարի Ex Works (վճարովի մատակարում) պահեստը գտնվում է ՌԴ Դիմիտրովգրադ քաղաքում։</w:t>
      </w:r>
    </w:p>
    <w:p w:rsidR="000C1BA1" w:rsidRPr="00742A54" w:rsidRDefault="000C1BA1" w:rsidP="003A7C23">
      <w:pPr>
        <w:spacing w:after="0" w:line="240" w:lineRule="auto"/>
        <w:jc w:val="both"/>
        <w:rPr>
          <w:rFonts w:ascii="Sylfaen" w:hAnsi="Sylfaen" w:cstheme="minorHAnsi"/>
          <w:lang w:val="hy-AM"/>
        </w:rPr>
      </w:pPr>
    </w:p>
    <w:p w:rsidR="000C1BA1" w:rsidRPr="00742A54" w:rsidRDefault="000C1BA1" w:rsidP="003A7C23">
      <w:pPr>
        <w:pStyle w:val="2"/>
        <w:spacing w:before="0" w:after="0" w:line="240" w:lineRule="auto"/>
        <w:rPr>
          <w:rFonts w:ascii="Sylfaen" w:hAnsi="Sylfaen" w:cstheme="minorHAnsi"/>
          <w:b/>
          <w:bCs/>
          <w:color w:val="00B050"/>
          <w:sz w:val="22"/>
          <w:szCs w:val="22"/>
          <w:lang w:val="hy-AM"/>
        </w:rPr>
      </w:pPr>
      <w:bookmarkStart w:id="15" w:name="_Toc157518269"/>
      <w:r w:rsidRPr="00742A54">
        <w:rPr>
          <w:rFonts w:ascii="Sylfaen" w:hAnsi="Sylfaen" w:cstheme="minorHAnsi"/>
          <w:b/>
          <w:bCs/>
          <w:color w:val="00B050"/>
          <w:sz w:val="22"/>
          <w:szCs w:val="22"/>
          <w:lang w:val="hy-AM"/>
        </w:rPr>
        <w:t>Առաքում ՌԴ և ԱՊՀ երկրներ</w:t>
      </w:r>
      <w:bookmarkEnd w:id="15"/>
    </w:p>
    <w:p w:rsidR="000C1BA1" w:rsidRPr="00742A54" w:rsidRDefault="000C1BA1" w:rsidP="003A7C23">
      <w:pPr>
        <w:spacing w:after="0" w:line="240" w:lineRule="auto"/>
        <w:jc w:val="both"/>
        <w:rPr>
          <w:rFonts w:ascii="Sylfaen" w:hAnsi="Sylfaen" w:cstheme="minorHAnsi"/>
          <w:lang w:val="hy-AM"/>
        </w:rPr>
      </w:pPr>
      <w:r w:rsidRPr="00742A54">
        <w:rPr>
          <w:rFonts w:ascii="Sylfaen" w:hAnsi="Sylfaen" w:cstheme="minorHAnsi"/>
          <w:lang w:val="hy-AM"/>
        </w:rPr>
        <w:t>Առաքումն իրականացվում է տրանսպորտի տարբեր եղանակներով ՝ ավտոմոբիլային, ծովային, երկաթուղային։ Ծառայությունը հասանելի է ցանկացած հեռավորության վրա գտնվող ձեռնարկության համար, տրանսպորտային մուտքի հնարավորության ապահովման պայմանով: Առաքման օպտիմալ տարբերակը համաձայնեցվում է անհատապես պատվիրատուի հետ։ Լոգիստիկ ծախսերի չափը կախված է պատվիրատուի ձեռնարկության հեռավորությունից, գնված սարքավորումների ծավալից և տրանսպորտի տեսակից։ ԱՊՀ երկրներ առաքելիս կատարվում է մաքսային ձևակերպում:</w:t>
      </w:r>
    </w:p>
    <w:p w:rsidR="005E02FE" w:rsidRPr="00742A54" w:rsidRDefault="005E02FE" w:rsidP="003A7C23">
      <w:pPr>
        <w:spacing w:after="0" w:line="240" w:lineRule="auto"/>
        <w:jc w:val="both"/>
        <w:rPr>
          <w:rFonts w:ascii="Sylfaen" w:hAnsi="Sylfaen" w:cstheme="minorHAnsi"/>
          <w:b/>
          <w:color w:val="00B050"/>
          <w:lang w:val="hy-AM"/>
        </w:rPr>
      </w:pPr>
    </w:p>
    <w:p w:rsidR="000C1BA1" w:rsidRPr="00742A54" w:rsidRDefault="005E02FE" w:rsidP="003A7C23">
      <w:pPr>
        <w:pStyle w:val="2"/>
        <w:spacing w:before="0" w:after="0" w:line="240" w:lineRule="auto"/>
        <w:rPr>
          <w:rFonts w:ascii="Sylfaen" w:hAnsi="Sylfaen" w:cstheme="minorHAnsi"/>
          <w:b/>
          <w:bCs/>
          <w:color w:val="00B050"/>
          <w:sz w:val="22"/>
          <w:szCs w:val="22"/>
          <w:lang w:val="hy-AM"/>
        </w:rPr>
      </w:pPr>
      <w:bookmarkStart w:id="16" w:name="_Toc157518270"/>
      <w:r w:rsidRPr="00742A54">
        <w:rPr>
          <w:rFonts w:ascii="Sylfaen" w:hAnsi="Sylfaen" w:cstheme="minorHAnsi"/>
          <w:b/>
          <w:bCs/>
          <w:color w:val="00B050"/>
          <w:sz w:val="22"/>
          <w:szCs w:val="22"/>
          <w:lang w:val="hy-AM"/>
        </w:rPr>
        <w:t>МАРС ВИ-4000 ապրանքանիշի սարքավորումների կիրառումը Հայաստանում</w:t>
      </w:r>
      <w:bookmarkEnd w:id="16"/>
    </w:p>
    <w:p w:rsidR="00AD6F47" w:rsidRPr="00742A54" w:rsidRDefault="00AD6F47" w:rsidP="003A7C23">
      <w:pPr>
        <w:spacing w:after="0" w:line="240" w:lineRule="auto"/>
        <w:jc w:val="both"/>
        <w:rPr>
          <w:rFonts w:ascii="Sylfaen" w:hAnsi="Sylfaen" w:cstheme="minorHAnsi"/>
          <w:bCs/>
          <w:lang w:val="hy-AM"/>
        </w:rPr>
      </w:pPr>
    </w:p>
    <w:p w:rsidR="00AD6F47" w:rsidRPr="00742A54" w:rsidRDefault="005E02FE"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МАРС ВИ-4000 ապրանքանիշի ինսիներատորները/այրիչ սարքավորումները առաջին անգամ նախատեսվում է կիրառել Հայաստանում, Գյումրի համայնքում։ </w:t>
      </w:r>
    </w:p>
    <w:p w:rsidR="00144237" w:rsidRPr="00742A54" w:rsidRDefault="00144237" w:rsidP="003A7C23">
      <w:pPr>
        <w:spacing w:after="0" w:line="240" w:lineRule="auto"/>
        <w:jc w:val="both"/>
        <w:rPr>
          <w:rFonts w:ascii="Sylfaen" w:hAnsi="Sylfaen" w:cstheme="minorHAnsi"/>
          <w:b/>
          <w:bCs/>
          <w:color w:val="00B050"/>
          <w:lang w:val="hy-AM"/>
        </w:rPr>
      </w:pPr>
    </w:p>
    <w:p w:rsidR="00144237" w:rsidRPr="00742A54" w:rsidRDefault="00144237" w:rsidP="003A7C23">
      <w:pPr>
        <w:spacing w:after="0" w:line="240" w:lineRule="auto"/>
        <w:jc w:val="both"/>
        <w:rPr>
          <w:rFonts w:ascii="Sylfaen" w:hAnsi="Sylfaen" w:cstheme="minorHAnsi"/>
          <w:b/>
          <w:bCs/>
          <w:color w:val="00B050"/>
          <w:lang w:val="hy-AM"/>
        </w:rPr>
      </w:pPr>
      <w:r w:rsidRPr="00742A54">
        <w:rPr>
          <w:rFonts w:ascii="Sylfaen" w:hAnsi="Sylfaen" w:cstheme="minorHAnsi"/>
          <w:b/>
          <w:bCs/>
          <w:color w:val="00B050"/>
          <w:lang w:val="hy-AM"/>
        </w:rPr>
        <w:t>Գյումրի համայնքի մասին</w:t>
      </w:r>
    </w:p>
    <w:p w:rsidR="00AD6F47" w:rsidRPr="00742A54" w:rsidRDefault="00AD6F47"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Գյումրի համայնքի տարածքը կազմում է 4444 հեկտար: Համայնքի </w:t>
      </w:r>
      <w:r w:rsidR="00414577" w:rsidRPr="00742A54">
        <w:rPr>
          <w:rFonts w:ascii="Sylfaen" w:hAnsi="Sylfaen" w:cstheme="minorHAnsi"/>
          <w:bCs/>
          <w:lang w:val="hy-AM"/>
        </w:rPr>
        <w:t>բնակչո</w:t>
      </w:r>
      <w:r w:rsidRPr="00742A54">
        <w:rPr>
          <w:rFonts w:ascii="Sylfaen" w:hAnsi="Sylfaen" w:cstheme="minorHAnsi"/>
          <w:bCs/>
          <w:lang w:val="hy-AM"/>
        </w:rPr>
        <w:t xml:space="preserve">ւթյունը կազմում է 158,826 մարդ, իսկ փաստացի բնակչության թիվը՝ 118,600 մարդ է։ Գյումրին գտնվում է մայրաքաղաք Երևանից 121 կմ հեռավորության վրա։ </w:t>
      </w:r>
    </w:p>
    <w:p w:rsidR="00AD6F47" w:rsidRPr="00742A54" w:rsidRDefault="00AD6F47"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Համայքն ունի աշխարհագրական հարմար դիրք, որը ակոսվում է Չերքեզի, Ջաջուռի և այլ ձորերով: Ռելիեֆը հարթավայրային է՝ ծածկված լճագետային և հրաբխային շուրջ 350մ հզորության նստվածքներով: Գյումրու օդը կազդուրիչ է ու առողջարար, բուսականությունը տափաստանային է, գետահովիտներում աճում են ակացիա, թխկենի, հացենի և այլ ծառատեսակներ: Քաղաքը տարեկան ստանում է մոտ 2500 ժամ արեգակնային լույս և ջերմություն: Մեծ է հորդաբուխ աղբյուրների քանակը, որոնք միասին մեկ վայրկյանում տալիս են 1200 լիտր ջուր: Համայնքի մոտով հոսում է Հայաստանի Հանրապետության ջրառատ գետերից մեկը` Ախուրյանը: </w:t>
      </w:r>
    </w:p>
    <w:p w:rsidR="00AD6F47" w:rsidRPr="00742A54" w:rsidRDefault="00AD6F47"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Գյումրին գտնվում է 8-9 բալանոց սեյսմիկ գոտում: Այստեղ 1840թ. հունիսի 20-ին, 1846թ. մարտի 22-ին, 1926թ. հոկտեմբերի 29-ին, 1988թ. դեկտեմբերի 7-ին տեղի են ունեցել աղետալի երկրաշարժեր՝ մարդկային մեծ զոհերով և նյութական կորուստներով: </w:t>
      </w:r>
    </w:p>
    <w:p w:rsidR="00AD6F47" w:rsidRPr="00742A54" w:rsidRDefault="00AD6F47"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Գյումրի համայնքի տարածքը գտնվում է կլիմայական ցուրտ գոտում, որտեղ հունվարի միջին ջերմաստիճանը տատանվում է -5°C մինչև -12°C, հուլիսին միջին ամսական ջերմաստիճանը՝ 16°C և ցածր: Ձմեռը ցուրտ է, կայուն, և երկարատև ձյան ծածկույթը սկսվում է նոյեմբերի վերջից և վերջանում ապրիլի 2-րդ տասնօրյակում: Գարունը երկարատև է, ցուրտ: Ամառը կարճ է, զով և խոնավ` փոփոխական եղանակով: Աշունը սառն է: Աշնանային ցրտահարությունները սկսվում են սեպտեմբերի վերջին և հոկտեմբերի սկզբին: Շրջակայքը հարուստ է շինանյութերով՝ տուֆով, բազալտով, դիատոմիտով, կավով, սևահողային արգավանդ դաշտերով: </w:t>
      </w:r>
    </w:p>
    <w:p w:rsidR="00AD6F47" w:rsidRPr="00742A54" w:rsidRDefault="00AD6F47" w:rsidP="003A7C23">
      <w:pPr>
        <w:spacing w:after="0" w:line="240" w:lineRule="auto"/>
        <w:jc w:val="both"/>
        <w:rPr>
          <w:rFonts w:ascii="Sylfaen" w:hAnsi="Sylfaen" w:cstheme="minorHAnsi"/>
          <w:bCs/>
          <w:lang w:val="hy-AM"/>
        </w:rPr>
      </w:pPr>
      <w:r w:rsidRPr="00742A54">
        <w:rPr>
          <w:rFonts w:ascii="Sylfaen" w:hAnsi="Sylfaen" w:cstheme="minorHAnsi"/>
          <w:bCs/>
          <w:lang w:val="hy-AM"/>
        </w:rPr>
        <w:lastRenderedPageBreak/>
        <w:t>Գյումրու տարածքում մարդկանց բնակեցման մասին հայտնի է սկսած մ.թ.ա. VI դարից: Այս մասին հիշատակել է հին հույն պատմիչ Քսենոփոնը: Հայկական մատենագրության մեջ Կումայրին (Գյումրու հնագույն անվանումն է) առաջին անգամ հիշատակվում է 773-775 թթ. արաբական տիրակալության դեմ ապստամբության հետ կապված: Միջին դարերեւմ Կումայրին արդեն խոշոր համայնք էր: 1804 թ. ռուս- պարսկական պատերազմի ժամանակ (1804-1813 թթ.) Կումայրին մտնում է Ռուսաստանի Կայսրության կազմ: 1837 թ. քաղաքից ոչ հեռու հիմնադրվում է ռուսական ամրոց, նույն թվականին էլ Կումայրի է այցելում Կայսր Նիկոլայ I-ը, և Կումայրին վերանվանվում է Ալեքսանդրապոլ՝ ի պատիվ Կայսրուհի Ալեքսանդրայի: 1840 թ. Ալեքսանդրապոլը պշտոնապես դառնում է քաղաք, իսկ 1850թ. դառնում է Էրիվանի գավառի Ալեքսանդրապոլի շրջանի կենտրոն: Շուտով, լինելով սահմանային բերդ-քաղաք, Ալեքսանդրապոլը դարձավ առևտրի և արհեստների կարևոր կենտրոն, հայ մշակույթի խոշորագույն կենտրոն Անդրկովկասում: 1899 թ. Թիֆլիս-Ալեքսանդրապոլ, Ալեքսանդրապոլ-Երևան երկաթուղային գծի կառուցումից հետո, որը 1906 թ. ձգվեց մինչև Ջուղա և հետո դեպի Թավրիզ, Ալեքսանդրապոլը դարձավ կարևորագույն երկաթուղային հանգույցներից մեկը: Դա շրջադարձային պահ էր քաղաքի սոցիալ-տնտեսական և մշակութային կյանքում: Թիֆլիսից և Բաքվից հետո Ալեքսանդրապոլը համարվում էր երրորդ ամենամեծ և ամենակարևոր առևտրային կենտրոն Կովկասում: 1924 թ. Ալեքսանդրապոլը վերանվանվեց Լենինական, իսկ 1991 թ. սկզբին՝ Կումայրի: 1991 թ. սեպտեմբերի 21-ի Հայաստանի անկախության հռչակումից հետո քաղաքին վերադարձվեց իր պատմական անվանումը՝ Գյումրի:</w:t>
      </w:r>
    </w:p>
    <w:p w:rsidR="00AD6F47" w:rsidRPr="00742A54" w:rsidRDefault="00AD6F47" w:rsidP="003A7C23">
      <w:pPr>
        <w:spacing w:after="0" w:line="240" w:lineRule="auto"/>
        <w:jc w:val="both"/>
        <w:rPr>
          <w:rFonts w:ascii="Sylfaen" w:hAnsi="Sylfaen" w:cstheme="minorHAnsi"/>
          <w:bCs/>
          <w:lang w:val="hy-AM"/>
        </w:rPr>
      </w:pPr>
    </w:p>
    <w:p w:rsidR="00144237" w:rsidRPr="00742A54" w:rsidRDefault="00144237" w:rsidP="003A7C23">
      <w:pPr>
        <w:spacing w:after="0" w:line="240" w:lineRule="auto"/>
        <w:jc w:val="both"/>
        <w:rPr>
          <w:rFonts w:ascii="Sylfaen" w:hAnsi="Sylfaen" w:cstheme="minorHAnsi"/>
          <w:b/>
          <w:bCs/>
          <w:color w:val="00B050"/>
          <w:lang w:val="hy-AM"/>
        </w:rPr>
      </w:pPr>
      <w:r w:rsidRPr="00742A54">
        <w:rPr>
          <w:rFonts w:ascii="Sylfaen" w:hAnsi="Sylfaen" w:cstheme="minorHAnsi"/>
          <w:b/>
          <w:bCs/>
          <w:color w:val="00B050"/>
          <w:lang w:val="hy-AM"/>
        </w:rPr>
        <w:t xml:space="preserve">МАРС ВИ-4000-ի </w:t>
      </w:r>
      <w:r w:rsidR="00B157B8" w:rsidRPr="00742A54">
        <w:rPr>
          <w:rFonts w:ascii="Sylfaen" w:hAnsi="Sylfaen" w:cstheme="minorHAnsi"/>
          <w:b/>
          <w:bCs/>
          <w:color w:val="00B050"/>
          <w:lang w:val="hy-AM"/>
        </w:rPr>
        <w:t xml:space="preserve">կիրառումը </w:t>
      </w:r>
      <w:r w:rsidRPr="00742A54">
        <w:rPr>
          <w:rFonts w:ascii="Sylfaen" w:hAnsi="Sylfaen" w:cstheme="minorHAnsi"/>
          <w:b/>
          <w:bCs/>
          <w:color w:val="00B050"/>
          <w:lang w:val="hy-AM"/>
        </w:rPr>
        <w:t>Գյումրիում</w:t>
      </w:r>
    </w:p>
    <w:p w:rsidR="005E02FE" w:rsidRPr="00742A54" w:rsidRDefault="00144237" w:rsidP="003A7C23">
      <w:pPr>
        <w:spacing w:after="0" w:line="240" w:lineRule="auto"/>
        <w:jc w:val="both"/>
        <w:rPr>
          <w:rFonts w:ascii="Sylfaen" w:hAnsi="Sylfaen" w:cstheme="minorHAnsi"/>
          <w:lang w:val="hy-AM"/>
        </w:rPr>
      </w:pPr>
      <w:r w:rsidRPr="00742A54">
        <w:rPr>
          <w:rFonts w:ascii="Sylfaen" w:hAnsi="Sylfaen" w:cstheme="minorHAnsi"/>
          <w:bCs/>
          <w:lang w:val="hy-AM"/>
        </w:rPr>
        <w:t xml:space="preserve">Գյումրիում աղբահանության կազմակերպման բարելավման նպատակով </w:t>
      </w:r>
      <w:r w:rsidR="00AD6F47" w:rsidRPr="00742A54">
        <w:rPr>
          <w:rFonts w:ascii="Sylfaen" w:hAnsi="Sylfaen" w:cstheme="minorHAnsi"/>
          <w:bCs/>
          <w:lang w:val="hy-AM"/>
        </w:rPr>
        <w:t xml:space="preserve">МАРС ВИ-4000 ապրանքանիշի </w:t>
      </w:r>
      <w:r w:rsidRPr="00742A54">
        <w:rPr>
          <w:rFonts w:ascii="Sylfaen" w:hAnsi="Sylfaen" w:cstheme="minorHAnsi"/>
          <w:bCs/>
          <w:lang w:val="hy-AM"/>
        </w:rPr>
        <w:t xml:space="preserve">սարքավորման կիրառման </w:t>
      </w:r>
      <w:r w:rsidR="00AD6F47" w:rsidRPr="00742A54">
        <w:rPr>
          <w:rFonts w:ascii="Sylfaen" w:hAnsi="Sylfaen" w:cstheme="minorHAnsi"/>
          <w:bCs/>
          <w:lang w:val="hy-AM"/>
        </w:rPr>
        <w:t>վերաբերյալ ք</w:t>
      </w:r>
      <w:r w:rsidR="005E02FE" w:rsidRPr="00742A54">
        <w:rPr>
          <w:rFonts w:ascii="Sylfaen" w:hAnsi="Sylfaen" w:cstheme="minorHAnsi"/>
          <w:bCs/>
          <w:lang w:val="hy-AM"/>
        </w:rPr>
        <w:t xml:space="preserve">ննարկումներ են տեղի ունեցել Գյումրու համանքապետարանի հետ, որի արդյունքում համայնքապետարան </w:t>
      </w:r>
      <w:r w:rsidR="005E02FE" w:rsidRPr="00742A54">
        <w:rPr>
          <w:rFonts w:ascii="Sylfaen" w:hAnsi="Sylfaen" w:cstheme="minorHAnsi"/>
          <w:lang w:val="hy-AM"/>
        </w:rPr>
        <w:t>«Էկոտեկ» առևտրի տունը և Գյումրու համայնքապետարանը համաձայնության են եկել փորձարկել սարքավորումը՝ համայնքում աղբահանությունն ավելի արդյունավետ կազմակերպելու նպատակով։</w:t>
      </w:r>
    </w:p>
    <w:p w:rsidR="00B67BEC" w:rsidRPr="00742A54" w:rsidRDefault="00144237" w:rsidP="003A7C23">
      <w:pPr>
        <w:spacing w:after="0" w:line="240" w:lineRule="auto"/>
        <w:jc w:val="both"/>
        <w:rPr>
          <w:rFonts w:ascii="Sylfaen" w:hAnsi="Sylfaen" w:cstheme="minorHAnsi"/>
          <w:b/>
          <w:szCs w:val="18"/>
          <w:u w:val="single"/>
          <w:lang w:val="hy-AM"/>
        </w:rPr>
      </w:pPr>
      <w:r w:rsidRPr="00742A54">
        <w:rPr>
          <w:rFonts w:ascii="Sylfaen" w:hAnsi="Sylfaen" w:cstheme="minorHAnsi"/>
          <w:lang w:val="hy-AM"/>
        </w:rPr>
        <w:t>ՀՀ</w:t>
      </w:r>
      <w:r w:rsidR="00AD6F47" w:rsidRPr="00742A54">
        <w:rPr>
          <w:rFonts w:ascii="Sylfaen" w:hAnsi="Sylfaen" w:cstheme="minorHAnsi"/>
          <w:lang w:val="hy-AM"/>
        </w:rPr>
        <w:t xml:space="preserve"> Շիրակի մարզի Գյումրի համայնքի կոշտ կենցաղային թափոնների կառավարման 2023-2027թթ.  զարգացման ծրագիրը</w:t>
      </w:r>
      <w:r w:rsidRPr="00742A54">
        <w:rPr>
          <w:rFonts w:ascii="Sylfaen" w:hAnsi="Sylfaen" w:cstheme="minorHAnsi"/>
          <w:lang w:val="hy-AM"/>
        </w:rPr>
        <w:t xml:space="preserve">, </w:t>
      </w:r>
      <w:r w:rsidR="00AD6F47" w:rsidRPr="00742A54">
        <w:rPr>
          <w:rFonts w:ascii="Sylfaen" w:hAnsi="Sylfaen" w:cstheme="minorHAnsi"/>
          <w:lang w:val="hy-AM"/>
        </w:rPr>
        <w:t>ռազմավարական պլան</w:t>
      </w:r>
      <w:r w:rsidRPr="00742A54">
        <w:rPr>
          <w:rFonts w:ascii="Sylfaen" w:hAnsi="Sylfaen" w:cstheme="minorHAnsi"/>
          <w:lang w:val="hy-AM"/>
        </w:rPr>
        <w:t xml:space="preserve">ը հաստատվել է համայնքի ավագանու </w:t>
      </w:r>
      <w:r w:rsidRPr="00742A54">
        <w:rPr>
          <w:rFonts w:ascii="Sylfaen" w:hAnsi="Sylfaen" w:cstheme="minorHAnsi"/>
          <w:b/>
          <w:szCs w:val="18"/>
          <w:lang w:val="hy-AM"/>
        </w:rPr>
        <w:t>N</w:t>
      </w:r>
      <w:r w:rsidRPr="00742A54">
        <w:rPr>
          <w:rFonts w:ascii="Sylfaen" w:hAnsi="Sylfaen" w:cstheme="minorHAnsi"/>
          <w:b/>
          <w:szCs w:val="18"/>
          <w:u w:val="single"/>
          <w:lang w:val="hy-AM"/>
        </w:rPr>
        <w:t xml:space="preserve">   21-Ա որոշմամբ, 2023թ փետրվարի 14-ին </w:t>
      </w:r>
      <w:r w:rsidRPr="00742A54">
        <w:rPr>
          <w:rFonts w:ascii="Sylfaen" w:hAnsi="Sylfaen" w:cstheme="minorHAnsi"/>
          <w:szCs w:val="18"/>
          <w:lang w:val="hy-AM"/>
        </w:rPr>
        <w:t>(</w:t>
      </w:r>
      <w:hyperlink r:id="rId16" w:history="1">
        <w:r w:rsidRPr="00742A54">
          <w:rPr>
            <w:rStyle w:val="a9"/>
            <w:rFonts w:ascii="Sylfaen" w:hAnsi="Sylfaen" w:cstheme="minorHAnsi"/>
            <w:szCs w:val="18"/>
            <w:u w:val="none"/>
            <w:lang w:val="hy-AM"/>
          </w:rPr>
          <w:t>https://www.gyumricity.am/hy/council-of-the-elders/protocols-of-the-council-of-elders-2022</w:t>
        </w:r>
      </w:hyperlink>
      <w:r w:rsidRPr="00742A54">
        <w:rPr>
          <w:rFonts w:ascii="Sylfaen" w:hAnsi="Sylfaen" w:cstheme="minorHAnsi"/>
          <w:szCs w:val="18"/>
          <w:lang w:val="hy-AM"/>
        </w:rPr>
        <w:t>)։</w:t>
      </w: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lang w:val="hy-AM"/>
        </w:rPr>
        <w:t>Գյումրի համանքի աղբահանության կառավարմանուսումնասիրությունների, ինչպես համայնքապետարանի և այլ շահակիր կողմերի հետ հանդիպումների հիման վրա վերլուծվել է աղբահանության ներկա վիճակը: Դրանք շարադրվել են ներկայիս իրավիճակի մասին մի շարք տվյալների և աղբահանության ներքին թույլ և ուժեղ կողմերի վերլուծությամբ: Միաժամանակ աշխատանքային խմբի հետ համատեղ որոշվել է աղբահանության տեսլականը և երկարաժամկետ նպատակները: Աղբահանության տեսլականը արտահայտում է հավաքական ըմբռնումը այն բանի, թե ապագայում ինչ ցանկալի և իդեալական իրավիճակի պետք է ձգտի աղբահանության կազմակերպումը Գյումրիում: Աղբահանության տեսլականը աշխատանքային խմբի հետ քննարկման արդյունքներով բերվել է հետևյալ ձևակերպմանը:</w:t>
      </w:r>
    </w:p>
    <w:p w:rsidR="00AD6F47" w:rsidRPr="00742A54" w:rsidRDefault="00AD6F47" w:rsidP="003A7C23">
      <w:pPr>
        <w:spacing w:after="0" w:line="240" w:lineRule="auto"/>
        <w:ind w:firstLine="720"/>
        <w:jc w:val="both"/>
        <w:rPr>
          <w:rFonts w:ascii="Sylfaen" w:hAnsi="Sylfaen" w:cstheme="minorHAnsi"/>
          <w:lang w:val="hy-AM"/>
        </w:rPr>
      </w:pPr>
    </w:p>
    <w:p w:rsidR="00AD6F47" w:rsidRPr="00742A54" w:rsidRDefault="00AD6F47" w:rsidP="003A7C23">
      <w:pPr>
        <w:spacing w:after="0" w:line="240" w:lineRule="auto"/>
        <w:jc w:val="both"/>
        <w:rPr>
          <w:rFonts w:ascii="Sylfaen" w:hAnsi="Sylfaen" w:cstheme="minorHAnsi"/>
          <w:b/>
          <w:i/>
          <w:color w:val="525252" w:themeColor="accent3" w:themeShade="80"/>
          <w:lang w:val="hy-AM"/>
        </w:rPr>
      </w:pPr>
      <w:r w:rsidRPr="00742A54">
        <w:rPr>
          <w:rFonts w:ascii="Sylfaen" w:hAnsi="Sylfaen" w:cstheme="minorHAnsi"/>
          <w:b/>
          <w:i/>
          <w:color w:val="525252" w:themeColor="accent3" w:themeShade="80"/>
          <w:lang w:val="hy-AM"/>
        </w:rPr>
        <w:t>Աղբահանության արդյունավետ համակարգի ստեղծում՝ հիմնված աղբի կրճատման, վերամշակման և շրջակա միջավայրի պաշտպանությանն ուղղված կայուն գործելակերպի, ֆինանսապես կենսունակ կառավարման և հանրության աջակցության և մասնակցության վրա:</w:t>
      </w:r>
    </w:p>
    <w:p w:rsidR="00144237" w:rsidRPr="00742A54" w:rsidRDefault="00144237" w:rsidP="003A7C23">
      <w:pPr>
        <w:spacing w:after="0" w:line="240" w:lineRule="auto"/>
        <w:jc w:val="both"/>
        <w:rPr>
          <w:rFonts w:ascii="Sylfaen" w:hAnsi="Sylfaen" w:cstheme="minorHAnsi"/>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Աշխատանքային խմբի հետ համատեղ խմբավորվել են զարգացման ոլորտները, որոշվել են աղբահանության ռազմավարական ուղղությունները և սահմանվել են երկարաժամկետ նպատակներ: </w:t>
      </w:r>
      <w:r w:rsidRPr="00742A54">
        <w:rPr>
          <w:rFonts w:ascii="Sylfaen" w:hAnsi="Sylfaen" w:cstheme="minorHAnsi"/>
          <w:lang w:val="hy-AM"/>
        </w:rPr>
        <w:lastRenderedPageBreak/>
        <w:t>Աղբահանության զարգացումը պահանջում է կոմպլեքս մոտեցում, հետևաբար ռազմավարությունը պետք է հիմնվի տարբեր ոլորտների զարգացման վրա: Այդ ոլորտներն են</w:t>
      </w:r>
      <w:r w:rsidRPr="00742A54">
        <w:rPr>
          <w:rFonts w:ascii="Times New Roman" w:hAnsi="Times New Roman" w:cs="Times New Roman"/>
          <w:lang w:val="hy-AM"/>
        </w:rPr>
        <w:t>․</w:t>
      </w:r>
    </w:p>
    <w:p w:rsidR="00AD6F47" w:rsidRPr="00742A54" w:rsidRDefault="00AD6F47" w:rsidP="003A7C23">
      <w:pPr>
        <w:spacing w:after="0" w:line="240" w:lineRule="auto"/>
        <w:jc w:val="both"/>
        <w:rPr>
          <w:rFonts w:ascii="Sylfaen" w:hAnsi="Sylfaen" w:cstheme="minorHAnsi"/>
          <w:lang w:val="hy-AM"/>
        </w:rPr>
      </w:pPr>
    </w:p>
    <w:p w:rsidR="00AD6F47" w:rsidRPr="00742A54" w:rsidRDefault="00AD6F47" w:rsidP="003A7C23">
      <w:pPr>
        <w:spacing w:after="0" w:line="240" w:lineRule="auto"/>
        <w:ind w:left="360" w:hanging="360"/>
        <w:jc w:val="both"/>
        <w:rPr>
          <w:rFonts w:ascii="Sylfaen" w:hAnsi="Sylfaen" w:cstheme="minorHAnsi"/>
          <w:lang w:val="hy-AM"/>
        </w:rPr>
      </w:pPr>
      <w:r w:rsidRPr="00742A54">
        <w:rPr>
          <w:rFonts w:ascii="Sylfaen" w:hAnsi="Sylfaen" w:cstheme="minorHAnsi"/>
          <w:b/>
          <w:lang w:val="hy-AM"/>
        </w:rPr>
        <w:t>Ա</w:t>
      </w:r>
      <w:r w:rsidRPr="00742A54">
        <w:rPr>
          <w:rFonts w:ascii="Sylfaen" w:hAnsi="Sylfaen" w:cstheme="minorHAnsi"/>
          <w:lang w:val="hy-AM"/>
        </w:rPr>
        <w:t>. Համակարգի զարգացում (կառավարում և կազմակերպչական հարցեր, ներքին օրենսդրություն և կանոնակարգեր)</w:t>
      </w:r>
    </w:p>
    <w:p w:rsidR="00144237" w:rsidRPr="00742A54" w:rsidRDefault="00AD6F47" w:rsidP="003A7C23">
      <w:pPr>
        <w:spacing w:after="0" w:line="240" w:lineRule="auto"/>
        <w:ind w:left="360" w:hanging="360"/>
        <w:jc w:val="both"/>
        <w:rPr>
          <w:rFonts w:ascii="Sylfaen" w:hAnsi="Sylfaen" w:cstheme="minorHAnsi"/>
          <w:lang w:val="hy-AM"/>
        </w:rPr>
      </w:pPr>
      <w:r w:rsidRPr="00742A54">
        <w:rPr>
          <w:rFonts w:ascii="Sylfaen" w:hAnsi="Sylfaen" w:cstheme="minorHAnsi"/>
          <w:b/>
          <w:lang w:val="hy-AM"/>
        </w:rPr>
        <w:t>Բ</w:t>
      </w:r>
      <w:r w:rsidRPr="00742A54">
        <w:rPr>
          <w:rFonts w:ascii="Sylfaen" w:hAnsi="Sylfaen" w:cstheme="minorHAnsi"/>
          <w:lang w:val="hy-AM"/>
        </w:rPr>
        <w:t>. Աղբահանության տեխնիկական միջոցների զարգացում (</w:t>
      </w:r>
      <w:r w:rsidR="000C47F9" w:rsidRPr="00742A54">
        <w:rPr>
          <w:rFonts w:ascii="Sylfaen" w:hAnsi="Sylfaen" w:cstheme="minorHAnsi"/>
          <w:lang w:val="hy-AM"/>
        </w:rPr>
        <w:t xml:space="preserve">աղբի </w:t>
      </w:r>
      <w:r w:rsidRPr="00742A54">
        <w:rPr>
          <w:rFonts w:ascii="Sylfaen" w:hAnsi="Sylfaen" w:cstheme="minorHAnsi"/>
          <w:lang w:val="hy-AM"/>
        </w:rPr>
        <w:t>կուտակման, հավաքման, տեղափոխման, տեղակայման, տեսակավորման, վերամշակման/վնասազերծման տեխնիկական հնարավորություններ և ձևեր)</w:t>
      </w:r>
    </w:p>
    <w:p w:rsidR="00AD6F47" w:rsidRPr="00742A54" w:rsidRDefault="00144237" w:rsidP="003A7C23">
      <w:pPr>
        <w:spacing w:after="0" w:line="240" w:lineRule="auto"/>
        <w:ind w:left="360" w:hanging="360"/>
        <w:rPr>
          <w:rFonts w:ascii="Sylfaen" w:hAnsi="Sylfaen" w:cstheme="minorHAnsi"/>
          <w:lang w:val="hy-AM"/>
        </w:rPr>
      </w:pPr>
      <w:r w:rsidRPr="00742A54">
        <w:rPr>
          <w:rFonts w:ascii="Sylfaen" w:hAnsi="Sylfaen" w:cstheme="minorHAnsi"/>
          <w:b/>
          <w:lang w:val="hy-AM"/>
        </w:rPr>
        <w:t>Գ</w:t>
      </w:r>
      <w:r w:rsidRPr="00742A54">
        <w:rPr>
          <w:rFonts w:ascii="Sylfaen" w:hAnsi="Sylfaen" w:cstheme="minorHAnsi"/>
          <w:lang w:val="hy-AM"/>
        </w:rPr>
        <w:t>. Ֆինանսական</w:t>
      </w:r>
      <w:r w:rsidR="00AD6F47" w:rsidRPr="00742A54">
        <w:rPr>
          <w:rFonts w:ascii="Sylfaen" w:hAnsi="Sylfaen" w:cstheme="minorHAnsi"/>
          <w:lang w:val="hy-AM"/>
        </w:rPr>
        <w:t>-տնտեսական արդյունավետություն (ինքնածախսածածկման հնարավորություններ և տնտեսական արդյունավետության բարձրացում, աղբահանության վճարների գանձման մեթոդներ, թափոնների տեսակավորման և վերամշակման հնարավորություններ և այլն)</w:t>
      </w:r>
    </w:p>
    <w:p w:rsidR="00AD6F47" w:rsidRPr="00742A54" w:rsidRDefault="00AD6F47" w:rsidP="003A7C23">
      <w:pPr>
        <w:spacing w:after="0" w:line="240" w:lineRule="auto"/>
        <w:ind w:left="360" w:hanging="360"/>
        <w:jc w:val="both"/>
        <w:rPr>
          <w:rFonts w:ascii="Sylfaen" w:hAnsi="Sylfaen" w:cstheme="minorHAnsi"/>
          <w:lang w:val="hy-AM"/>
        </w:rPr>
      </w:pPr>
      <w:r w:rsidRPr="00742A54">
        <w:rPr>
          <w:rFonts w:ascii="Sylfaen" w:hAnsi="Sylfaen" w:cstheme="minorHAnsi"/>
          <w:b/>
          <w:lang w:val="hy-AM"/>
        </w:rPr>
        <w:t>Դ</w:t>
      </w:r>
      <w:r w:rsidRPr="00742A54">
        <w:rPr>
          <w:rFonts w:ascii="Sylfaen" w:hAnsi="Sylfaen" w:cstheme="minorHAnsi"/>
          <w:lang w:val="hy-AM"/>
        </w:rPr>
        <w:t xml:space="preserve">. Հանրային իրազեկություն և մասնակցություն (երկկողմանի տեղեկատվության կիրառում):  </w:t>
      </w:r>
    </w:p>
    <w:p w:rsidR="00AD6F47" w:rsidRPr="00742A54" w:rsidRDefault="00AD6F47" w:rsidP="003A7C23">
      <w:pPr>
        <w:spacing w:after="0" w:line="240" w:lineRule="auto"/>
        <w:jc w:val="both"/>
        <w:rPr>
          <w:rFonts w:ascii="Sylfaen" w:hAnsi="Sylfaen" w:cstheme="minorHAnsi"/>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lang w:val="hy-AM"/>
        </w:rPr>
        <w:t xml:space="preserve">Նշված ուղղություններին համապատասխան ձևակերպվել են 4 երկարաժամկետ նպատակներ՝ հաշվի առնելով </w:t>
      </w:r>
      <w:r w:rsidR="00414577" w:rsidRPr="00742A54">
        <w:rPr>
          <w:rFonts w:ascii="Sylfaen" w:hAnsi="Sylfaen" w:cstheme="minorHAnsi"/>
          <w:lang w:val="hy-AM"/>
        </w:rPr>
        <w:t>Գյումրու</w:t>
      </w:r>
      <w:r w:rsidRPr="00742A54">
        <w:rPr>
          <w:rFonts w:ascii="Sylfaen" w:hAnsi="Sylfaen" w:cstheme="minorHAnsi"/>
          <w:lang w:val="hy-AM"/>
        </w:rPr>
        <w:t xml:space="preserve"> աղբահանության տեսլականը: Ստորև ձևակերպված յուրաքանչյուր նպատակ ենթադրում է </w:t>
      </w:r>
      <w:r w:rsidR="00414577" w:rsidRPr="00742A54">
        <w:rPr>
          <w:rFonts w:ascii="Sylfaen" w:hAnsi="Sylfaen" w:cstheme="minorHAnsi"/>
          <w:lang w:val="hy-AM"/>
        </w:rPr>
        <w:t>Գյումրու</w:t>
      </w:r>
      <w:r w:rsidRPr="00742A54">
        <w:rPr>
          <w:rFonts w:ascii="Sylfaen" w:hAnsi="Sylfaen" w:cstheme="minorHAnsi"/>
          <w:lang w:val="hy-AM"/>
        </w:rPr>
        <w:t xml:space="preserve"> աղբահանությանը վերաբերող առանձին խնդիրների և նրանցով պայմանավորված կոնկրետ ծրագրերի իրականացում: </w:t>
      </w:r>
    </w:p>
    <w:p w:rsidR="00144237" w:rsidRPr="00742A54" w:rsidRDefault="00144237" w:rsidP="003A7C23">
      <w:pPr>
        <w:spacing w:after="0" w:line="240" w:lineRule="auto"/>
        <w:jc w:val="both"/>
        <w:rPr>
          <w:rFonts w:ascii="Sylfaen" w:hAnsi="Sylfaen" w:cstheme="minorHAnsi"/>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Ա</w:t>
      </w:r>
      <w:r w:rsidRPr="00742A54">
        <w:rPr>
          <w:rFonts w:ascii="Sylfaen" w:hAnsi="Sylfaen" w:cstheme="minorHAnsi"/>
          <w:lang w:val="hy-AM"/>
        </w:rPr>
        <w:t>. Ինստիտուցիոնալ և օրենսդրական զարգացում (կառավարում և կազմակերպչական հարցեր, ներքին օրենսդրություն և կանոնակարգեր):</w:t>
      </w: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Նպատակ 1.</w:t>
      </w:r>
      <w:r w:rsidRPr="00742A54">
        <w:rPr>
          <w:rFonts w:ascii="Sylfaen" w:hAnsi="Sylfaen" w:cstheme="minorHAnsi"/>
          <w:lang w:val="hy-AM"/>
        </w:rPr>
        <w:t xml:space="preserve"> Բարելավել Գյումրիում աղբահանության կառավարմանհամակարգը և ոլորտի ներքին/տեղական օրենսդրությունը։ </w:t>
      </w:r>
    </w:p>
    <w:p w:rsidR="00AD6F47" w:rsidRPr="00742A54" w:rsidRDefault="00AD6F47" w:rsidP="003A7C23">
      <w:pPr>
        <w:spacing w:after="0" w:line="240" w:lineRule="auto"/>
        <w:jc w:val="both"/>
        <w:rPr>
          <w:rFonts w:ascii="Sylfaen" w:hAnsi="Sylfaen" w:cstheme="minorHAnsi"/>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Բ</w:t>
      </w:r>
      <w:r w:rsidR="00144237" w:rsidRPr="00742A54">
        <w:rPr>
          <w:rFonts w:ascii="Sylfaen" w:hAnsi="Sylfaen" w:cstheme="minorHAnsi"/>
          <w:lang w:val="hy-AM"/>
        </w:rPr>
        <w:t xml:space="preserve">. </w:t>
      </w:r>
      <w:r w:rsidRPr="00742A54">
        <w:rPr>
          <w:rFonts w:ascii="Sylfaen" w:hAnsi="Sylfaen" w:cstheme="minorHAnsi"/>
          <w:lang w:val="hy-AM"/>
        </w:rPr>
        <w:t>Աղբահանության կառավարման ենթակառուցվածք (ԿԿԹ կուտակման, հավաքման, տեղափոխման, տեղակայման, տեսակավորման և վերամշակման/վնասազերծման տեխնիկական հնարավորություններ և ձևեր):</w:t>
      </w: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Նպատակ 2.</w:t>
      </w:r>
      <w:r w:rsidRPr="00742A54">
        <w:rPr>
          <w:rFonts w:ascii="Sylfaen" w:hAnsi="Sylfaen" w:cstheme="minorHAnsi"/>
          <w:lang w:val="hy-AM"/>
        </w:rPr>
        <w:t xml:space="preserve"> Հզորացնել աղբահանության կառավարման ենթակառուցվածքները </w:t>
      </w:r>
      <w:r w:rsidR="00414577" w:rsidRPr="00742A54">
        <w:rPr>
          <w:rFonts w:ascii="Sylfaen" w:hAnsi="Sylfaen" w:cstheme="minorHAnsi"/>
          <w:lang w:val="hy-AM"/>
        </w:rPr>
        <w:t>Գյումրու</w:t>
      </w:r>
      <w:r w:rsidRPr="00742A54">
        <w:rPr>
          <w:rFonts w:ascii="Sylfaen" w:hAnsi="Sylfaen" w:cstheme="minorHAnsi"/>
          <w:lang w:val="hy-AM"/>
        </w:rPr>
        <w:t xml:space="preserve"> ամբողջ տարածքը սանիտարահիգիենիկ պահանջներին համապատասխան սպասարկելու համար՝ հիմնելով աղբի կրճատման, վերամշակման, վնասազերծման և շրջակա միջավայրի պաշտպանությանն ուղղված մշտական գործընթաց:</w:t>
      </w:r>
    </w:p>
    <w:p w:rsidR="00AD6F47" w:rsidRPr="00742A54" w:rsidRDefault="00AD6F47" w:rsidP="003A7C23">
      <w:pPr>
        <w:spacing w:after="0" w:line="240" w:lineRule="auto"/>
        <w:jc w:val="both"/>
        <w:rPr>
          <w:rFonts w:ascii="Sylfaen" w:hAnsi="Sylfaen" w:cstheme="minorHAnsi"/>
          <w:b/>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Գ.</w:t>
      </w:r>
      <w:r w:rsidRPr="00742A54">
        <w:rPr>
          <w:rFonts w:ascii="Sylfaen" w:hAnsi="Sylfaen" w:cstheme="minorHAnsi"/>
          <w:lang w:val="hy-AM"/>
        </w:rPr>
        <w:t xml:space="preserve"> Ֆինանսական-տնտեսական արդյունավետություն: </w:t>
      </w: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Նպատակ 3</w:t>
      </w:r>
      <w:r w:rsidRPr="00742A54">
        <w:rPr>
          <w:rFonts w:ascii="Sylfaen" w:hAnsi="Sylfaen" w:cstheme="minorHAnsi"/>
          <w:lang w:val="hy-AM"/>
        </w:rPr>
        <w:t>. Հասնել աղբահանության կառավարման ֆինանսական կայունությանը:</w:t>
      </w:r>
    </w:p>
    <w:p w:rsidR="00AD6F47" w:rsidRPr="00742A54" w:rsidRDefault="00AD6F47" w:rsidP="003A7C23">
      <w:pPr>
        <w:spacing w:after="0" w:line="240" w:lineRule="auto"/>
        <w:jc w:val="both"/>
        <w:rPr>
          <w:rFonts w:ascii="Sylfaen" w:hAnsi="Sylfaen" w:cstheme="minorHAnsi"/>
          <w:b/>
          <w:lang w:val="hy-AM"/>
        </w:rPr>
      </w:pP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Դ</w:t>
      </w:r>
      <w:r w:rsidRPr="00742A54">
        <w:rPr>
          <w:rFonts w:ascii="Sylfaen" w:hAnsi="Sylfaen" w:cstheme="minorHAnsi"/>
          <w:lang w:val="hy-AM"/>
        </w:rPr>
        <w:t>. Հանրային իրազեկություն և մասնակցություն:</w:t>
      </w:r>
    </w:p>
    <w:p w:rsidR="00AD6F47" w:rsidRPr="00742A54" w:rsidRDefault="00AD6F47" w:rsidP="003A7C23">
      <w:pPr>
        <w:spacing w:after="0" w:line="240" w:lineRule="auto"/>
        <w:jc w:val="both"/>
        <w:rPr>
          <w:rFonts w:ascii="Sylfaen" w:hAnsi="Sylfaen" w:cstheme="minorHAnsi"/>
          <w:lang w:val="hy-AM"/>
        </w:rPr>
      </w:pPr>
      <w:r w:rsidRPr="00742A54">
        <w:rPr>
          <w:rFonts w:ascii="Sylfaen" w:hAnsi="Sylfaen" w:cstheme="minorHAnsi"/>
          <w:b/>
          <w:lang w:val="hy-AM"/>
        </w:rPr>
        <w:t>Նպատակ 4.</w:t>
      </w:r>
      <w:r w:rsidRPr="00742A54">
        <w:rPr>
          <w:rFonts w:ascii="Sylfaen" w:hAnsi="Sylfaen" w:cstheme="minorHAnsi"/>
          <w:lang w:val="hy-AM"/>
        </w:rPr>
        <w:t xml:space="preserve"> Ապահովել բնակչության մշտական և հետևողական իրազեկումը և մասնակցությունը աղբահանության կառավարման գործընթացում:</w:t>
      </w:r>
    </w:p>
    <w:p w:rsidR="00AD6F47" w:rsidRPr="00742A54" w:rsidRDefault="00AD6F47" w:rsidP="003A7C23">
      <w:pPr>
        <w:spacing w:after="0" w:line="240" w:lineRule="auto"/>
        <w:rPr>
          <w:rFonts w:ascii="Sylfaen" w:hAnsi="Sylfaen" w:cstheme="minorHAnsi"/>
          <w:b/>
          <w:color w:val="00B050"/>
          <w:lang w:val="hy-AM"/>
        </w:rPr>
      </w:pPr>
    </w:p>
    <w:p w:rsidR="00AD6F47" w:rsidRPr="00742A54" w:rsidRDefault="00AD6F47" w:rsidP="003A7C23">
      <w:pPr>
        <w:spacing w:after="0" w:line="240" w:lineRule="auto"/>
        <w:rPr>
          <w:rFonts w:ascii="Sylfaen" w:eastAsiaTheme="majorEastAsia" w:hAnsi="Sylfaen" w:cstheme="minorHAnsi"/>
          <w:b/>
          <w:color w:val="00B050"/>
          <w:lang w:val="hy-AM"/>
        </w:rPr>
      </w:pPr>
      <w:r w:rsidRPr="00742A54">
        <w:rPr>
          <w:rFonts w:ascii="Sylfaen" w:hAnsi="Sylfaen" w:cstheme="minorHAnsi"/>
          <w:b/>
          <w:color w:val="00B050"/>
          <w:lang w:val="hy-AM"/>
        </w:rPr>
        <w:br w:type="page"/>
      </w:r>
    </w:p>
    <w:p w:rsidR="00B67BEC" w:rsidRPr="00742A54" w:rsidRDefault="00B67BEC" w:rsidP="003A7C23">
      <w:pPr>
        <w:pStyle w:val="1"/>
        <w:spacing w:before="0" w:line="240" w:lineRule="auto"/>
        <w:jc w:val="both"/>
        <w:rPr>
          <w:rFonts w:ascii="Sylfaen" w:hAnsi="Sylfaen" w:cstheme="minorHAnsi"/>
          <w:b/>
          <w:color w:val="00B050"/>
          <w:sz w:val="22"/>
          <w:szCs w:val="22"/>
          <w:lang w:val="hy-AM"/>
        </w:rPr>
      </w:pPr>
      <w:bookmarkStart w:id="17" w:name="_Toc157518271"/>
      <w:r w:rsidRPr="00742A54">
        <w:rPr>
          <w:rFonts w:ascii="Sylfaen" w:hAnsi="Sylfaen" w:cstheme="minorHAnsi"/>
          <w:b/>
          <w:color w:val="00B050"/>
          <w:sz w:val="22"/>
          <w:szCs w:val="22"/>
          <w:lang w:val="hy-AM"/>
        </w:rPr>
        <w:lastRenderedPageBreak/>
        <w:t xml:space="preserve">МАРС ВИ-4000 ԱՊՐԱՆՔԱՆԻՇԻ ԻՆՍԻՆԵՐԱՏՈՐՆԵՐԻ/ԱՅՐԻՉ ՍԱՐՔԱՎՈՐՈՒՄՆԵՐԻ </w:t>
      </w:r>
      <w:r w:rsidR="00D32E6D">
        <w:rPr>
          <w:rFonts w:ascii="Sylfaen" w:hAnsi="Sylfaen" w:cstheme="minorHAnsi"/>
          <w:b/>
          <w:color w:val="00B050"/>
          <w:sz w:val="22"/>
          <w:szCs w:val="22"/>
          <w:lang w:val="hy-AM"/>
        </w:rPr>
        <w:t xml:space="preserve">ԵՎ ՊԵՐՈԼԻԶԻ </w:t>
      </w:r>
      <w:r w:rsidRPr="00742A54">
        <w:rPr>
          <w:rFonts w:ascii="Sylfaen" w:hAnsi="Sylfaen" w:cstheme="minorHAnsi"/>
          <w:b/>
          <w:color w:val="00B050"/>
          <w:sz w:val="22"/>
          <w:szCs w:val="22"/>
          <w:lang w:val="hy-AM"/>
        </w:rPr>
        <w:t xml:space="preserve">ԿԻՐԱՌՄԱՆ </w:t>
      </w:r>
      <w:r w:rsidR="00742A54">
        <w:rPr>
          <w:rFonts w:ascii="Sylfaen" w:hAnsi="Sylfaen" w:cstheme="minorHAnsi"/>
          <w:b/>
          <w:color w:val="00B050"/>
          <w:sz w:val="22"/>
          <w:szCs w:val="22"/>
          <w:lang w:val="hy-AM"/>
        </w:rPr>
        <w:t>ՄԻՋՈՑՈՎ ԱՂԲԻ ՎԵՐԱՄՇԱԿՄԱՆ ՆՊԱՏԱԿՈՎ</w:t>
      </w:r>
      <w:r w:rsidRPr="00742A54">
        <w:rPr>
          <w:rFonts w:ascii="Sylfaen" w:hAnsi="Sylfaen" w:cstheme="minorHAnsi"/>
          <w:b/>
          <w:color w:val="00B050"/>
          <w:sz w:val="22"/>
          <w:szCs w:val="22"/>
          <w:lang w:val="hy-AM"/>
        </w:rPr>
        <w:t xml:space="preserve"> ԱՆՀՐ</w:t>
      </w:r>
      <w:r w:rsidR="00742A54">
        <w:rPr>
          <w:rFonts w:ascii="Sylfaen" w:hAnsi="Sylfaen" w:cstheme="minorHAnsi"/>
          <w:b/>
          <w:color w:val="00B050"/>
          <w:sz w:val="22"/>
          <w:szCs w:val="22"/>
          <w:lang w:val="hy-AM"/>
        </w:rPr>
        <w:t>Ա</w:t>
      </w:r>
      <w:r w:rsidRPr="00742A54">
        <w:rPr>
          <w:rFonts w:ascii="Sylfaen" w:hAnsi="Sylfaen" w:cstheme="minorHAnsi"/>
          <w:b/>
          <w:color w:val="00B050"/>
          <w:sz w:val="22"/>
          <w:szCs w:val="22"/>
          <w:lang w:val="hy-AM"/>
        </w:rPr>
        <w:t xml:space="preserve">ԺԵՇՏ </w:t>
      </w:r>
      <w:r w:rsidR="00D32E6D">
        <w:rPr>
          <w:rFonts w:ascii="Sylfaen" w:hAnsi="Sylfaen" w:cstheme="minorHAnsi"/>
          <w:b/>
          <w:color w:val="00B050"/>
          <w:sz w:val="22"/>
          <w:szCs w:val="22"/>
          <w:lang w:val="hy-AM"/>
        </w:rPr>
        <w:t xml:space="preserve">ԻՐԱՎԱԿԱՆ </w:t>
      </w:r>
      <w:r w:rsidRPr="00742A54">
        <w:rPr>
          <w:rFonts w:ascii="Sylfaen" w:hAnsi="Sylfaen" w:cstheme="minorHAnsi"/>
          <w:b/>
          <w:color w:val="00B050"/>
          <w:sz w:val="22"/>
          <w:szCs w:val="22"/>
          <w:lang w:val="hy-AM"/>
        </w:rPr>
        <w:t>ԴԱՇՏԻ ՎԵՐԼՈՒԾՈՒԹՅՈՒՆ</w:t>
      </w:r>
      <w:bookmarkEnd w:id="17"/>
    </w:p>
    <w:p w:rsidR="00A131AB" w:rsidRPr="00742A54" w:rsidRDefault="00A131AB" w:rsidP="003A7C23">
      <w:pPr>
        <w:pStyle w:val="2"/>
        <w:spacing w:before="0" w:after="0" w:line="240" w:lineRule="auto"/>
        <w:rPr>
          <w:rFonts w:ascii="Sylfaen" w:hAnsi="Sylfaen" w:cstheme="minorHAnsi"/>
          <w:b/>
          <w:bCs/>
          <w:color w:val="00B050"/>
          <w:sz w:val="22"/>
          <w:szCs w:val="22"/>
          <w:lang w:val="hy-AM"/>
        </w:rPr>
      </w:pPr>
    </w:p>
    <w:p w:rsidR="00212EC0" w:rsidRPr="00742A54" w:rsidRDefault="00212EC0" w:rsidP="003A7C23">
      <w:pPr>
        <w:pStyle w:val="2"/>
        <w:spacing w:before="0" w:after="0" w:line="240" w:lineRule="auto"/>
        <w:rPr>
          <w:rFonts w:ascii="Sylfaen" w:hAnsi="Sylfaen" w:cstheme="minorHAnsi"/>
          <w:b/>
          <w:bCs/>
          <w:color w:val="00B050"/>
          <w:sz w:val="22"/>
          <w:szCs w:val="22"/>
          <w:lang w:val="hy-AM"/>
        </w:rPr>
      </w:pPr>
      <w:bookmarkStart w:id="18" w:name="_Toc157518272"/>
      <w:r w:rsidRPr="00742A54">
        <w:rPr>
          <w:rFonts w:ascii="Sylfaen" w:hAnsi="Sylfaen" w:cstheme="minorHAnsi"/>
          <w:b/>
          <w:bCs/>
          <w:color w:val="00B050"/>
          <w:sz w:val="22"/>
          <w:szCs w:val="22"/>
          <w:lang w:val="hy-AM"/>
        </w:rPr>
        <w:t xml:space="preserve">ՀՀ </w:t>
      </w:r>
      <w:r w:rsidR="00C7135F" w:rsidRPr="00742A54">
        <w:rPr>
          <w:rFonts w:ascii="Sylfaen" w:hAnsi="Sylfaen" w:cstheme="minorHAnsi"/>
          <w:b/>
          <w:bCs/>
          <w:color w:val="00B050"/>
          <w:sz w:val="22"/>
          <w:szCs w:val="22"/>
          <w:lang w:val="hy-AM"/>
        </w:rPr>
        <w:t>Սահմանադրություն</w:t>
      </w:r>
      <w:bookmarkEnd w:id="18"/>
    </w:p>
    <w:p w:rsidR="0082405D"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Սույն իրավական վերլուծության հիմքում դրվելու են մի շարք սահմանադրական հոդվածներ, որոնց վրա պետք է կառուցվի ինսիներացիայի և պ</w:t>
      </w:r>
      <w:r w:rsidR="00822F82" w:rsidRPr="00742A54">
        <w:rPr>
          <w:rFonts w:ascii="Sylfaen" w:eastAsia="Calibri" w:hAnsi="Sylfaen" w:cstheme="minorHAnsi"/>
          <w:sz w:val="22"/>
          <w:szCs w:val="22"/>
          <w:lang w:val="hy-AM"/>
        </w:rPr>
        <w:t>ի</w:t>
      </w:r>
      <w:r w:rsidRPr="00742A54">
        <w:rPr>
          <w:rFonts w:ascii="Sylfaen" w:eastAsia="Calibri" w:hAnsi="Sylfaen" w:cstheme="minorHAnsi"/>
          <w:sz w:val="22"/>
          <w:szCs w:val="22"/>
          <w:lang w:val="hy-AM"/>
        </w:rPr>
        <w:t>րոլիզի միջոցով կենցաղային աղբի վերամշակման՝ Հայաստանի համար նորար</w:t>
      </w:r>
      <w:r w:rsidR="00996914" w:rsidRPr="00742A54">
        <w:rPr>
          <w:rFonts w:ascii="Sylfaen" w:eastAsia="Calibri" w:hAnsi="Sylfaen" w:cstheme="minorHAnsi"/>
          <w:sz w:val="22"/>
          <w:szCs w:val="22"/>
          <w:lang w:val="hy-AM"/>
        </w:rPr>
        <w:t>ար</w:t>
      </w:r>
      <w:r w:rsidRPr="00742A54">
        <w:rPr>
          <w:rFonts w:ascii="Sylfaen" w:eastAsia="Calibri" w:hAnsi="Sylfaen" w:cstheme="minorHAnsi"/>
          <w:sz w:val="22"/>
          <w:szCs w:val="22"/>
          <w:lang w:val="hy-AM"/>
        </w:rPr>
        <w:t>ական առաջարկը։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Հայաստանում իրականացվող ցանկացած տնտեսական գործունեություն և այդ գործունեությունը կարգավորող քաղաքականության փաստաթղթերը և իրավական ակտերը չեն կարող հակասել ՀՀ Սահմանադրությանը։ ՀՀ Սահմաադրական դատարանը եզրակացություն է տալիս ՀՀ Սահմանադրությանը ՀՀ ստորագրած և կնքվելիք միջազգային պայմանագրերի համապատասխանության վերաբերյալ՝ մինչև դրանց վավերացումը Ազգային Ժողովի (ԱԺ) կողմից։</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Կարևորում ենք ներքոհիշյալ հոդվածների կարգավորումները, որոնք կօգնեն խնդրո առարկա տեխնոլոգիական լուծումները դարձնել իրավունքահեն և գտելիքահենք։</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b/>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b/>
          <w:sz w:val="22"/>
          <w:szCs w:val="22"/>
          <w:lang w:val="hy-AM"/>
        </w:rPr>
      </w:pPr>
      <w:r w:rsidRPr="00742A54">
        <w:rPr>
          <w:rFonts w:ascii="Sylfaen" w:eastAsia="Calibri" w:hAnsi="Sylfaen" w:cstheme="minorHAnsi"/>
          <w:b/>
          <w:sz w:val="22"/>
          <w:szCs w:val="22"/>
          <w:lang w:val="hy-AM"/>
        </w:rPr>
        <w:t>Հոդված 5</w:t>
      </w:r>
      <w:r w:rsidRPr="00742A54">
        <w:rPr>
          <w:rFonts w:eastAsia="Calibri"/>
          <w:b/>
          <w:sz w:val="22"/>
          <w:szCs w:val="22"/>
          <w:lang w:val="hy-AM"/>
        </w:rPr>
        <w:t>․</w:t>
      </w:r>
      <w:r w:rsidRPr="00742A54">
        <w:rPr>
          <w:rFonts w:ascii="Sylfaen" w:eastAsia="Calibri" w:hAnsi="Sylfaen" w:cstheme="minorHAnsi"/>
          <w:b/>
          <w:sz w:val="22"/>
          <w:szCs w:val="22"/>
          <w:lang w:val="hy-AM"/>
        </w:rPr>
        <w:t xml:space="preserve"> Իրավական ակտերի աստիճանակարգությունը</w:t>
      </w:r>
      <w:r w:rsidRPr="00742A54">
        <w:rPr>
          <w:rFonts w:ascii="Sylfaen" w:hAnsi="Sylfaen" w:cs="Courier New"/>
          <w:color w:val="000000"/>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Սահմանադրությունն ունի բարձրագույն իրավաբանական ուժ:</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Օրենքները պետք է համապատասխանեն սահմանադրական օրենքներին, իսկ ենթաօրենսդրական նորմատիվ իրավական ակտերը՝ սահմանադրական օրենքներին և օրենքներին:</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Հայաստանի Հանրապետության վավերացրած միջազգային պայմանագրերի և օրենքների նորմերի միջև հակասության դեպքում կիրառվում են միջազգային պայմանագրերի նորմերը: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b/>
          <w:sz w:val="22"/>
          <w:szCs w:val="22"/>
          <w:lang w:val="hy-AM"/>
        </w:rPr>
        <w:t>Հոդված 9</w:t>
      </w:r>
      <w:r w:rsidRPr="00742A54">
        <w:rPr>
          <w:rFonts w:eastAsia="Calibri"/>
          <w:b/>
          <w:sz w:val="22"/>
          <w:szCs w:val="22"/>
          <w:lang w:val="hy-AM"/>
        </w:rPr>
        <w:t>․</w:t>
      </w:r>
      <w:r w:rsidRPr="00742A54">
        <w:rPr>
          <w:rStyle w:val="ac"/>
          <w:rFonts w:ascii="Sylfaen" w:hAnsi="Sylfaen" w:cstheme="minorHAnsi"/>
          <w:color w:val="000000"/>
          <w:sz w:val="22"/>
          <w:szCs w:val="22"/>
          <w:shd w:val="clear" w:color="auto" w:fill="FFFFFF"/>
          <w:lang w:val="hy-AM"/>
        </w:rPr>
        <w:t>Տեղական ինքնակառավարման երաշխավորումը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Հայաստանի Հանրապետությունում երաշխավորվում է տեղական ինքնակառավարումը` որպես ժողովրդավարության էական հիմքերից մեկը: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b/>
          <w:sz w:val="22"/>
          <w:szCs w:val="22"/>
          <w:lang w:val="hy-AM"/>
        </w:rPr>
      </w:pPr>
      <w:r w:rsidRPr="00742A54">
        <w:rPr>
          <w:rFonts w:ascii="Sylfaen" w:eastAsia="Calibri" w:hAnsi="Sylfaen" w:cstheme="minorHAnsi"/>
          <w:b/>
          <w:sz w:val="22"/>
          <w:szCs w:val="22"/>
          <w:lang w:val="hy-AM"/>
        </w:rPr>
        <w:t>Հոդված 10.</w:t>
      </w:r>
      <w:r w:rsidRPr="00742A54">
        <w:rPr>
          <w:rFonts w:ascii="Sylfaen" w:eastAsia="Calibri" w:hAnsi="Sylfaen" w:cs="Courier New"/>
          <w:b/>
          <w:sz w:val="22"/>
          <w:szCs w:val="22"/>
          <w:lang w:val="hy-AM"/>
        </w:rPr>
        <w:t> </w:t>
      </w:r>
      <w:r w:rsidRPr="00742A54">
        <w:rPr>
          <w:rStyle w:val="ac"/>
          <w:rFonts w:ascii="Sylfaen" w:hAnsi="Sylfaen" w:cstheme="minorHAnsi"/>
          <w:color w:val="000000"/>
          <w:sz w:val="22"/>
          <w:szCs w:val="22"/>
          <w:shd w:val="clear" w:color="auto" w:fill="FFFFFF"/>
          <w:lang w:val="hy-AM"/>
        </w:rPr>
        <w:t>Սեփականության երաշխավորումը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Հայաստանի Հանրապետությունում ճանաչվում և հավասարապես պաշտպանվում են սեփականության բոլոր ձևերը: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Ընդերքը և ջրային ռեսուրսները պետության բացառիկ սեփականությունն են:</w:t>
      </w:r>
    </w:p>
    <w:p w:rsidR="00212EC0" w:rsidRPr="00742A54" w:rsidRDefault="00212EC0" w:rsidP="003A7C23">
      <w:pPr>
        <w:pStyle w:val="aa"/>
        <w:shd w:val="clear" w:color="auto" w:fill="FFFFFF"/>
        <w:spacing w:before="0" w:beforeAutospacing="0" w:after="0" w:afterAutospacing="0"/>
        <w:ind w:firstLine="375"/>
        <w:jc w:val="both"/>
        <w:rPr>
          <w:rFonts w:ascii="Sylfaen" w:eastAsia="Calibri" w:hAnsi="Sylfaen" w:cstheme="minorHAnsi"/>
          <w:sz w:val="22"/>
          <w:szCs w:val="22"/>
          <w:lang w:val="hy-AM"/>
        </w:rPr>
      </w:pPr>
      <w:r w:rsidRPr="00742A54">
        <w:rPr>
          <w:rFonts w:ascii="Sylfaen" w:eastAsia="Calibri" w:hAnsi="Sylfaen" w:cs="Courier New"/>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b/>
          <w:sz w:val="22"/>
          <w:szCs w:val="22"/>
          <w:lang w:val="hy-AM"/>
        </w:rPr>
      </w:pPr>
      <w:r w:rsidRPr="00742A54">
        <w:rPr>
          <w:rFonts w:ascii="Sylfaen" w:eastAsia="Calibri" w:hAnsi="Sylfaen" w:cstheme="minorHAnsi"/>
          <w:b/>
          <w:sz w:val="22"/>
          <w:szCs w:val="22"/>
          <w:lang w:val="hy-AM"/>
        </w:rPr>
        <w:t>Հոդված 11</w:t>
      </w:r>
      <w:r w:rsidRPr="00742A54">
        <w:rPr>
          <w:rFonts w:eastAsia="Calibri"/>
          <w:b/>
          <w:sz w:val="22"/>
          <w:szCs w:val="22"/>
          <w:lang w:val="hy-AM"/>
        </w:rPr>
        <w:t>․</w:t>
      </w:r>
      <w:r w:rsidRPr="00742A54">
        <w:rPr>
          <w:rFonts w:ascii="Sylfaen" w:eastAsia="Calibri" w:hAnsi="Sylfaen" w:cstheme="minorHAnsi"/>
          <w:b/>
          <w:sz w:val="22"/>
          <w:szCs w:val="22"/>
          <w:lang w:val="hy-AM"/>
        </w:rPr>
        <w:t xml:space="preserve"> Տնտեսական կարգը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Հայաստանի Հանրապետության տնտեսական կարգի հիմքը սոցիալական շուկայական տնտեսությունն է, որը հիմնված է մասնավոր սեփականության, տնտեսական գործունեության ազատության, ազատ տնտեսական մրցակցության վրա և պետական քաղաքականության միջոցով ուղղված է ընդհանուր տնտեսական բարեկեցությանը և սոցիալական արդարությանը։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b/>
          <w:sz w:val="22"/>
          <w:szCs w:val="22"/>
          <w:lang w:val="hy-AM"/>
        </w:rPr>
        <w:t>Հոդված 12</w:t>
      </w:r>
      <w:r w:rsidRPr="00742A54">
        <w:rPr>
          <w:rFonts w:eastAsia="Calibri"/>
          <w:b/>
          <w:sz w:val="22"/>
          <w:szCs w:val="22"/>
          <w:lang w:val="hy-AM"/>
        </w:rPr>
        <w:t>․</w:t>
      </w:r>
      <w:r w:rsidRPr="00742A54">
        <w:rPr>
          <w:rStyle w:val="ac"/>
          <w:rFonts w:ascii="Sylfaen" w:hAnsi="Sylfaen" w:cstheme="minorHAnsi"/>
          <w:color w:val="000000"/>
          <w:sz w:val="22"/>
          <w:szCs w:val="22"/>
          <w:shd w:val="clear" w:color="auto" w:fill="FFFFFF"/>
          <w:lang w:val="hy-AM"/>
        </w:rPr>
        <w:t>Շրջակա միջավայրի պահպանությունը և կայուն զարգացումը</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Պետությունը խթանում է շրջակա միջավայրի պահպանությունը, բարելավումը և վերականգնումը, բնական պաշարների ողջամիտ օգտագործումը՝ ղեկավարվելով կայուն զարգացման սկզբունքով և հաշվի առնելով պատասխանատվությունն ապագա սերունդների առջև:</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lastRenderedPageBreak/>
        <w:t>Յուրաքանչյուր ոք պարտավոր է հոգ տանել շրջակա միջավայրի պահպանության մասին:</w:t>
      </w:r>
    </w:p>
    <w:p w:rsidR="00212EC0" w:rsidRPr="00742A54" w:rsidRDefault="00212EC0" w:rsidP="003A7C23">
      <w:pPr>
        <w:pStyle w:val="aa"/>
        <w:shd w:val="clear" w:color="auto" w:fill="FFFFFF"/>
        <w:spacing w:before="0" w:beforeAutospacing="0" w:after="0" w:afterAutospacing="0"/>
        <w:ind w:firstLine="375"/>
        <w:jc w:val="both"/>
        <w:rPr>
          <w:rFonts w:ascii="Sylfaen" w:eastAsia="Calibri" w:hAnsi="Sylfaen" w:cstheme="minorHAnsi"/>
          <w:sz w:val="22"/>
          <w:szCs w:val="22"/>
          <w:lang w:val="hy-AM"/>
        </w:rPr>
      </w:pPr>
      <w:r w:rsidRPr="00742A54">
        <w:rPr>
          <w:rFonts w:ascii="Sylfaen" w:eastAsia="Calibri" w:hAnsi="Sylfaen" w:cs="Courier New"/>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b/>
          <w:sz w:val="22"/>
          <w:szCs w:val="22"/>
          <w:lang w:val="hy-AM"/>
        </w:rPr>
        <w:t>Հոդված 74</w:t>
      </w:r>
      <w:r w:rsidRPr="00742A54">
        <w:rPr>
          <w:rFonts w:eastAsia="Calibri"/>
          <w:b/>
          <w:sz w:val="22"/>
          <w:szCs w:val="22"/>
          <w:lang w:val="hy-AM"/>
        </w:rPr>
        <w:t>․</w:t>
      </w:r>
      <w:r w:rsidRPr="00742A54">
        <w:rPr>
          <w:rStyle w:val="ac"/>
          <w:rFonts w:ascii="Sylfaen" w:hAnsi="Sylfaen" w:cstheme="minorHAnsi"/>
          <w:color w:val="000000"/>
          <w:sz w:val="22"/>
          <w:szCs w:val="22"/>
          <w:shd w:val="clear" w:color="auto" w:fill="FFFFFF"/>
          <w:lang w:val="hy-AM"/>
        </w:rPr>
        <w:t>Հիմնական իրավունքների և ազատությունների կիրառելիությունն իրավաբանական անձանց նկատմամբ</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sz w:val="22"/>
          <w:szCs w:val="22"/>
          <w:lang w:val="hy-AM"/>
        </w:rPr>
        <w:t>Հիմնական իրավունքները և ազատությունները տարածվում են նաև իրավաբանական անձանց վրա այնքանով, որքանով այդ իրավունքները և ազատություններն իրենց էությամբ կիրառելի են դրանց նկատմամբ:</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Courier New"/>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b/>
          <w:color w:val="000000"/>
          <w:sz w:val="22"/>
          <w:szCs w:val="22"/>
          <w:lang w:val="hy-AM"/>
        </w:rPr>
        <w:t>Հոդված 179</w:t>
      </w:r>
      <w:r w:rsidRPr="00742A54">
        <w:rPr>
          <w:color w:val="000000"/>
          <w:sz w:val="22"/>
          <w:szCs w:val="22"/>
          <w:lang w:val="hy-AM"/>
        </w:rPr>
        <w:t>․</w:t>
      </w:r>
      <w:r w:rsidRPr="00742A54">
        <w:rPr>
          <w:rStyle w:val="ac"/>
          <w:rFonts w:ascii="Sylfaen" w:hAnsi="Sylfaen" w:cstheme="minorHAnsi"/>
          <w:color w:val="000000"/>
          <w:sz w:val="22"/>
          <w:szCs w:val="22"/>
          <w:shd w:val="clear" w:color="auto" w:fill="FFFFFF"/>
          <w:lang w:val="hy-AM"/>
        </w:rPr>
        <w:t>Տեղական ինքնակառավարման իրավունքը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Տեղական ինքնակառավարումը տեղական ինքնակառավարման մարմինների իրավունքն ու կարողությունն է՝ համայնքի բնակիչների շահերից ելնելով, Սահմանադրությանը և օրենքներին համապատասխան, սեփական պատասխանատվությամբ լուծելու համայնքային նշանակության հանրային հարցերը: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Տեղական ինքնակառավարումն իրականացվում է համայնքներում:</w:t>
      </w:r>
    </w:p>
    <w:p w:rsidR="00212EC0" w:rsidRPr="00742A54" w:rsidRDefault="00212EC0" w:rsidP="003A7C23">
      <w:pPr>
        <w:pStyle w:val="aa"/>
        <w:shd w:val="clear" w:color="auto" w:fill="FFFFFF"/>
        <w:spacing w:before="0" w:beforeAutospacing="0" w:after="0" w:afterAutospacing="0"/>
        <w:ind w:firstLine="375"/>
        <w:jc w:val="both"/>
        <w:rPr>
          <w:rFonts w:ascii="Sylfaen" w:hAnsi="Sylfaen" w:cstheme="minorHAnsi"/>
          <w:color w:val="000000"/>
          <w:sz w:val="22"/>
          <w:szCs w:val="22"/>
          <w:lang w:val="hy-AM"/>
        </w:rPr>
      </w:pPr>
      <w:r w:rsidRPr="00742A54">
        <w:rPr>
          <w:rFonts w:ascii="Sylfaen" w:hAnsi="Sylfaen" w:cs="Courier New"/>
          <w:color w:val="000000"/>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b/>
          <w:color w:val="000000"/>
          <w:sz w:val="22"/>
          <w:szCs w:val="22"/>
          <w:lang w:val="hy-AM"/>
        </w:rPr>
        <w:t>Հոդված 184</w:t>
      </w:r>
      <w:r w:rsidRPr="00742A54">
        <w:rPr>
          <w:b/>
          <w:color w:val="000000"/>
          <w:sz w:val="22"/>
          <w:szCs w:val="22"/>
          <w:lang w:val="hy-AM"/>
        </w:rPr>
        <w:t>․</w:t>
      </w:r>
      <w:r w:rsidRPr="00742A54">
        <w:rPr>
          <w:rFonts w:ascii="Sylfaen" w:hAnsi="Sylfaen" w:cs="GHEA Grapalat"/>
          <w:b/>
          <w:color w:val="000000"/>
          <w:sz w:val="22"/>
          <w:szCs w:val="22"/>
          <w:lang w:val="hy-AM"/>
        </w:rPr>
        <w:t>Համայնքիսեփականությունը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Համայնքն ունի հողի, ինչպես նաև այլ գույքի նկատմամբ սեփականության իրավունք։</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Համայնքի տարածքում գտնվող հողը, բացառությամբ պետությանը, ինչպես նաև ֆիզիկական ու իրավաբանական անձանց պատկանող հողերի, համայնքի սեփականությունն է։</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Համայնքի ավագանին օրենքով սահմանված կարգով տնօրինում է համայնքի սեփականությունը</w:t>
      </w:r>
    </w:p>
    <w:p w:rsidR="00212EC0" w:rsidRPr="00742A54" w:rsidRDefault="00212EC0" w:rsidP="003A7C23">
      <w:pPr>
        <w:spacing w:after="0" w:line="240" w:lineRule="auto"/>
        <w:jc w:val="both"/>
        <w:rPr>
          <w:rFonts w:ascii="Sylfaen" w:hAnsi="Sylfaen" w:cstheme="minorHAnsi"/>
          <w:lang w:val="hy-AM"/>
        </w:rPr>
      </w:pPr>
    </w:p>
    <w:p w:rsidR="00490DA4" w:rsidRPr="00742A54" w:rsidRDefault="0082405D" w:rsidP="003A7C23">
      <w:pPr>
        <w:spacing w:after="0" w:line="240" w:lineRule="auto"/>
        <w:jc w:val="both"/>
        <w:rPr>
          <w:rFonts w:ascii="Sylfaen" w:hAnsi="Sylfaen" w:cstheme="minorHAnsi"/>
          <w:lang w:val="hy-AM"/>
        </w:rPr>
      </w:pPr>
      <w:r w:rsidRPr="00742A54">
        <w:rPr>
          <w:rFonts w:ascii="Sylfaen" w:hAnsi="Sylfaen" w:cstheme="minorHAnsi"/>
          <w:lang w:val="hy-AM"/>
        </w:rPr>
        <w:t xml:space="preserve">Իրավական վերլուծության հիմքում դրվել են Հավելված </w:t>
      </w:r>
      <w:r w:rsidR="009C365B" w:rsidRPr="00742A54">
        <w:rPr>
          <w:rFonts w:ascii="Sylfaen" w:hAnsi="Sylfaen" w:cstheme="minorHAnsi"/>
          <w:lang w:val="hy-AM"/>
        </w:rPr>
        <w:t>3</w:t>
      </w:r>
      <w:r w:rsidRPr="00742A54">
        <w:rPr>
          <w:rFonts w:ascii="Sylfaen" w:hAnsi="Sylfaen" w:cstheme="minorHAnsi"/>
          <w:lang w:val="hy-AM"/>
        </w:rPr>
        <w:t>-ում նշված իրավական ակտերը, որոնց ուսումնասիրությունը հնարավորություն և իրավունք է տալիս վերլուծության հեղինակներին առաջարկել վերոհիշյալ տեխնոլոգիական լուծումներով Գյումրի համայնքում աղբի վերամշակում իրականացնելու համար, այդ նպատակով նոր իրավաբանական անձի ստեղծման կամ գործող իրավաբանական անձի ներգրավման միջոցով</w:t>
      </w:r>
      <w:r w:rsidR="00490DA4" w:rsidRPr="00742A54">
        <w:rPr>
          <w:rFonts w:ascii="Sylfaen" w:hAnsi="Sylfaen" w:cstheme="minorHAnsi"/>
          <w:lang w:val="hy-AM"/>
        </w:rPr>
        <w:t xml:space="preserve">։ Իրավաբանաան անձանց տեսակներին, հիմնադրմանը, գործունեությանը, կարգավիճակի առանձնահատկություններին, ներդրումային քաղաքականությանը, ԵԱՏՄ </w:t>
      </w:r>
      <w:r w:rsidR="00FC755D" w:rsidRPr="00742A54">
        <w:rPr>
          <w:rFonts w:ascii="Sylfaen" w:hAnsi="Sylfaen" w:cstheme="minorHAnsi"/>
          <w:lang w:val="hy-AM"/>
        </w:rPr>
        <w:t>տեխնիկական կանոնակարգման</w:t>
      </w:r>
      <w:r w:rsidR="00490DA4" w:rsidRPr="00742A54">
        <w:rPr>
          <w:rFonts w:ascii="Sylfaen" w:hAnsi="Sylfaen" w:cstheme="minorHAnsi"/>
          <w:lang w:val="hy-AM"/>
        </w:rPr>
        <w:t xml:space="preserve"> գործընթացներին, ինչպես նաև բնապահպանական, քաղաքաշինական և խնդրո առարկա հարցի հետ կապված այլ իրավական կարգավորումների մանրամասները ներկայացվում են ստորև։ </w:t>
      </w:r>
      <w:r w:rsidR="00490DA4" w:rsidRPr="00742A54">
        <w:rPr>
          <w:rFonts w:ascii="Sylfaen" w:hAnsi="Sylfaen" w:cstheme="minorHAnsi"/>
          <w:lang w:val="hy-AM"/>
        </w:rPr>
        <w:br w:type="page"/>
      </w:r>
    </w:p>
    <w:p w:rsidR="0082405D" w:rsidRPr="00742A54" w:rsidRDefault="0082405D" w:rsidP="003A7C23">
      <w:pPr>
        <w:spacing w:after="0" w:line="240" w:lineRule="auto"/>
        <w:jc w:val="both"/>
        <w:rPr>
          <w:rFonts w:ascii="Sylfaen" w:hAnsi="Sylfaen" w:cstheme="minorHAnsi"/>
          <w:lang w:val="hy-AM"/>
        </w:rPr>
      </w:pPr>
    </w:p>
    <w:p w:rsidR="00212EC0" w:rsidRPr="00742A54" w:rsidRDefault="005D37CE" w:rsidP="003A7C23">
      <w:pPr>
        <w:pStyle w:val="2"/>
        <w:spacing w:before="0" w:after="0" w:line="240" w:lineRule="auto"/>
        <w:rPr>
          <w:rFonts w:ascii="Sylfaen" w:hAnsi="Sylfaen" w:cstheme="minorHAnsi"/>
          <w:b/>
          <w:bCs/>
          <w:color w:val="00B050"/>
          <w:sz w:val="22"/>
          <w:szCs w:val="22"/>
          <w:lang w:val="hy-AM"/>
        </w:rPr>
      </w:pPr>
      <w:bookmarkStart w:id="19" w:name="_Toc157518273"/>
      <w:r w:rsidRPr="00742A54">
        <w:rPr>
          <w:rFonts w:ascii="Sylfaen" w:hAnsi="Sylfaen" w:cstheme="minorHAnsi"/>
          <w:b/>
          <w:bCs/>
          <w:color w:val="00B050"/>
          <w:sz w:val="22"/>
          <w:szCs w:val="22"/>
          <w:lang w:val="hy-AM"/>
        </w:rPr>
        <w:t>Իրավաբանական</w:t>
      </w:r>
      <w:r w:rsidR="008E41DD" w:rsidRPr="00742A54">
        <w:rPr>
          <w:rFonts w:ascii="Sylfaen" w:hAnsi="Sylfaen" w:cstheme="minorHAnsi"/>
          <w:b/>
          <w:bCs/>
          <w:color w:val="00B050"/>
          <w:sz w:val="22"/>
          <w:szCs w:val="22"/>
          <w:lang w:val="hy-AM"/>
        </w:rPr>
        <w:t>անձանց ստեղծման, գրանցման և իրավական կարգավիճակի վերաբերյալ օրենսդրություն</w:t>
      </w:r>
      <w:bookmarkEnd w:id="19"/>
    </w:p>
    <w:p w:rsidR="00A131AB" w:rsidRPr="00742A54" w:rsidRDefault="00A131AB" w:rsidP="003A7C23">
      <w:pPr>
        <w:spacing w:after="0" w:line="240" w:lineRule="auto"/>
        <w:contextualSpacing/>
        <w:jc w:val="both"/>
        <w:rPr>
          <w:rFonts w:ascii="Sylfaen" w:eastAsia="Calibri" w:hAnsi="Sylfaen" w:cstheme="minorHAnsi"/>
          <w:b/>
          <w:lang w:val="hy-AM"/>
        </w:rPr>
      </w:pPr>
    </w:p>
    <w:p w:rsidR="00212EC0" w:rsidRPr="00742A54" w:rsidRDefault="00212EC0" w:rsidP="003A7C23">
      <w:pPr>
        <w:spacing w:after="0" w:line="240" w:lineRule="auto"/>
        <w:contextualSpacing/>
        <w:jc w:val="both"/>
        <w:rPr>
          <w:rFonts w:ascii="Sylfaen" w:hAnsi="Sylfaen" w:cstheme="minorHAnsi"/>
          <w:color w:val="000000"/>
          <w:lang w:val="hy-AM"/>
        </w:rPr>
      </w:pPr>
      <w:r w:rsidRPr="00742A54">
        <w:rPr>
          <w:rFonts w:ascii="Sylfaen" w:eastAsia="Calibri" w:hAnsi="Sylfaen" w:cstheme="minorHAnsi"/>
          <w:b/>
          <w:lang w:val="hy-AM"/>
        </w:rPr>
        <w:t>Իրավաբանական անձանց հիմնադրում և գրանցում-</w:t>
      </w:r>
      <w:r w:rsidRPr="00742A54">
        <w:rPr>
          <w:rFonts w:ascii="Sylfaen" w:eastAsia="Calibri" w:hAnsi="Sylfaen" w:cstheme="minorHAnsi"/>
          <w:lang w:val="hy-AM"/>
        </w:rPr>
        <w:t xml:space="preserve">Իրավաբանական անձի հասկացության սահմանումը, տեսակները, իրավաբանական անձի իրավունակության, ստեղծման, գրանցման, գործունեության դադարեցման, ռեդոմիցիլացման, պատասխանատվության, մասնաճյուղերի, ներկայացուցչությունների և հիմնարկների հաշվառման, իրավաբանական անձի գտնվելու վայրի, անվանման և իրավաբանական անձի գործունեության հիմնական հարցերը կարգավորվում են </w:t>
      </w:r>
      <w:hyperlink r:id="rId17" w:history="1">
        <w:r w:rsidRPr="00742A54">
          <w:rPr>
            <w:rStyle w:val="a9"/>
            <w:rFonts w:ascii="Sylfaen" w:eastAsia="Calibri" w:hAnsi="Sylfaen" w:cstheme="minorHAnsi"/>
            <w:lang w:val="hy-AM"/>
          </w:rPr>
          <w:t>ՀՀ քաղաքացիական օրենսգրքի</w:t>
        </w:r>
      </w:hyperlink>
      <w:r w:rsidRPr="00742A54">
        <w:rPr>
          <w:rFonts w:ascii="Sylfaen" w:eastAsia="Calibri" w:hAnsi="Sylfaen" w:cstheme="minorHAnsi"/>
          <w:b/>
          <w:lang w:val="hy-AM"/>
        </w:rPr>
        <w:t xml:space="preserve">(ՔՕ) </w:t>
      </w:r>
      <w:r w:rsidRPr="00742A54">
        <w:rPr>
          <w:rFonts w:ascii="Sylfaen" w:eastAsia="Calibri" w:hAnsi="Sylfaen" w:cstheme="minorHAnsi"/>
          <w:lang w:val="hy-AM"/>
        </w:rPr>
        <w:t xml:space="preserve">5-րդ գլխի դրույթներով։ </w:t>
      </w:r>
    </w:p>
    <w:p w:rsidR="00212EC0" w:rsidRPr="00742A54" w:rsidRDefault="00212EC0" w:rsidP="003A7C23">
      <w:pPr>
        <w:pStyle w:val="aa"/>
        <w:shd w:val="clear" w:color="auto" w:fill="FFFFFF"/>
        <w:spacing w:before="0" w:beforeAutospacing="0" w:after="0" w:afterAutospacing="0"/>
        <w:jc w:val="both"/>
        <w:rPr>
          <w:rFonts w:ascii="Sylfaen" w:eastAsia="Calibri" w:hAnsi="Sylfaen" w:cstheme="minorHAnsi"/>
          <w:sz w:val="22"/>
          <w:szCs w:val="22"/>
          <w:lang w:val="hy-AM"/>
        </w:rPr>
      </w:pPr>
      <w:r w:rsidRPr="00742A54">
        <w:rPr>
          <w:rFonts w:ascii="Sylfaen" w:eastAsia="Calibri" w:hAnsi="Sylfaen" w:cstheme="minorHAnsi"/>
          <w:b/>
          <w:sz w:val="22"/>
          <w:szCs w:val="22"/>
          <w:lang w:val="hy-AM"/>
        </w:rPr>
        <w:t>Իրավաբանական անձի սահմանումը</w:t>
      </w:r>
      <w:r w:rsidRPr="00742A54">
        <w:rPr>
          <w:rFonts w:ascii="Sylfaen" w:eastAsia="Calibri" w:hAnsi="Sylfaen" w:cstheme="minorHAnsi"/>
          <w:sz w:val="22"/>
          <w:szCs w:val="22"/>
          <w:lang w:val="hy-AM"/>
        </w:rPr>
        <w:t>-«Իրավաբանական անձ է համարվում այն կազմակերպությունը, որը, որպես սեփականություն, ունի առանձնացված գույք և իր պարտավորությունների համար պատասխանատու է այդ գույքով, կարող է իր անունից ձեռք բերել ու իրականացնել գույքային և անձնական ոչ գույքային իրավունքներ, կրել պարտականություններ, դատարանում հանդես գալ որպես հայցվոր կամ պատասխանող: Իրավաբանական անձը պետք է ունենա ինքնուրույն հաշվեկշիռ (ՔՕ, հոդված 50):</w:t>
      </w:r>
    </w:p>
    <w:p w:rsidR="00212EC0" w:rsidRPr="00742A54" w:rsidRDefault="00212EC0" w:rsidP="003A7C23">
      <w:pPr>
        <w:spacing w:after="0" w:line="240" w:lineRule="auto"/>
        <w:contextualSpacing/>
        <w:jc w:val="both"/>
        <w:rPr>
          <w:rFonts w:ascii="Sylfaen" w:eastAsia="Calibri" w:hAnsi="Sylfaen" w:cstheme="minorHAnsi"/>
          <w:lang w:val="hy-AM"/>
        </w:rPr>
      </w:pPr>
    </w:p>
    <w:p w:rsidR="00212EC0" w:rsidRPr="00742A54" w:rsidRDefault="00212EC0" w:rsidP="003A7C23">
      <w:p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 xml:space="preserve">Իրավաբանական անձինք կարող են լինել իրենց գործունեությամբ շահույթ ստանալու նպատակ հետապնդող </w:t>
      </w:r>
      <w:r w:rsidRPr="00742A54">
        <w:rPr>
          <w:rFonts w:ascii="Sylfaen" w:eastAsia="Calibri" w:hAnsi="Sylfaen" w:cstheme="minorHAnsi"/>
          <w:b/>
          <w:lang w:val="hy-AM"/>
        </w:rPr>
        <w:t>(առևտրային)</w:t>
      </w:r>
      <w:r w:rsidRPr="00742A54">
        <w:rPr>
          <w:rFonts w:ascii="Sylfaen" w:eastAsia="Calibri" w:hAnsi="Sylfaen" w:cstheme="minorHAnsi"/>
          <w:lang w:val="hy-AM"/>
        </w:rPr>
        <w:t xml:space="preserve"> կամ շահույթ ստանալու նպատակ չհետապնդող և ստացված շահույթը մասնակիցների միջև չբաշխող </w:t>
      </w:r>
      <w:r w:rsidRPr="00742A54">
        <w:rPr>
          <w:rFonts w:ascii="Sylfaen" w:eastAsia="Calibri" w:hAnsi="Sylfaen" w:cstheme="minorHAnsi"/>
          <w:b/>
          <w:lang w:val="hy-AM"/>
        </w:rPr>
        <w:t>(ոչ առևտրային)</w:t>
      </w:r>
      <w:r w:rsidRPr="00742A54">
        <w:rPr>
          <w:rFonts w:ascii="Sylfaen" w:eastAsia="Calibri" w:hAnsi="Sylfaen" w:cstheme="minorHAnsi"/>
          <w:lang w:val="hy-AM"/>
        </w:rPr>
        <w:t xml:space="preserve"> կազմակերպություններ (ՔՕ, հոդված 51):</w:t>
      </w:r>
    </w:p>
    <w:p w:rsidR="00212EC0" w:rsidRPr="00742A54" w:rsidRDefault="00212EC0" w:rsidP="003A7C23">
      <w:pPr>
        <w:spacing w:after="0" w:line="240" w:lineRule="auto"/>
        <w:contextualSpacing/>
        <w:jc w:val="both"/>
        <w:rPr>
          <w:rFonts w:ascii="Sylfaen" w:eastAsia="Calibri" w:hAnsi="Sylfaen" w:cstheme="minorHAnsi"/>
          <w:lang w:val="hy-AM"/>
        </w:rPr>
      </w:pPr>
    </w:p>
    <w:p w:rsidR="00212EC0" w:rsidRPr="00742A54" w:rsidRDefault="00212EC0" w:rsidP="003A7C23">
      <w:p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Առևտրային կազմակերպություններ</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eastAsia="Calibri" w:hAnsi="Sylfaen" w:cstheme="minorHAnsi"/>
          <w:b/>
          <w:sz w:val="22"/>
          <w:szCs w:val="22"/>
          <w:lang w:val="hy-AM"/>
        </w:rPr>
        <w:t>Լիակատար ընկերակցություն</w:t>
      </w:r>
      <w:r w:rsidRPr="00742A54">
        <w:rPr>
          <w:rFonts w:ascii="Sylfaen" w:eastAsia="Calibri" w:hAnsi="Sylfaen" w:cstheme="minorHAnsi"/>
          <w:sz w:val="22"/>
          <w:szCs w:val="22"/>
          <w:lang w:val="hy-AM"/>
        </w:rPr>
        <w:t>-</w:t>
      </w:r>
      <w:r w:rsidRPr="00742A54">
        <w:rPr>
          <w:rFonts w:ascii="Sylfaen" w:hAnsi="Sylfaen" w:cstheme="minorHAnsi"/>
          <w:color w:val="000000"/>
          <w:sz w:val="22"/>
          <w:szCs w:val="22"/>
          <w:lang w:val="hy-AM"/>
        </w:rPr>
        <w:t xml:space="preserve"> Լիակատար է համարվում այն ընկերակցությունը, որի մասնակիցները (լիակատար ընկերներ), կանոնադրությանը համապատասխան, ընկերակցության անունից զբաղվում են ձեռնարկատիրական գործունեությամբ և </w:t>
      </w:r>
      <w:r w:rsidRPr="00742A54">
        <w:rPr>
          <w:rFonts w:ascii="Sylfaen" w:hAnsi="Sylfaen" w:cstheme="minorHAnsi"/>
          <w:b/>
          <w:color w:val="000000"/>
          <w:sz w:val="22"/>
          <w:szCs w:val="22"/>
          <w:lang w:val="hy-AM"/>
        </w:rPr>
        <w:t xml:space="preserve">իրենց պատկանող գույքով պատասխանատվություն են կրում նրա պարտավորությունների համար: </w:t>
      </w:r>
      <w:r w:rsidRPr="00742A54">
        <w:rPr>
          <w:rFonts w:ascii="Sylfaen" w:hAnsi="Sylfaen" w:cstheme="minorHAnsi"/>
          <w:color w:val="000000"/>
          <w:sz w:val="22"/>
          <w:szCs w:val="22"/>
          <w:lang w:val="hy-AM"/>
        </w:rPr>
        <w:t xml:space="preserve"> Անձը կարող է լինել միայն մեկ լիակատար ընկերակցության մասնակից: Լիակատար ընկերակցության ֆիրմային անվանումը պետք է պարունակի նրա բոլոր մասնակիցների անունները (անվանումները) և «լիակատար ընկերակցություն» բառերը կամ մեկ կամ մի քանի մասնակիցների անունը (անվանումը)` ավելացրած «և ընկերներ» ու «լիակատար ընկերակցություն» բառերը (ՔՕ, հոդված 77)։</w:t>
      </w: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eastAsia="Calibri" w:hAnsi="Sylfaen" w:cstheme="minorHAnsi"/>
          <w:b/>
          <w:sz w:val="22"/>
          <w:szCs w:val="22"/>
          <w:lang w:val="hy-AM"/>
        </w:rPr>
        <w:t>Վստահության վրա հիմնված ընկերակցություն-</w:t>
      </w:r>
      <w:r w:rsidRPr="00742A54">
        <w:rPr>
          <w:rFonts w:ascii="Sylfaen" w:hAnsi="Sylfaen" w:cstheme="minorHAnsi"/>
          <w:color w:val="000000"/>
          <w:sz w:val="22"/>
          <w:szCs w:val="22"/>
          <w:lang w:val="hy-AM"/>
        </w:rPr>
        <w:t xml:space="preserve">Վստահության վրա հիմնված ընկերակցություն (կոմանդիտ ընկերակցություն) է համարվում այն ընկերակցությունը, որում ընկերակցության անունից ձեռնարկատիրական գործունեություն իրականացնող և իրենց գույքով ընկերակցության պարտավորությունների համար պատասխանատվություն կրող մասնակիցների (լիակատար ընկերներ) հետ միասին կան </w:t>
      </w:r>
      <w:r w:rsidRPr="00742A54">
        <w:rPr>
          <w:rFonts w:ascii="Sylfaen" w:hAnsi="Sylfaen" w:cstheme="minorHAnsi"/>
          <w:b/>
          <w:color w:val="000000"/>
          <w:sz w:val="22"/>
          <w:szCs w:val="22"/>
          <w:lang w:val="hy-AM"/>
        </w:rPr>
        <w:t>մեկ կամ մի քանի մասնակից ավանդատուներ (կոմանդիտիստներ), որոնք իրենց ներդրած ավանդների գումարների սահմաններում կրում են ընկերակցության գործունեության հետ կապված վնասների ռիսկը և չեն մասնակցում ընկերակցության իրականացրած ձեռնարկատիրական գործունեությանը:</w:t>
      </w:r>
    </w:p>
    <w:p w:rsidR="008B42E3" w:rsidRPr="00742A54" w:rsidRDefault="008B42E3"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Անձը կարող է լիակատար ընկեր լինել միայն վստահության վրա հիմնված </w:t>
      </w:r>
      <w:r w:rsidRPr="00742A54">
        <w:rPr>
          <w:rFonts w:ascii="Sylfaen" w:hAnsi="Sylfaen" w:cstheme="minorHAnsi"/>
          <w:b/>
          <w:color w:val="000000"/>
          <w:sz w:val="22"/>
          <w:szCs w:val="22"/>
          <w:lang w:val="hy-AM"/>
        </w:rPr>
        <w:t>մեկ ընկերակցությունում:</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Լիակատար ընկերակցության մասնակիցը չի կարող լիակատար ընկեր լինել վստահության վրա հիմնված ընկերակցությունում: Վստահության վրա հիմնված ընկերակցության լիակատար ընկերը չի կարող լինել լիակատար ընկերակցության մասնակից:</w:t>
      </w:r>
    </w:p>
    <w:p w:rsidR="008B42E3" w:rsidRPr="00742A54" w:rsidRDefault="008B42E3"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Վստահության վրա հիմնված ընկերակցության ֆիրմային անվանումը պետք է պարունակի </w:t>
      </w:r>
      <w:r w:rsidRPr="00742A54">
        <w:rPr>
          <w:rFonts w:ascii="Sylfaen" w:hAnsi="Sylfaen" w:cstheme="minorHAnsi"/>
          <w:b/>
          <w:color w:val="000000"/>
          <w:sz w:val="22"/>
          <w:szCs w:val="22"/>
          <w:lang w:val="hy-AM"/>
        </w:rPr>
        <w:t xml:space="preserve">բոլոր լիակատար ընկերների անունները (անվանումները) և «վստահության վրա հիմնված ընկերակցություն» </w:t>
      </w:r>
      <w:r w:rsidRPr="00742A54">
        <w:rPr>
          <w:rFonts w:ascii="Sylfaen" w:hAnsi="Sylfaen" w:cstheme="minorHAnsi"/>
          <w:b/>
          <w:color w:val="000000"/>
          <w:sz w:val="22"/>
          <w:szCs w:val="22"/>
          <w:lang w:val="hy-AM"/>
        </w:rPr>
        <w:lastRenderedPageBreak/>
        <w:t>բառերըկամ առնվազն մեկ լիակատար ընկերոջ անուն (անվանում)` ավելացրած «և ընկերներ» ու «վստահության վրա հիմնված ընկերակցություն»բառերը:</w:t>
      </w:r>
    </w:p>
    <w:p w:rsidR="008B42E3" w:rsidRPr="00742A54" w:rsidRDefault="008B42E3"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 xml:space="preserve">Վստահության վրա հիմնված ընկերակցություն հանդիսացող </w:t>
      </w:r>
      <w:r w:rsidRPr="00742A54">
        <w:rPr>
          <w:rFonts w:ascii="Sylfaen" w:hAnsi="Sylfaen" w:cstheme="minorHAnsi"/>
          <w:b/>
          <w:color w:val="000000"/>
          <w:sz w:val="22"/>
          <w:szCs w:val="22"/>
          <w:lang w:val="hy-AM"/>
        </w:rPr>
        <w:t>ներդրումային ֆոնդերի առանձնահատկությունները</w:t>
      </w:r>
      <w:r w:rsidRPr="00742A54">
        <w:rPr>
          <w:rFonts w:ascii="Sylfaen" w:hAnsi="Sylfaen" w:cstheme="minorHAnsi"/>
          <w:color w:val="000000"/>
          <w:sz w:val="22"/>
          <w:szCs w:val="22"/>
          <w:lang w:val="hy-AM"/>
        </w:rPr>
        <w:t xml:space="preserve"> սահմանվում են «Ներդրումային ֆոնդերի մասին» Հայաստանի Հանրապետության օրենքով (ՔՕ, հոդված 90)։</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b/>
          <w:color w:val="000000"/>
          <w:sz w:val="22"/>
          <w:szCs w:val="22"/>
          <w:lang w:val="hy-AM"/>
        </w:rPr>
        <w:t>Սահմանափակ պատասխանատվությամբ ընկերություն</w:t>
      </w:r>
      <w:r w:rsidRPr="00742A54">
        <w:rPr>
          <w:rFonts w:ascii="Sylfaen" w:hAnsi="Sylfaen" w:cstheme="minorHAnsi"/>
          <w:color w:val="000000"/>
          <w:sz w:val="22"/>
          <w:szCs w:val="22"/>
          <w:lang w:val="hy-AM"/>
        </w:rPr>
        <w:t xml:space="preserve">-. Սահմանափակ պատասխանատվությամբ ընկերություն է համարվում մեկ կամ մի քանի անձանց հիմնադրած ընկերությունը, որի կանոնադրական կապիտալը բաժանված է կանոնադրությամբ սահմանված չափերով բաժնեմասերի: Սահմանափակ պատասխանատվությամբ </w:t>
      </w:r>
      <w:r w:rsidRPr="00742A54">
        <w:rPr>
          <w:rFonts w:ascii="Sylfaen" w:hAnsi="Sylfaen" w:cstheme="minorHAnsi"/>
          <w:b/>
          <w:color w:val="000000"/>
          <w:sz w:val="22"/>
          <w:szCs w:val="22"/>
          <w:lang w:val="hy-AM"/>
        </w:rPr>
        <w:t>ընկերության մասնակիցները պատասխանատու չեն նրա պարտավորությունների համար և իրենց ներդրած ավանդների արժեքի սահմաններում կրում են ընկերության գործունեության հետ կապված վնասների ռիսկը: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Սահմանափակ պատասխանատվությամբ ընկերության ֆիրմային անվանումը պետք է պարունակի տարբերակող նշանակության հատուկ, հասարակ և (կամ) այլ անուն, ինչպես նաև` «սահմանափակ պատասխանատվությամբ ընկերություն» բառերը (ՔՕ, հոդված 95)։</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eastAsia="Calibri" w:hAnsi="Sylfaen" w:cstheme="minorHAnsi"/>
          <w:b/>
          <w:sz w:val="22"/>
          <w:szCs w:val="22"/>
          <w:lang w:val="hy-AM"/>
        </w:rPr>
        <w:t>Լրացուցիչ պատասխանատվությամբ ընկերություն-</w:t>
      </w:r>
      <w:r w:rsidRPr="00742A54">
        <w:rPr>
          <w:rFonts w:ascii="Sylfaen" w:hAnsi="Sylfaen" w:cstheme="minorHAnsi"/>
          <w:color w:val="000000"/>
          <w:sz w:val="22"/>
          <w:szCs w:val="22"/>
          <w:lang w:val="hy-AM"/>
        </w:rPr>
        <w:t xml:space="preserve">Լրացուցիչ պատասխանատվությամբ ընկերություն է համարվում մեկ կամ մի քանի անձանց հիմնադրած ընկերությունը, որի կանոնադրական կապիտալը բաժանված է կանոնադրությամբ սահմանված չափերով բաժնեմասերի: </w:t>
      </w:r>
      <w:r w:rsidRPr="00742A54">
        <w:rPr>
          <w:rFonts w:ascii="Sylfaen" w:hAnsi="Sylfaen" w:cstheme="minorHAnsi"/>
          <w:b/>
          <w:color w:val="000000"/>
          <w:sz w:val="22"/>
          <w:szCs w:val="22"/>
          <w:lang w:val="hy-AM"/>
        </w:rPr>
        <w:t xml:space="preserve">Նման ընկերության մասնակիցները նրա պարտավորությունների համար համապարտ սուբսիդիար պատասխանատվություն են կրում իրենց գույքով` ընկերության կանոնադրությամբ բոլորի համար միանման որոշված իրենց ավանդների արժեքի բազմապատիկի չափով: </w:t>
      </w:r>
      <w:r w:rsidRPr="00742A54">
        <w:rPr>
          <w:rFonts w:ascii="Sylfaen" w:hAnsi="Sylfaen" w:cstheme="minorHAnsi"/>
          <w:color w:val="000000"/>
          <w:sz w:val="22"/>
          <w:szCs w:val="22"/>
          <w:lang w:val="hy-AM"/>
        </w:rPr>
        <w:t>Մասնակիցներից մեկի սնանկության դեպքում ընկերության պարտավորությունների համար նրա պատասխանատվությունը մյուս մասնակիցների միջև բաշխվում է նրանց ավանդներին համամասնորեն, եթե պատասխանատվության բաշխման այլ կարգ նախատեսված չէ ընկերության կանոնադրությամբ:</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Լրացուցիչ պատասխանատվությամբ ընկերության ֆիրմային անվանումը պետք է պարունակի տարբերակող նշանակության հատուկ, հասարակ և (կամ) այլ անուն, ինչպես նաև` «լրացուցիչ պատասխանատվությամբ ընկերություն» բառերը (ՔՕ, հոդված 105)։</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eastAsia="Calibri" w:hAnsi="Sylfaen" w:cstheme="minorHAnsi"/>
          <w:b/>
          <w:sz w:val="22"/>
          <w:szCs w:val="22"/>
          <w:lang w:val="hy-AM"/>
        </w:rPr>
        <w:t>Բաժնետիրական ընկերություն-</w:t>
      </w:r>
      <w:r w:rsidRPr="00742A54">
        <w:rPr>
          <w:rFonts w:ascii="Sylfaen" w:hAnsi="Sylfaen" w:cstheme="minorHAnsi"/>
          <w:color w:val="000000"/>
          <w:sz w:val="22"/>
          <w:szCs w:val="22"/>
          <w:lang w:val="hy-AM"/>
        </w:rPr>
        <w:t xml:space="preserve">Բաժնետիրական ընկերություն է համարվում այն ընկերությունը, որի կանոնադրական կապիտալը բաժանված է որոշակի թվով </w:t>
      </w:r>
      <w:r w:rsidRPr="00742A54">
        <w:rPr>
          <w:rFonts w:ascii="Sylfaen" w:hAnsi="Sylfaen" w:cstheme="minorHAnsi"/>
          <w:b/>
          <w:color w:val="000000"/>
          <w:sz w:val="22"/>
          <w:szCs w:val="22"/>
          <w:lang w:val="hy-AM"/>
        </w:rPr>
        <w:t>բաժնետոմսերի</w:t>
      </w:r>
      <w:r w:rsidRPr="00742A54">
        <w:rPr>
          <w:rFonts w:ascii="Sylfaen" w:hAnsi="Sylfaen" w:cstheme="minorHAnsi"/>
          <w:color w:val="000000"/>
          <w:sz w:val="22"/>
          <w:szCs w:val="22"/>
          <w:lang w:val="hy-AM"/>
        </w:rPr>
        <w:t>: Բաժնետոմսեր թողարկելու իրավունք ունեն միայն բաժնետիրական ընկերությունները:</w:t>
      </w:r>
    </w:p>
    <w:p w:rsidR="008B42E3" w:rsidRPr="00742A54" w:rsidRDefault="008B42E3"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Բաժնետիրական ընկերության մասնակիցները (բաժնետերերը) պատասխանատվություն չեն կրում նրա պարտավորությունների համար և իրենց պատկանող բաժնետոմսերի արժեքի սահմաններում կրում են ընկերության գործունեության հետ կապված վնասների ռիսկը:</w:t>
      </w:r>
    </w:p>
    <w:p w:rsidR="008B42E3" w:rsidRPr="00742A54" w:rsidRDefault="008B42E3"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Բաժնետիրական ընկերությունը կարող է ստեղծվել մեկ անձի կողմից կամ կազմված լինել մեկ անձից` մեկ բաժնետիրոջ կողմից ընկերության բոլոր բաժնետոմսերը ձեռք բերելու դեպքում: Այդ մասին տեղեկությունները պետք է պարունակվեն ընկերության կանոնադրությունում, գրանցվեն և հրապարակվեն ի գիտություն բոլորի:</w:t>
      </w:r>
      <w:r w:rsidRPr="00742A54">
        <w:rPr>
          <w:rFonts w:ascii="Sylfaen" w:hAnsi="Sylfaen" w:cs="Courier New"/>
          <w:color w:val="000000"/>
          <w:sz w:val="22"/>
          <w:szCs w:val="22"/>
          <w:lang w:val="hy-AM"/>
        </w:rPr>
        <w:t> </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Բաժնետիրական ընկերության ֆիրմային անվանումը պետք է պարունակի տարբերակող նշանակության հատուկ, հասարակ և (կամ) այլ անուն, ինչպես նաև ներառի </w:t>
      </w:r>
      <w:r w:rsidRPr="00742A54">
        <w:rPr>
          <w:rFonts w:ascii="Sylfaen" w:hAnsi="Sylfaen" w:cstheme="minorHAnsi"/>
          <w:b/>
          <w:color w:val="000000"/>
          <w:sz w:val="22"/>
          <w:szCs w:val="22"/>
          <w:lang w:val="hy-AM"/>
        </w:rPr>
        <w:t xml:space="preserve">«բաց բաժնետիրական ընկերություն» կամ «փակ բաժնետիրական ընկերություն» բառերը </w:t>
      </w:r>
      <w:r w:rsidRPr="00742A54">
        <w:rPr>
          <w:rFonts w:ascii="Sylfaen" w:hAnsi="Sylfaen" w:cstheme="minorHAnsi"/>
          <w:color w:val="000000"/>
          <w:sz w:val="22"/>
          <w:szCs w:val="22"/>
          <w:lang w:val="hy-AM"/>
        </w:rPr>
        <w:t>(ՔՕ, հոդված 106)</w:t>
      </w:r>
      <w:r w:rsidRPr="00742A54">
        <w:rPr>
          <w:rFonts w:ascii="Sylfaen" w:hAnsi="Sylfaen" w:cstheme="minorHAnsi"/>
          <w:b/>
          <w:color w:val="000000"/>
          <w:sz w:val="22"/>
          <w:szCs w:val="22"/>
          <w:lang w:val="hy-AM"/>
        </w:rPr>
        <w:t>:</w:t>
      </w:r>
    </w:p>
    <w:p w:rsidR="00212EC0" w:rsidRPr="00742A54" w:rsidRDefault="00212EC0" w:rsidP="003A7C23">
      <w:pPr>
        <w:spacing w:after="0" w:line="240" w:lineRule="auto"/>
        <w:jc w:val="both"/>
        <w:rPr>
          <w:rFonts w:ascii="Sylfaen" w:eastAsia="Calibri" w:hAnsi="Sylfaen" w:cstheme="minorHAnsi"/>
          <w:b/>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eastAsia="Calibri" w:hAnsi="Sylfaen" w:cstheme="minorHAnsi"/>
          <w:b/>
          <w:sz w:val="22"/>
          <w:szCs w:val="22"/>
          <w:lang w:val="hy-AM"/>
        </w:rPr>
        <w:t>Կոոպերատիվներ</w:t>
      </w:r>
      <w:r w:rsidRPr="00742A54">
        <w:rPr>
          <w:rFonts w:ascii="Sylfaen" w:eastAsia="Calibri" w:hAnsi="Sylfaen" w:cstheme="minorHAnsi"/>
          <w:sz w:val="22"/>
          <w:szCs w:val="22"/>
          <w:lang w:val="hy-AM"/>
        </w:rPr>
        <w:t>-</w:t>
      </w:r>
      <w:r w:rsidRPr="00742A54">
        <w:rPr>
          <w:rFonts w:ascii="Sylfaen" w:hAnsi="Sylfaen" w:cstheme="minorHAnsi"/>
          <w:color w:val="000000"/>
          <w:sz w:val="22"/>
          <w:szCs w:val="22"/>
          <w:lang w:val="hy-AM"/>
        </w:rPr>
        <w:t>Կոոպերատիվ է համարվում քաղաքացիների և իրավաբանական անձանց անդամության վրա հիմնված ու իր անդամների գույքային փայավճարների միավորման միջոցով մասնակիցների նյութական և այլ կարիքների բավարարման նպատակով ստեղծված կամավոր միավորումը: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Կոոպերատիվի կանոնադրությունը, բացի ՔՕ-ի 55 հոդվածի 2-րդ կետում նշված տեղեկություններից, պետք է պայմաններ պարունակի կոոպերատիվի անդամների </w:t>
      </w:r>
      <w:r w:rsidRPr="00742A54">
        <w:rPr>
          <w:rFonts w:ascii="Sylfaen" w:hAnsi="Sylfaen" w:cstheme="minorHAnsi"/>
          <w:b/>
          <w:color w:val="000000"/>
          <w:sz w:val="22"/>
          <w:szCs w:val="22"/>
          <w:lang w:val="hy-AM"/>
        </w:rPr>
        <w:t>փայավճարների չափի, դրանք վճարելու կարգի և այդ պարտավորությունը խախտելու համար կոոպերատիվի անդամների պատասխանատվության, կոոպերատիվի կառավարման մարմինների կազմի, իրավասության ու նրանց որոշումների ընդունման` ներառյալ այն հարցերով, որոնցով որոշումներն ընդունվում են միաձայն կամ ձայների որակյալ մեծամասնությամբ, կոոպերատիվի անդամների կողմից կոոպերատիվի կրած վնասները հատուցելու կարգի մասին:</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Կոոպերատիվի անվանումը պետք է ցուցում պարունակի նրա գործունեության հիմնական նպատակի մասին, ինչպես նաև ներառի «կոոպերատիվ» բառը:</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Կոոպերատիվների առանձին տեսակների, մասնավորապես` սպառողական կոոպերատիվների ու համատիրությունների առանձնահատկությունները և իրավական վիճակը, ինչպես նաև նրանց անդամների իրավունքներն ու պարտականությունները սահմանվում են սույն օրենսգրքով և այլ օրենքներով (ՔՕ, հոդված 117)</w:t>
      </w:r>
      <w:r w:rsidRPr="00742A54">
        <w:rPr>
          <w:rFonts w:ascii="Sylfaen" w:hAnsi="Sylfaen" w:cstheme="minorHAnsi"/>
          <w:b/>
          <w:color w:val="000000"/>
          <w:sz w:val="22"/>
          <w:szCs w:val="22"/>
          <w:lang w:val="hy-AM"/>
        </w:rPr>
        <w:t>:</w:t>
      </w:r>
    </w:p>
    <w:p w:rsidR="00212EC0" w:rsidRPr="00742A54" w:rsidRDefault="00212EC0"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212EC0" w:rsidRPr="00742A54" w:rsidRDefault="00212EC0" w:rsidP="003A7C23">
      <w:pPr>
        <w:spacing w:after="0" w:line="240" w:lineRule="auto"/>
        <w:jc w:val="both"/>
        <w:rPr>
          <w:rFonts w:ascii="Sylfaen" w:eastAsia="Calibri" w:hAnsi="Sylfaen" w:cstheme="minorHAnsi"/>
          <w:lang w:val="hy-AM"/>
        </w:rPr>
      </w:pPr>
      <w:r w:rsidRPr="00742A54">
        <w:rPr>
          <w:rFonts w:ascii="Sylfaen" w:eastAsia="Calibri" w:hAnsi="Sylfaen" w:cstheme="minorHAnsi"/>
          <w:lang w:val="hy-AM"/>
        </w:rPr>
        <w:t>Ոչ առևտրային կազմակերպություններ</w:t>
      </w:r>
    </w:p>
    <w:p w:rsidR="00212EC0" w:rsidRPr="00742A54" w:rsidRDefault="00212EC0" w:rsidP="003A7C23">
      <w:pPr>
        <w:pStyle w:val="aa"/>
        <w:numPr>
          <w:ilvl w:val="0"/>
          <w:numId w:val="22"/>
        </w:numPr>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eastAsia="Calibri" w:hAnsi="Sylfaen" w:cstheme="minorHAnsi"/>
          <w:sz w:val="22"/>
          <w:szCs w:val="22"/>
          <w:lang w:val="hy-AM"/>
        </w:rPr>
        <w:t xml:space="preserve">Հասարակական միավորումներ </w:t>
      </w:r>
      <w:r w:rsidRPr="00742A54">
        <w:rPr>
          <w:rFonts w:ascii="Sylfaen" w:hAnsi="Sylfaen" w:cstheme="minorHAnsi"/>
          <w:color w:val="000000"/>
          <w:sz w:val="22"/>
          <w:szCs w:val="22"/>
          <w:lang w:val="hy-AM"/>
        </w:rPr>
        <w:t>(ՔՕ, հոդված 122)</w:t>
      </w:r>
      <w:r w:rsidRPr="00742A54">
        <w:rPr>
          <w:rFonts w:ascii="Sylfaen" w:hAnsi="Sylfaen" w:cstheme="minorHAnsi"/>
          <w:b/>
          <w:color w:val="000000"/>
          <w:sz w:val="22"/>
          <w:szCs w:val="22"/>
          <w:lang w:val="hy-AM"/>
        </w:rPr>
        <w:t>:</w:t>
      </w:r>
    </w:p>
    <w:p w:rsidR="00212EC0" w:rsidRPr="00742A54" w:rsidRDefault="00212EC0" w:rsidP="003A7C23">
      <w:pPr>
        <w:pStyle w:val="a3"/>
        <w:numPr>
          <w:ilvl w:val="0"/>
          <w:numId w:val="22"/>
        </w:numPr>
        <w:spacing w:after="0" w:line="240" w:lineRule="auto"/>
        <w:jc w:val="both"/>
        <w:rPr>
          <w:rFonts w:ascii="Sylfaen" w:eastAsia="Calibri" w:hAnsi="Sylfaen" w:cstheme="minorHAnsi"/>
          <w:lang w:val="hy-AM"/>
        </w:rPr>
      </w:pPr>
      <w:r w:rsidRPr="00742A54">
        <w:rPr>
          <w:rFonts w:ascii="Sylfaen" w:eastAsia="Calibri" w:hAnsi="Sylfaen" w:cstheme="minorHAnsi"/>
          <w:lang w:val="hy-AM"/>
        </w:rPr>
        <w:t xml:space="preserve">Հիմնադրամներ </w:t>
      </w:r>
      <w:r w:rsidRPr="00742A54">
        <w:rPr>
          <w:rFonts w:ascii="Sylfaen" w:hAnsi="Sylfaen" w:cstheme="minorHAnsi"/>
          <w:color w:val="000000"/>
          <w:lang w:val="hy-AM"/>
        </w:rPr>
        <w:t>(ՔՕ, հոդված 123-124)</w:t>
      </w:r>
      <w:r w:rsidRPr="00742A54">
        <w:rPr>
          <w:rFonts w:ascii="Sylfaen" w:hAnsi="Sylfaen" w:cstheme="minorHAnsi"/>
          <w:b/>
          <w:color w:val="000000"/>
          <w:lang w:val="hy-AM"/>
        </w:rPr>
        <w:t>:</w:t>
      </w:r>
    </w:p>
    <w:p w:rsidR="00212EC0" w:rsidRPr="00742A54" w:rsidRDefault="00212EC0" w:rsidP="003A7C23">
      <w:pPr>
        <w:pStyle w:val="a3"/>
        <w:spacing w:after="0" w:line="240" w:lineRule="auto"/>
        <w:jc w:val="both"/>
        <w:rPr>
          <w:rFonts w:ascii="Sylfaen" w:eastAsia="Calibri" w:hAnsi="Sylfaen" w:cstheme="minorHAnsi"/>
          <w:lang w:val="hy-AM"/>
        </w:rPr>
      </w:pPr>
    </w:p>
    <w:p w:rsidR="00212EC0" w:rsidRPr="00742A54" w:rsidRDefault="00212EC0" w:rsidP="003A7C23">
      <w:pPr>
        <w:spacing w:after="0" w:line="240" w:lineRule="auto"/>
        <w:jc w:val="both"/>
        <w:rPr>
          <w:rFonts w:ascii="Sylfaen" w:hAnsi="Sylfaen" w:cstheme="minorHAnsi"/>
          <w:color w:val="000000"/>
          <w:lang w:val="hy-AM"/>
        </w:rPr>
      </w:pPr>
      <w:r w:rsidRPr="00742A54">
        <w:rPr>
          <w:rFonts w:ascii="Sylfaen" w:hAnsi="Sylfaen" w:cstheme="minorHAnsi"/>
          <w:color w:val="000000"/>
          <w:shd w:val="clear" w:color="auto" w:fill="FFFFFF"/>
          <w:lang w:val="hy-AM"/>
        </w:rPr>
        <w:t>ՀՀ քաղաքացիական օրենսգիրքը հետաքրքրիր կարգավորում ունի ռեդոմիցիլացման վերաբերյալ, այն է՝</w:t>
      </w:r>
      <w:r w:rsidRPr="00742A54">
        <w:rPr>
          <w:rFonts w:ascii="Sylfaen" w:hAnsi="Sylfaen" w:cs="Courier New"/>
          <w:color w:val="000000"/>
          <w:shd w:val="clear" w:color="auto" w:fill="FFFFFF"/>
          <w:lang w:val="hy-AM"/>
        </w:rPr>
        <w:t> </w:t>
      </w:r>
      <w:r w:rsidRPr="00742A54">
        <w:rPr>
          <w:rFonts w:ascii="Sylfaen" w:hAnsi="Sylfaen" w:cstheme="minorHAnsi"/>
          <w:b/>
          <w:i/>
          <w:color w:val="000000"/>
          <w:shd w:val="clear" w:color="auto" w:fill="FFFFFF"/>
          <w:lang w:val="hy-AM"/>
        </w:rPr>
        <w:t xml:space="preserve">«Օտարերկրյա իրավաբանական անձը կարող է ռեդոմիցիլացվել Հայաստանի Հանրապետությունում՝ Հայաստանի Հանրապետության օրենսդրությամբ սահմանված կարգով՝ Հայաստանի Հանրապետության օրենսդրության պահանջներին համապատասխան կանոնադրություն ունենալու և օտար երկրում որպես տվյալ երկրի իրավաբանական անձ գրանցումը դադարեցնելու կամ ռեդոմիցիլացման վերաբերյալ տեղեկությունները գրանցելու արդյունքում»։ </w:t>
      </w:r>
      <w:r w:rsidRPr="00742A54">
        <w:rPr>
          <w:rFonts w:ascii="Sylfaen" w:hAnsi="Sylfaen" w:cs="Courier New"/>
          <w:color w:val="000000"/>
          <w:lang w:val="hy-AM"/>
        </w:rPr>
        <w:t> </w:t>
      </w:r>
      <w:r w:rsidRPr="00742A54">
        <w:rPr>
          <w:rFonts w:ascii="Sylfaen" w:hAnsi="Sylfaen" w:cstheme="minorHAnsi"/>
          <w:color w:val="000000"/>
          <w:lang w:val="hy-AM"/>
        </w:rPr>
        <w:t>Օտարերկրյա իրավաբանական անձի ռեդոմիցիլացման արդյունքում օտարերկրյա իրավաբանական անձը պահպանում է իր բոլոր իրավունքները և պարտականությունները, եթե այլ բան նախատեսված չէ օրենքով և օտարերկրյա իրավաբանական անձի՝ Հայաստանի Հանրապետությունում ռեդոմիցիլացման արդյունքում նրա գտնվելու վայրը տեղափոխվում է Հայաստանի Հանրապետություն</w:t>
      </w:r>
      <w:r w:rsidRPr="00742A54">
        <w:rPr>
          <w:rFonts w:ascii="Sylfaen" w:hAnsi="Sylfaen" w:cstheme="minorHAnsi"/>
          <w:b/>
          <w:i/>
          <w:color w:val="000000"/>
          <w:shd w:val="clear" w:color="auto" w:fill="FFFFFF"/>
          <w:lang w:val="hy-AM"/>
        </w:rPr>
        <w:t>(ՔՕ 59</w:t>
      </w:r>
      <w:r w:rsidRPr="00742A54">
        <w:rPr>
          <w:rFonts w:ascii="Times New Roman" w:hAnsi="Times New Roman" w:cs="Times New Roman"/>
          <w:b/>
          <w:i/>
          <w:color w:val="000000"/>
          <w:shd w:val="clear" w:color="auto" w:fill="FFFFFF"/>
          <w:lang w:val="hy-AM"/>
        </w:rPr>
        <w:t>․</w:t>
      </w:r>
      <w:r w:rsidRPr="00742A54">
        <w:rPr>
          <w:rFonts w:ascii="Sylfaen" w:hAnsi="Sylfaen" w:cstheme="minorHAnsi"/>
          <w:b/>
          <w:i/>
          <w:color w:val="000000"/>
          <w:shd w:val="clear" w:color="auto" w:fill="FFFFFF"/>
          <w:lang w:val="hy-AM"/>
        </w:rPr>
        <w:t>2)։</w:t>
      </w:r>
    </w:p>
    <w:p w:rsidR="00212EC0" w:rsidRPr="00742A54" w:rsidRDefault="00212EC0" w:rsidP="003A7C23">
      <w:pPr>
        <w:spacing w:after="0" w:line="240" w:lineRule="auto"/>
        <w:jc w:val="both"/>
        <w:rPr>
          <w:rFonts w:ascii="Sylfaen" w:eastAsia="Calibri" w:hAnsi="Sylfaen" w:cstheme="minorHAnsi"/>
          <w:lang w:val="hy-AM"/>
        </w:rPr>
      </w:pPr>
      <w:r w:rsidRPr="00742A54">
        <w:rPr>
          <w:rFonts w:ascii="Sylfaen" w:eastAsia="Calibri" w:hAnsi="Sylfaen" w:cstheme="minorHAnsi"/>
          <w:lang w:val="hy-AM"/>
        </w:rPr>
        <w:t>Ուսումնասիրելով իրավաբանական անձանց տեսակները և դրանց գործունեության նրբությունները,գրանցման գործընթացի կառավարման առումով առումով հեշտ և նպատակահարմար է Հայաստանի Հանրապետությունում գրանցել սահմանափակ պատասխանատվությամբ ընկերություն (ՍՊԸ), որի առավելությունները ներկայացված են ստորև</w:t>
      </w:r>
      <w:r w:rsidRPr="00742A54">
        <w:rPr>
          <w:rFonts w:ascii="Times New Roman" w:eastAsia="Calibri" w:hAnsi="Times New Roman" w:cs="Times New Roman"/>
          <w:lang w:val="hy-AM"/>
        </w:rPr>
        <w:t>․</w:t>
      </w:r>
    </w:p>
    <w:p w:rsidR="00212EC0" w:rsidRPr="00742A54" w:rsidRDefault="00212EC0" w:rsidP="003A7C23">
      <w:pPr>
        <w:pStyle w:val="a3"/>
        <w:numPr>
          <w:ilvl w:val="0"/>
          <w:numId w:val="23"/>
        </w:numPr>
        <w:spacing w:after="0" w:line="240" w:lineRule="auto"/>
        <w:jc w:val="both"/>
        <w:rPr>
          <w:rFonts w:ascii="Sylfaen" w:eastAsia="Calibri" w:hAnsi="Sylfaen" w:cstheme="minorHAnsi"/>
          <w:lang w:val="hy-AM"/>
        </w:rPr>
      </w:pPr>
      <w:r w:rsidRPr="00742A54">
        <w:rPr>
          <w:rFonts w:ascii="Sylfaen" w:eastAsia="Times New Roman" w:hAnsi="Sylfaen" w:cstheme="minorHAnsi"/>
          <w:color w:val="000000"/>
          <w:lang w:val="hy-AM"/>
        </w:rPr>
        <w:lastRenderedPageBreak/>
        <w:t>ՍՊԸ կանոնադրական կապիտալը կազմվում է նրա մասնակիցների ավանդների արժեքից, Կանոնադրական կապիտալը սահմանում է պարտատերերի շահերը երաշխավորող ընկերության գույքի նվազագույն չափը։</w:t>
      </w:r>
    </w:p>
    <w:p w:rsidR="00212EC0" w:rsidRPr="00742A54" w:rsidRDefault="00212EC0" w:rsidP="003A7C23">
      <w:pPr>
        <w:pStyle w:val="a3"/>
        <w:numPr>
          <w:ilvl w:val="0"/>
          <w:numId w:val="23"/>
        </w:numPr>
        <w:spacing w:after="0" w:line="240" w:lineRule="auto"/>
        <w:jc w:val="both"/>
        <w:rPr>
          <w:rFonts w:ascii="Sylfaen" w:eastAsia="Calibri" w:hAnsi="Sylfaen" w:cstheme="minorHAnsi"/>
          <w:lang w:val="hy-AM"/>
        </w:rPr>
      </w:pPr>
      <w:r w:rsidRPr="00742A54">
        <w:rPr>
          <w:rFonts w:ascii="Sylfaen" w:eastAsia="Times New Roman" w:hAnsi="Sylfaen" w:cstheme="minorHAnsi"/>
          <w:color w:val="000000"/>
          <w:lang w:val="hy-AM"/>
        </w:rPr>
        <w:t xml:space="preserve">ՍՊԸ կանոնադրական կապիտալը չի կարող պակաս լինել սահմանափակ պատասխանատվությամբ ընկերությունների մասին օրենքով սահմանված չափից (ՍՊԸ օրենքով ներկայում կանոնադրականկապիտալի նվազագույն չափ սահմանված չէ)։ </w:t>
      </w:r>
    </w:p>
    <w:p w:rsidR="00212EC0" w:rsidRPr="00742A54" w:rsidRDefault="00212EC0" w:rsidP="003A7C23">
      <w:pPr>
        <w:pStyle w:val="a3"/>
        <w:numPr>
          <w:ilvl w:val="0"/>
          <w:numId w:val="23"/>
        </w:numPr>
        <w:spacing w:after="0" w:line="240" w:lineRule="auto"/>
        <w:jc w:val="both"/>
        <w:rPr>
          <w:rFonts w:ascii="Sylfaen" w:eastAsia="Calibri" w:hAnsi="Sylfaen" w:cstheme="minorHAnsi"/>
          <w:lang w:val="hy-AM"/>
        </w:rPr>
      </w:pPr>
      <w:r w:rsidRPr="00742A54">
        <w:rPr>
          <w:rFonts w:ascii="Sylfaen" w:eastAsia="Times New Roman" w:hAnsi="Sylfaen" w:cstheme="minorHAnsi"/>
          <w:color w:val="000000"/>
          <w:lang w:val="hy-AM"/>
        </w:rPr>
        <w:t xml:space="preserve">Չի թույլատրվում սահմանափակ պատասխանատվությամբ ընկերության մասնակցին ազատել ընկերության կանոնադրական կապիտալում ավանդ ներդնելու պարտականությունից` ներառյալ ընկերության նկատմամբ պահանջների հաշվանցով։ </w:t>
      </w:r>
    </w:p>
    <w:p w:rsidR="00212EC0" w:rsidRPr="00742A54" w:rsidRDefault="00212EC0" w:rsidP="003A7C23">
      <w:pPr>
        <w:pStyle w:val="a3"/>
        <w:numPr>
          <w:ilvl w:val="0"/>
          <w:numId w:val="23"/>
        </w:numPr>
        <w:spacing w:after="0" w:line="240" w:lineRule="auto"/>
        <w:jc w:val="both"/>
        <w:rPr>
          <w:rFonts w:ascii="Sylfaen" w:eastAsia="Calibri" w:hAnsi="Sylfaen" w:cstheme="minorHAnsi"/>
          <w:lang w:val="hy-AM"/>
        </w:rPr>
      </w:pPr>
      <w:r w:rsidRPr="00742A54">
        <w:rPr>
          <w:rFonts w:ascii="Sylfaen" w:eastAsia="Times New Roman" w:hAnsi="Sylfaen" w:cstheme="minorHAnsi"/>
          <w:color w:val="000000"/>
          <w:lang w:val="hy-AM"/>
        </w:rPr>
        <w:t xml:space="preserve">Ընկերության հիմնադիրները համապարտ պատասխանատվություն են կրում </w:t>
      </w:r>
      <w:r w:rsidRPr="00742A54">
        <w:rPr>
          <w:rFonts w:ascii="Sylfaen" w:eastAsia="Times New Roman" w:hAnsi="Sylfaen" w:cstheme="minorHAnsi"/>
          <w:b/>
          <w:color w:val="000000"/>
          <w:lang w:val="hy-AM"/>
        </w:rPr>
        <w:t>մինչև ընկերության պետական գրանցումը ծագած`</w:t>
      </w:r>
      <w:r w:rsidRPr="00742A54">
        <w:rPr>
          <w:rFonts w:ascii="Sylfaen" w:eastAsia="Times New Roman" w:hAnsi="Sylfaen" w:cstheme="minorHAnsi"/>
          <w:color w:val="000000"/>
          <w:lang w:val="hy-AM"/>
        </w:rPr>
        <w:t xml:space="preserve"> ընկերության ստեղծման հետ կապված պարտավորությունների համար։</w:t>
      </w:r>
    </w:p>
    <w:p w:rsidR="00212EC0" w:rsidRPr="00742A54" w:rsidRDefault="00212EC0" w:rsidP="003A7C23">
      <w:pPr>
        <w:pStyle w:val="a3"/>
        <w:numPr>
          <w:ilvl w:val="0"/>
          <w:numId w:val="23"/>
        </w:numPr>
        <w:spacing w:after="0" w:line="240" w:lineRule="auto"/>
        <w:jc w:val="both"/>
        <w:rPr>
          <w:rFonts w:ascii="Sylfaen" w:eastAsia="Calibri" w:hAnsi="Sylfaen" w:cstheme="minorHAnsi"/>
          <w:lang w:val="hy-AM"/>
        </w:rPr>
      </w:pPr>
      <w:r w:rsidRPr="00742A54">
        <w:rPr>
          <w:rFonts w:ascii="Sylfaen" w:eastAsia="Times New Roman" w:hAnsi="Sylfaen" w:cstheme="minorHAnsi"/>
          <w:color w:val="000000"/>
          <w:lang w:val="hy-AM"/>
        </w:rPr>
        <w:t>Ընկերությունը ստեղծված է համարվում պետական գրանցման պահից։</w:t>
      </w:r>
    </w:p>
    <w:p w:rsidR="00212EC0" w:rsidRPr="00742A54" w:rsidRDefault="00212EC0" w:rsidP="003A7C23">
      <w:pPr>
        <w:spacing w:after="0" w:line="240" w:lineRule="auto"/>
        <w:jc w:val="both"/>
        <w:rPr>
          <w:rFonts w:ascii="Sylfaen" w:hAnsi="Sylfaen" w:cstheme="minorHAnsi"/>
          <w:color w:val="000000"/>
          <w:shd w:val="clear" w:color="auto" w:fill="FFFFFF"/>
          <w:lang w:val="hy-AM"/>
        </w:rPr>
      </w:pPr>
      <w:r w:rsidRPr="00742A54">
        <w:rPr>
          <w:rFonts w:ascii="Sylfaen" w:eastAsia="Calibri" w:hAnsi="Sylfaen" w:cstheme="minorHAnsi"/>
          <w:b/>
          <w:bCs/>
          <w:lang w:val="hy-AM"/>
        </w:rPr>
        <w:t xml:space="preserve">Ըստ </w:t>
      </w:r>
      <w:hyperlink r:id="rId18" w:history="1">
        <w:r w:rsidRPr="00742A54">
          <w:rPr>
            <w:rStyle w:val="a9"/>
            <w:rFonts w:ascii="Sylfaen" w:eastAsia="Calibri" w:hAnsi="Sylfaen" w:cstheme="minorHAnsi"/>
            <w:b/>
            <w:bCs/>
            <w:lang w:val="hy-AM"/>
          </w:rPr>
          <w:t>«Սահմանափակ պատասխանատվությամբ ընկերությունների մասին» օրենքի</w:t>
        </w:r>
      </w:hyperlink>
      <w:r w:rsidRPr="00742A54">
        <w:rPr>
          <w:rFonts w:ascii="Sylfaen" w:eastAsia="Calibri" w:hAnsi="Sylfaen" w:cstheme="minorHAnsi"/>
          <w:b/>
          <w:bCs/>
          <w:lang w:val="hy-AM"/>
        </w:rPr>
        <w:t xml:space="preserve"> (ՍՊԸ օրենք), ընդունված </w:t>
      </w:r>
      <w:r w:rsidRPr="00742A54">
        <w:rPr>
          <w:rFonts w:ascii="Sylfaen" w:hAnsi="Sylfaen" w:cstheme="minorHAnsi"/>
          <w:color w:val="000000"/>
          <w:shd w:val="clear" w:color="auto" w:fill="FFFFFF"/>
          <w:lang w:val="hy-AM"/>
        </w:rPr>
        <w:t>2001 թվականի հոկտեմբերի 24-ին, (թիվ ՀՕ-252</w:t>
      </w:r>
      <w:r w:rsidRPr="00742A54">
        <w:rPr>
          <w:rFonts w:ascii="Sylfaen" w:eastAsia="Calibri" w:hAnsi="Sylfaen" w:cstheme="minorHAnsi"/>
          <w:b/>
          <w:bCs/>
          <w:lang w:val="hy-AM"/>
        </w:rPr>
        <w:t xml:space="preserve">) </w:t>
      </w:r>
      <w:r w:rsidRPr="00742A54">
        <w:rPr>
          <w:rFonts w:ascii="Sylfaen" w:hAnsi="Sylfaen" w:cstheme="minorHAnsi"/>
          <w:color w:val="000000"/>
          <w:shd w:val="clear" w:color="auto" w:fill="FFFFFF"/>
          <w:lang w:val="hy-AM"/>
        </w:rPr>
        <w:t>սահմանափակ պատասխանատվությամբ ընկերություն է համարվում մեկ կամ մի քանի անձանց հիմնադրած ընկերությունը, որի կանոնադրական կապիտալը բաժանված է ընկերության կանոնադրությամբ սահմանված չափերով բաժնեմասերի։ Սույն օրենքը նույնությամբ կրկնում է ՔՕ-ի 95-րդ հոդվածը։</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hAnsi="Sylfaen" w:cstheme="minorHAnsi"/>
          <w:color w:val="000000"/>
          <w:shd w:val="clear" w:color="auto" w:fill="FFFFFF"/>
          <w:lang w:val="hy-AM"/>
        </w:rPr>
        <w:t>Ըստ ՍՊԸ օրենքի 5-րդ հոդվածի 3-րդ կետի</w:t>
      </w:r>
      <w:r w:rsidRPr="00742A54">
        <w:rPr>
          <w:rFonts w:ascii="Sylfaen" w:eastAsia="Times New Roman" w:hAnsi="Sylfaen" w:cstheme="minorHAnsi"/>
          <w:color w:val="000000"/>
          <w:lang w:val="hy-AM"/>
        </w:rPr>
        <w:t xml:space="preserve"> «Ընկերության մասնակիցները պատասխանատու չեն ընկերության պարտավորությունների համար և </w:t>
      </w:r>
      <w:r w:rsidRPr="00742A54">
        <w:rPr>
          <w:rFonts w:ascii="Sylfaen" w:eastAsia="Times New Roman" w:hAnsi="Sylfaen" w:cstheme="minorHAnsi"/>
          <w:b/>
          <w:color w:val="000000"/>
          <w:lang w:val="hy-AM"/>
        </w:rPr>
        <w:t>իրենց ներդրած ավանդների արժեքի սահմաններում</w:t>
      </w:r>
      <w:r w:rsidRPr="00742A54">
        <w:rPr>
          <w:rFonts w:ascii="Sylfaen" w:eastAsia="Times New Roman" w:hAnsi="Sylfaen" w:cstheme="minorHAnsi"/>
          <w:color w:val="000000"/>
          <w:lang w:val="hy-AM"/>
        </w:rPr>
        <w:t xml:space="preserve"> կրում են ընկերության գործունեության հետ կապված վնասների ռիսկը»:</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Calibri" w:hAnsi="Sylfaen" w:cstheme="minorHAnsi"/>
          <w:b/>
          <w:bCs/>
          <w:lang w:val="hy-AM"/>
        </w:rPr>
        <w:t>Ընկերության ստեղծումը-</w:t>
      </w:r>
      <w:r w:rsidRPr="00742A54">
        <w:rPr>
          <w:rFonts w:ascii="Sylfaen" w:eastAsia="Times New Roman" w:hAnsi="Sylfaen" w:cstheme="minorHAnsi"/>
          <w:color w:val="000000"/>
          <w:lang w:val="hy-AM"/>
        </w:rPr>
        <w:t xml:space="preserve">Ընկերության ստեղծումն իրականացվում է հիմնադրի (հիմնադիրների) որոշմամբ: Ընկերությունը կարող է հետագայում վերածվել մեկ մասնակից ունեցող ընկերության: </w:t>
      </w:r>
      <w:r w:rsidRPr="00742A54">
        <w:rPr>
          <w:rFonts w:ascii="Sylfaen" w:eastAsia="Times New Roman" w:hAnsi="Sylfaen" w:cstheme="minorHAnsi"/>
          <w:b/>
          <w:color w:val="000000"/>
          <w:lang w:val="hy-AM"/>
        </w:rPr>
        <w:t>Մեկ հիմնադիր</w:t>
      </w:r>
      <w:r w:rsidRPr="00742A54">
        <w:rPr>
          <w:rFonts w:ascii="Sylfaen" w:eastAsia="Times New Roman" w:hAnsi="Sylfaen" w:cs="Courier New"/>
          <w:b/>
          <w:color w:val="000000"/>
          <w:lang w:val="hy-AM"/>
        </w:rPr>
        <w:t> </w:t>
      </w:r>
      <w:r w:rsidRPr="00742A54">
        <w:rPr>
          <w:rFonts w:ascii="Sylfaen" w:eastAsia="Times New Roman" w:hAnsi="Sylfaen" w:cs="GHEA Grapalat"/>
          <w:b/>
          <w:color w:val="000000"/>
          <w:lang w:val="hy-AM"/>
        </w:rPr>
        <w:t>ունեցողընկերությանստեղծմանդեպքումընկերությանհիմնադրմանմասինպայմանագիրչիկնքվում</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ՍՊԸօրենք</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հոդված</w:t>
      </w:r>
      <w:r w:rsidRPr="00742A54">
        <w:rPr>
          <w:rFonts w:ascii="Sylfaen" w:eastAsia="Times New Roman" w:hAnsi="Sylfaen" w:cstheme="minorHAnsi"/>
          <w:b/>
          <w:color w:val="000000"/>
          <w:lang w:val="hy-AM"/>
        </w:rPr>
        <w:t xml:space="preserve"> 8):: </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color w:val="000000"/>
          <w:lang w:val="hy-AM"/>
        </w:rPr>
        <w:t>Ընկերության հիմնադիր կամ մասնակից</w:t>
      </w:r>
      <w:r w:rsidRPr="00742A54">
        <w:rPr>
          <w:rFonts w:ascii="Sylfaen" w:eastAsia="Times New Roman" w:hAnsi="Sylfaen" w:cstheme="minorHAnsi"/>
          <w:color w:val="000000"/>
          <w:lang w:val="hy-AM"/>
        </w:rPr>
        <w:t>-Ընկերության հիմնադիրեն համարվում  մինչև իրավաբանական անձի պետական գրանցման պահը իրավաբանական անձի հիմնադիր ժողովին մասնակցած, իրավաբանական անձ հիմնադրելու մասին որոշում ընդունած ֆիզիկական կամ իրավաբանական անձինք։</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color w:val="000000"/>
          <w:lang w:val="hy-AM"/>
        </w:rPr>
        <w:t xml:space="preserve">Ընկերության մասնակից են համարվում ընկերության </w:t>
      </w:r>
      <w:r w:rsidRPr="00742A54">
        <w:rPr>
          <w:rFonts w:ascii="Sylfaen" w:eastAsia="Times New Roman" w:hAnsi="Sylfaen" w:cstheme="minorHAnsi"/>
          <w:b/>
          <w:color w:val="000000"/>
          <w:lang w:val="hy-AM"/>
        </w:rPr>
        <w:t>պետական գրանցման պահից ընկերության բաժնեմասի նկատմամբ սեփականության իրավունք ունեցող անձինք:</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pStyle w:val="a3"/>
        <w:numPr>
          <w:ilvl w:val="0"/>
          <w:numId w:val="24"/>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Ընկերության հիմնադիր կամ մասնակից կարող են լինել ֆիզիկական և իրավաբանական անձինք, Հայաստանի Հանրապետությունը և համայնքները:</w:t>
      </w:r>
    </w:p>
    <w:p w:rsidR="00212EC0" w:rsidRPr="00742A54" w:rsidRDefault="00212EC0" w:rsidP="003A7C23">
      <w:pPr>
        <w:pStyle w:val="a3"/>
        <w:numPr>
          <w:ilvl w:val="0"/>
          <w:numId w:val="24"/>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Պետական և տեղական ինքնակառավարման մարմիններն ընկերության </w:t>
      </w:r>
      <w:r w:rsidRPr="00742A54">
        <w:rPr>
          <w:rFonts w:ascii="Sylfaen" w:eastAsia="Times New Roman" w:hAnsi="Sylfaen" w:cstheme="minorHAnsi"/>
          <w:b/>
          <w:color w:val="000000"/>
          <w:lang w:val="hy-AM"/>
        </w:rPr>
        <w:t>միակ</w:t>
      </w:r>
      <w:r w:rsidRPr="00742A54">
        <w:rPr>
          <w:rFonts w:ascii="Sylfaen" w:eastAsia="Times New Roman" w:hAnsi="Sylfaen" w:cstheme="minorHAnsi"/>
          <w:color w:val="000000"/>
          <w:lang w:val="hy-AM"/>
        </w:rPr>
        <w:t xml:space="preserve"> հիմնադիր կամ մասնակից չեն կարող լինել:</w:t>
      </w:r>
    </w:p>
    <w:p w:rsidR="00212EC0" w:rsidRPr="00742A54" w:rsidRDefault="00212EC0" w:rsidP="003A7C23">
      <w:pPr>
        <w:pStyle w:val="a3"/>
        <w:numPr>
          <w:ilvl w:val="0"/>
          <w:numId w:val="24"/>
        </w:num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color w:val="000000"/>
          <w:lang w:val="hy-AM"/>
        </w:rPr>
        <w:t xml:space="preserve">Հայաստանի Հանրապետության անունից ընկերության հիմնադիր կամ մասնակից կարող է հանդես գալ միայն կառավարությունը: </w:t>
      </w:r>
      <w:r w:rsidRPr="00742A54">
        <w:rPr>
          <w:rFonts w:ascii="Sylfaen" w:eastAsia="Times New Roman" w:hAnsi="Sylfaen" w:cstheme="minorHAnsi"/>
          <w:b/>
          <w:color w:val="000000"/>
          <w:lang w:val="hy-AM"/>
        </w:rPr>
        <w:t>Համայնքի անունից ընկերության հիմնադիր կամ մասնակից կարող է հանդես գալ միայն համայնքի ղեկավարը` համայնքի ավագանու համաձայնությամբ (ՍՊԸ օրենք, հոդված 11)::</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b/>
          <w:color w:val="000000"/>
          <w:lang w:val="hy-AM"/>
        </w:rPr>
        <w:lastRenderedPageBreak/>
        <w:t>Կանոնադրական կապիտալ</w:t>
      </w:r>
      <w:r w:rsidRPr="00742A54">
        <w:rPr>
          <w:rFonts w:ascii="Sylfaen" w:eastAsia="Times New Roman" w:hAnsi="Sylfaen" w:cstheme="minorHAnsi"/>
          <w:color w:val="000000"/>
          <w:lang w:val="hy-AM"/>
        </w:rPr>
        <w:t xml:space="preserve">-Ընկերության կանոնադրական կապիտալը կազմվում է նրա մասնակիցների ավանդների արժեքից: Կանոնադրական կապիտալը սահմանում է պարտատերերի շահերը երաշխավորող ընկերության գույքի նվազագույն չափը: </w:t>
      </w:r>
      <w:r w:rsidRPr="00742A54">
        <w:rPr>
          <w:rFonts w:ascii="Sylfaen" w:eastAsia="Times New Roman" w:hAnsi="Sylfaen" w:cstheme="minorHAnsi"/>
          <w:b/>
          <w:color w:val="000000"/>
          <w:lang w:val="hy-AM"/>
        </w:rPr>
        <w:t>Ընկերության կանոնադրական կապիտալի նվազագույն չափ չի սահմանվում:</w:t>
      </w:r>
      <w:r w:rsidRPr="00742A54">
        <w:rPr>
          <w:rFonts w:ascii="Sylfaen" w:eastAsia="Times New Roman" w:hAnsi="Sylfaen" w:cstheme="minorHAnsi"/>
          <w:color w:val="000000"/>
          <w:lang w:val="hy-AM"/>
        </w:rPr>
        <w:t xml:space="preserve"> Առանձին դեպքերում, կախված ընկերության գործունեության ոլորտից, oրենքով և այլ իրավական ակտերով կարող են սահմանվել կանոնադրական կապիտալի նվազագույն չափեր </w:t>
      </w:r>
      <w:r w:rsidRPr="00742A54">
        <w:rPr>
          <w:rFonts w:ascii="Sylfaen" w:eastAsia="Times New Roman" w:hAnsi="Sylfaen" w:cstheme="minorHAnsi"/>
          <w:b/>
          <w:color w:val="000000"/>
          <w:lang w:val="hy-AM"/>
        </w:rPr>
        <w:t>(ՍՊԸ օրենք, հոդված 28):</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Ընկերության կանոնադրական կապիտալում որպես ավանդ կարող են ներդրվել դրամ, արժեթղթեր, այլ գույք կամ գույքային իրավունքներ, ինչպես նաև դրամական գնահատում ունեցող այլ իրավունքներ:</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Ընկերության պետական գրանցումից հետո` մեկ տարվա ընթացքում, կանոնադրական կապիտալն ամբողջությամբ չվճարելու դեպքում ընկերությունը պարտավոր է կամ հայտարարել իր կանոնադրական կապիտալի նվազեցում` մինչև կապիտալի փաստացի վճարված չափը և սույն օրենքով սահմանված կարգով գրանցել կանոնադրական կապիտալի նվազեցումը, կամ որոշում ընդունել ընկերության լուծարման մասին</w:t>
      </w:r>
      <w:r w:rsidRPr="00742A54">
        <w:rPr>
          <w:rFonts w:ascii="Sylfaen" w:eastAsia="Times New Roman" w:hAnsi="Sylfaen" w:cstheme="minorHAnsi"/>
          <w:b/>
          <w:color w:val="000000"/>
          <w:lang w:val="hy-AM"/>
        </w:rPr>
        <w:t>(ՍՊԸ օրենք, հոդված 34):</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color w:val="000000"/>
          <w:lang w:val="hy-AM"/>
        </w:rPr>
        <w:t>Ընկերության կանոնադրական կապիտալում մասնակցի բաժնեմասի օտարումը-</w:t>
      </w:r>
      <w:r w:rsidRPr="00742A54">
        <w:rPr>
          <w:rFonts w:ascii="Sylfaen" w:eastAsia="Times New Roman" w:hAnsi="Sylfaen" w:cstheme="minorHAnsi"/>
          <w:color w:val="000000"/>
          <w:lang w:val="hy-AM"/>
        </w:rPr>
        <w:t xml:space="preserve">Ընկերության մասնակիցն իրավունք ունի ընկերության կանոնադրական կապիտալում իր բաժնեմասը (դրա մասը) վաճառել կամ այլ ձևով օտարել տվյալ ընկերության մեկ կամ մի քանի մասնակիցների:  Ընկերության մասնակցի կողմից իր բաժնեմասը (դրա մասը) երրորդ անձանց օտարել թույլատրվում է, </w:t>
      </w:r>
      <w:r w:rsidRPr="00742A54">
        <w:rPr>
          <w:rFonts w:ascii="Sylfaen" w:eastAsia="Times New Roman" w:hAnsi="Sylfaen" w:cstheme="minorHAnsi"/>
          <w:b/>
          <w:color w:val="000000"/>
          <w:lang w:val="hy-AM"/>
        </w:rPr>
        <w:t>եթե այլ բան նախատեսված չէ ընկերության կանոնադրությամբ</w:t>
      </w:r>
      <w:r w:rsidRPr="00742A54">
        <w:rPr>
          <w:rFonts w:ascii="Sylfaen" w:eastAsia="Times New Roman" w:hAnsi="Sylfaen" w:cstheme="minorHAnsi"/>
          <w:color w:val="000000"/>
          <w:lang w:val="hy-AM"/>
        </w:rPr>
        <w:t xml:space="preserve"> (</w:t>
      </w:r>
      <w:r w:rsidRPr="00742A54">
        <w:rPr>
          <w:rFonts w:ascii="Sylfaen" w:eastAsia="Times New Roman" w:hAnsi="Sylfaen" w:cstheme="minorHAnsi"/>
          <w:b/>
          <w:color w:val="000000"/>
          <w:lang w:val="hy-AM"/>
        </w:rPr>
        <w:t>ՍՊԸ օրենք, հոդված 14</w:t>
      </w:r>
      <w:r w:rsidRPr="00742A54">
        <w:rPr>
          <w:rFonts w:ascii="Sylfaen" w:eastAsia="Times New Roman" w:hAnsi="Sylfaen" w:cstheme="minorHAnsi"/>
          <w:color w:val="000000"/>
          <w:lang w:val="hy-AM"/>
        </w:rPr>
        <w:t>):</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color w:val="000000"/>
          <w:lang w:val="hy-AM"/>
        </w:rPr>
        <w:t xml:space="preserve">Եթե ընկերության կանոնադրությանը համապատասխան, մասնակցի բաժնեմասի (դրա մասի) օտարումը երրորդ անձանց հնարավոր չէ, իսկ ընկերության մյուս մասնակիցները հրաժարվում են այն գնելուց, ապա </w:t>
      </w:r>
      <w:r w:rsidRPr="00742A54">
        <w:rPr>
          <w:rFonts w:ascii="Sylfaen" w:eastAsia="Times New Roman" w:hAnsi="Sylfaen" w:cstheme="minorHAnsi"/>
          <w:b/>
          <w:color w:val="000000"/>
          <w:lang w:val="hy-AM"/>
        </w:rPr>
        <w:t xml:space="preserve">ընկերությունը պարտավոր է մասնակցի պահանջով ձեռք բերել մասնակցի բաժնեմասը </w:t>
      </w:r>
      <w:r w:rsidRPr="00742A54">
        <w:rPr>
          <w:rFonts w:ascii="Sylfaen" w:eastAsia="Times New Roman" w:hAnsi="Sylfaen" w:cstheme="minorHAnsi"/>
          <w:color w:val="000000"/>
          <w:lang w:val="hy-AM"/>
        </w:rPr>
        <w:t>(ՍՊԸ օրենք, հոդված 28):</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b/>
          <w:color w:val="000000"/>
          <w:lang w:val="hy-AM"/>
        </w:rPr>
        <w:t>Շահույթի բաշխումն ընկերության մասնակիցների միջև</w:t>
      </w:r>
      <w:r w:rsidRPr="00742A54">
        <w:rPr>
          <w:rFonts w:ascii="Times New Roman" w:eastAsia="Times New Roman" w:hAnsi="Times New Roman" w:cs="Times New Roman"/>
          <w:b/>
          <w:color w:val="000000"/>
          <w:lang w:val="hy-AM"/>
        </w:rPr>
        <w:t>․</w:t>
      </w:r>
    </w:p>
    <w:p w:rsidR="00212EC0" w:rsidRPr="00742A54" w:rsidRDefault="00212EC0" w:rsidP="003A7C23">
      <w:pPr>
        <w:pStyle w:val="a3"/>
        <w:numPr>
          <w:ilvl w:val="0"/>
          <w:numId w:val="25"/>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Ընկերությունն իրավունք ունի ոչ հաճախ, </w:t>
      </w:r>
      <w:r w:rsidRPr="00742A54">
        <w:rPr>
          <w:rFonts w:ascii="Sylfaen" w:eastAsia="Times New Roman" w:hAnsi="Sylfaen" w:cstheme="minorHAnsi"/>
          <w:b/>
          <w:color w:val="000000"/>
          <w:lang w:val="hy-AM"/>
        </w:rPr>
        <w:t>քան եռամսյակը մեկ անգամ</w:t>
      </w:r>
      <w:r w:rsidRPr="00742A54">
        <w:rPr>
          <w:rFonts w:ascii="Sylfaen" w:eastAsia="Times New Roman" w:hAnsi="Sylfaen" w:cstheme="minorHAnsi"/>
          <w:color w:val="000000"/>
          <w:lang w:val="hy-AM"/>
        </w:rPr>
        <w:t xml:space="preserve"> իրականացնելու իր շահույթի բաշխում ընկերության մասնակիցների միջև: </w:t>
      </w:r>
    </w:p>
    <w:p w:rsidR="00212EC0" w:rsidRPr="00742A54" w:rsidRDefault="00212EC0" w:rsidP="003A7C23">
      <w:pPr>
        <w:pStyle w:val="a3"/>
        <w:numPr>
          <w:ilvl w:val="0"/>
          <w:numId w:val="25"/>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Շահույթի բաշխման մասին որոշումն ընդունվում է </w:t>
      </w:r>
      <w:r w:rsidRPr="00742A54">
        <w:rPr>
          <w:rFonts w:ascii="Sylfaen" w:eastAsia="Times New Roman" w:hAnsi="Sylfaen" w:cstheme="minorHAnsi"/>
          <w:b/>
          <w:color w:val="000000"/>
          <w:lang w:val="hy-AM"/>
        </w:rPr>
        <w:t>ընդհանուր ժողովի կողմից:</w:t>
      </w:r>
    </w:p>
    <w:p w:rsidR="00212EC0" w:rsidRPr="00742A54" w:rsidRDefault="00212EC0" w:rsidP="003A7C23">
      <w:pPr>
        <w:pStyle w:val="a3"/>
        <w:numPr>
          <w:ilvl w:val="0"/>
          <w:numId w:val="25"/>
        </w:num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color w:val="000000"/>
          <w:lang w:val="hy-AM"/>
        </w:rPr>
        <w:t xml:space="preserve">Բաշխման ենթակա շահույթը բաշխվում է ընկերության մասնակիցների միջև` </w:t>
      </w:r>
      <w:r w:rsidRPr="00742A54">
        <w:rPr>
          <w:rFonts w:ascii="Sylfaen" w:eastAsia="Times New Roman" w:hAnsi="Sylfaen" w:cstheme="minorHAnsi"/>
          <w:b/>
          <w:color w:val="000000"/>
          <w:lang w:val="hy-AM"/>
        </w:rPr>
        <w:t xml:space="preserve">ըստ ընկերության կանոնադրական կապիտալում նրանց բաժնեմասերի չափերի </w:t>
      </w:r>
      <w:r w:rsidRPr="00742A54">
        <w:rPr>
          <w:rFonts w:ascii="Sylfaen" w:eastAsia="Times New Roman" w:hAnsi="Sylfaen" w:cstheme="minorHAnsi"/>
          <w:color w:val="000000"/>
          <w:lang w:val="hy-AM"/>
        </w:rPr>
        <w:t>(ՍՊԸ օրենք, հոդված 24):</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b/>
          <w:color w:val="000000"/>
          <w:lang w:val="hy-AM"/>
        </w:rPr>
        <w:t>Ընկերության կառավարումը-</w:t>
      </w:r>
      <w:r w:rsidRPr="00742A54">
        <w:rPr>
          <w:rFonts w:ascii="Sylfaen" w:eastAsia="Times New Roman" w:hAnsi="Sylfaen" w:cstheme="minorHAnsi"/>
          <w:color w:val="000000"/>
          <w:lang w:val="hy-AM"/>
        </w:rPr>
        <w:t xml:space="preserve">. Ընկերության բարձրագույն մարմին է հանդիսանում ընդհանուր ժողովը: Ընդհանուր ժողովը կարող է լինել հերթական կամ արտահերթ: Ընկերության յուրաքանչյուր մասնակից ընդհանուր ժողովում ունի ընկերության կանոնադրական կապիտալում </w:t>
      </w:r>
      <w:r w:rsidRPr="00742A54">
        <w:rPr>
          <w:rFonts w:ascii="Sylfaen" w:eastAsia="Times New Roman" w:hAnsi="Sylfaen" w:cstheme="minorHAnsi"/>
          <w:b/>
          <w:color w:val="000000"/>
          <w:lang w:val="hy-AM"/>
        </w:rPr>
        <w:t>իր բաժնեմասին համապատասխան ձայների քանակ:</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r w:rsidRPr="00742A54">
        <w:rPr>
          <w:rFonts w:ascii="Sylfaen" w:eastAsia="Times New Roman" w:hAnsi="Sylfaen" w:cstheme="minorHAnsi"/>
          <w:color w:val="000000"/>
          <w:lang w:val="hy-AM"/>
        </w:rPr>
        <w:t xml:space="preserve">Ընկերության կանոնադրությամբ </w:t>
      </w:r>
      <w:r w:rsidRPr="00742A54">
        <w:rPr>
          <w:rFonts w:ascii="Sylfaen" w:eastAsia="Times New Roman" w:hAnsi="Sylfaen" w:cstheme="minorHAnsi"/>
          <w:b/>
          <w:color w:val="000000"/>
          <w:lang w:val="hy-AM"/>
        </w:rPr>
        <w:t>կարող է</w:t>
      </w:r>
      <w:r w:rsidRPr="00742A54">
        <w:rPr>
          <w:rFonts w:ascii="Sylfaen" w:eastAsia="Times New Roman" w:hAnsi="Sylfaen" w:cstheme="minorHAnsi"/>
          <w:color w:val="000000"/>
          <w:lang w:val="hy-AM"/>
        </w:rPr>
        <w:t xml:space="preserve"> նախատեսվել խորհրդի ձևավորում: Խորհրդի իրավասությունները (ձևավորման և գործունեության կարգը, նրա անդամների լիազորությունների դադարեցման կարգը, խորհրդի նախագահի իրավասությունները) սահմանվում են ընկերության կանոնադրությամբ` սույն օրենքին համապատասխան (ՍՊԸ օրենք, հոդված 35):</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Calibri" w:hAnsi="Sylfaen" w:cstheme="minorHAnsi"/>
          <w:b/>
          <w:bCs/>
          <w:lang w:val="hy-AM"/>
        </w:rPr>
        <w:lastRenderedPageBreak/>
        <w:t>Ընկերության գործադիր մարմինը-</w:t>
      </w:r>
      <w:r w:rsidRPr="00742A54">
        <w:rPr>
          <w:rFonts w:ascii="Sylfaen" w:eastAsia="Times New Roman" w:hAnsi="Sylfaen" w:cstheme="minorHAnsi"/>
          <w:color w:val="000000"/>
          <w:lang w:val="hy-AM"/>
        </w:rPr>
        <w:t xml:space="preserve"> Ընկերության գործադիր մարմինը (գլխավոր տնօրենը, նախագահը և այլք) ընտրվում է ընդհանուր ժողովի կողմից: Ընկերության գործադիր մարմինը կարող է նաև ընտրվել </w:t>
      </w:r>
      <w:r w:rsidRPr="00742A54">
        <w:rPr>
          <w:rFonts w:ascii="Sylfaen" w:eastAsia="Times New Roman" w:hAnsi="Sylfaen" w:cstheme="minorHAnsi"/>
          <w:b/>
          <w:color w:val="000000"/>
          <w:lang w:val="hy-AM"/>
        </w:rPr>
        <w:t>ոչ ընկերության մասնակիցների թվից</w:t>
      </w:r>
      <w:r w:rsidRPr="00742A54">
        <w:rPr>
          <w:rFonts w:ascii="Sylfaen" w:eastAsia="Times New Roman" w:hAnsi="Sylfaen" w:cstheme="minorHAnsi"/>
          <w:color w:val="000000"/>
          <w:lang w:val="hy-AM"/>
        </w:rPr>
        <w:t xml:space="preserve"> (ՍՊԸ օրենք, հոդված 43): Ընկերությունն իրավասու է իր գործադիր մարմնի իրավասությունները </w:t>
      </w:r>
      <w:r w:rsidRPr="00742A54">
        <w:rPr>
          <w:rFonts w:ascii="Sylfaen" w:eastAsia="Times New Roman" w:hAnsi="Sylfaen" w:cstheme="minorHAnsi"/>
          <w:b/>
          <w:color w:val="000000"/>
          <w:lang w:val="hy-AM"/>
        </w:rPr>
        <w:t>պայմանագրով փոխանցել կառավարչին</w:t>
      </w:r>
      <w:r w:rsidRPr="00742A54">
        <w:rPr>
          <w:rFonts w:ascii="Sylfaen" w:eastAsia="Times New Roman" w:hAnsi="Sylfaen" w:cstheme="minorHAnsi"/>
          <w:color w:val="000000"/>
          <w:lang w:val="hy-AM"/>
        </w:rPr>
        <w:t>, եթե ընկերության կանոնադրությամբ նախատեսված է նման հնարավորություն: Կառավարչի հետ պայմանագիրն ընկերության անունից ստորագրում է ընկերության ընդհանուր ժողովի կողմից լիազորված անձը (ՍՊԸ օրենք, հոդված 44):</w:t>
      </w:r>
    </w:p>
    <w:p w:rsidR="00212EC0" w:rsidRPr="00742A54" w:rsidRDefault="00212EC0" w:rsidP="003A7C23">
      <w:pPr>
        <w:shd w:val="clear" w:color="auto" w:fill="FFFFFF"/>
        <w:spacing w:after="0" w:line="240" w:lineRule="auto"/>
        <w:jc w:val="both"/>
        <w:rPr>
          <w:rFonts w:ascii="Sylfaen" w:eastAsia="Times New Roman" w:hAnsi="Sylfaen" w:cstheme="minorHAnsi"/>
          <w:b/>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color w:val="000000"/>
          <w:lang w:val="hy-AM"/>
        </w:rPr>
        <w:t>Շահագրգռվածությունը ընկերության գործարքները կնքելիս</w:t>
      </w:r>
      <w:r w:rsidRPr="00742A54">
        <w:rPr>
          <w:rFonts w:ascii="Sylfaen" w:eastAsia="Times New Roman" w:hAnsi="Sylfaen" w:cstheme="minorHAnsi"/>
          <w:color w:val="000000"/>
          <w:lang w:val="hy-AM"/>
        </w:rPr>
        <w:t>-. Գործարքները, որոնց կատարման մեջ առկա է ընկերության խորհրդի անդամի, ընկերության գործադիր մարմնի գործառույթները կատարող անձի շահագրգռվածությունը կամ ընկերության մասնակցի շահագրգռվածությունը, և որոնք ունեն ընկերության մասնակիցների ընդհանուր ձայների թվի քսան և ավելի տոկոսը, չեն կարող կատարվել առանց ընդհանուր ժողովի համաձայնության (ՍՊԸ օրենք, հոդված 47):</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Սույն օրենքով սահմանված են նաև ընկերության վերակազմավորման, դադարեցման, լուծարման հարաբերությունները, որոնք նախատեսվում են նաև ընկերության կանոնադրությամբ։ Սույն օրենքի դրույթներն են կիրառվում այն հարաբերությունների նկատմամբ, որոնք սույն օրենքի համաձայն կարող են կարգավորվել նաև ընկերության կանոնադրությամբ, սակայն ընկերությունների կանոնադրությունները դրանք կարգավորող դրույթներ չեն պարունակում (ՍՊԸ օրենք, անցումային դրույթներ, հոդված 52):</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b/>
          <w:bCs/>
          <w:color w:val="000000"/>
          <w:lang w:val="hy-AM"/>
        </w:rPr>
      </w:pPr>
      <w:r w:rsidRPr="00742A54">
        <w:rPr>
          <w:rFonts w:ascii="Sylfaen" w:eastAsia="Times New Roman" w:hAnsi="Sylfaen" w:cstheme="minorHAnsi"/>
          <w:color w:val="000000"/>
          <w:lang w:val="hy-AM"/>
        </w:rPr>
        <w:t>Սույն օրենքը կարգավորում է պետական գրանցման և պետական հաշվառման բնագավառում առաջացող հարաբերությունները, սահմանում է պետական գրանցման և պետական հաշվառման վարչական վարույթների առանձնահատկությունները, պետական գրանցումը և պետական հաշվառումն իրականացնող մարմնի իրավասությունը, պետական միասնական գրանցամատյանում պահպանվող տեղեկատվության ծավալը և տեղեկատվության տրամադրման պայմաններն ու կարգը:</w:t>
      </w:r>
    </w:p>
    <w:p w:rsidR="00212EC0" w:rsidRPr="00742A54" w:rsidRDefault="00212EC0" w:rsidP="003A7C23">
      <w:pPr>
        <w:shd w:val="clear" w:color="auto" w:fill="FFFFFF"/>
        <w:spacing w:after="0" w:line="240" w:lineRule="auto"/>
        <w:jc w:val="both"/>
        <w:rPr>
          <w:rFonts w:ascii="Sylfaen" w:eastAsia="Times New Roman" w:hAnsi="Sylfaen" w:cstheme="minorHAnsi"/>
          <w:b/>
          <w:bCs/>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bCs/>
          <w:color w:val="000000"/>
          <w:lang w:val="hy-AM"/>
        </w:rPr>
        <w:t xml:space="preserve">Սահմանափակ պատասխանատվությամբ ընկերության ստեղծման և գրանցման հետ կապված այլ մանրամսներին կարող եք ծանոթանալ  </w:t>
      </w:r>
      <w:hyperlink r:id="rId19" w:history="1">
        <w:r w:rsidRPr="00742A54">
          <w:rPr>
            <w:rStyle w:val="a9"/>
            <w:rFonts w:ascii="Sylfaen" w:eastAsia="Times New Roman" w:hAnsi="Sylfaen" w:cstheme="minorHAnsi"/>
            <w:lang w:val="hy-AM"/>
          </w:rPr>
          <w:t>https://armenia.eregulations.org/procedure/3?l=hy</w:t>
        </w:r>
      </w:hyperlink>
      <w:r w:rsidRPr="00742A54">
        <w:rPr>
          <w:rFonts w:ascii="Sylfaen" w:eastAsia="Times New Roman" w:hAnsi="Sylfaen" w:cstheme="minorHAnsi"/>
          <w:color w:val="000000"/>
          <w:lang w:val="hy-AM"/>
        </w:rPr>
        <w:t xml:space="preserve"> կայքում, որտեղ ամենայն մանրամասնությամբ ներկայացված են ՍՊԸ </w:t>
      </w:r>
      <w:r w:rsidR="00490DA4" w:rsidRPr="00742A54">
        <w:rPr>
          <w:rFonts w:ascii="Sylfaen" w:eastAsia="Times New Roman" w:hAnsi="Sylfaen" w:cstheme="minorHAnsi"/>
          <w:color w:val="000000"/>
          <w:lang w:val="hy-AM"/>
        </w:rPr>
        <w:t>գրանցման և հետագա բնականոն  գործ</w:t>
      </w:r>
      <w:r w:rsidRPr="00742A54">
        <w:rPr>
          <w:rFonts w:ascii="Sylfaen" w:eastAsia="Times New Roman" w:hAnsi="Sylfaen" w:cstheme="minorHAnsi"/>
          <w:color w:val="000000"/>
          <w:lang w:val="hy-AM"/>
        </w:rPr>
        <w:t>ունեության հետ կապված բոլոր քայլերի հաջորդականությունը։</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Նշված կայքում ներկայացված են նաև մտավոր սեփականության իրավունքի գրանցման հետ կապված հարրցերը, մասնավորապես՝ </w:t>
      </w:r>
      <w:r w:rsidRPr="00742A54">
        <w:rPr>
          <w:rFonts w:ascii="Sylfaen" w:eastAsia="Times New Roman" w:hAnsi="Sylfaen" w:cstheme="minorHAnsi"/>
          <w:b/>
          <w:color w:val="000000"/>
          <w:lang w:val="hy-AM"/>
        </w:rPr>
        <w:t xml:space="preserve">ապրանքային նշանի և արդյունաբերական նշանի, գրանցումների </w:t>
      </w:r>
      <w:r w:rsidRPr="00742A54">
        <w:rPr>
          <w:rFonts w:ascii="Sylfaen" w:eastAsia="Times New Roman" w:hAnsi="Sylfaen" w:cstheme="minorHAnsi"/>
          <w:color w:val="000000"/>
          <w:lang w:val="hy-AM"/>
        </w:rPr>
        <w:t>հետ կապված քայլերը և ընթացակարգերը։</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bCs/>
          <w:color w:val="000000"/>
          <w:lang w:val="hy-AM"/>
        </w:rPr>
        <w:t>Իրավաբանական անձանց պետական գրանցում-</w:t>
      </w:r>
      <w:r w:rsidRPr="00742A54">
        <w:rPr>
          <w:rFonts w:ascii="Sylfaen" w:eastAsia="Times New Roman" w:hAnsi="Sylfaen" w:cstheme="minorHAnsi"/>
          <w:bCs/>
          <w:color w:val="000000"/>
          <w:lang w:val="hy-AM"/>
        </w:rPr>
        <w:t>Իրավաբանական անձանց պետական գրանցման, իրավաբանական անձանց առանձնացված ստորաբաժանումների, հիմնարկների և անհատ ձեռնարկատերերի պետական հաշվառման հարցերը կարգավորվում են</w:t>
      </w:r>
      <w:r w:rsidRPr="00742A54">
        <w:rPr>
          <w:rFonts w:ascii="Sylfaen" w:eastAsia="Times New Roman" w:hAnsi="Sylfaen" w:cstheme="minorHAnsi"/>
          <w:b/>
          <w:bCs/>
          <w:color w:val="000000"/>
          <w:lang w:val="hy-AM"/>
        </w:rPr>
        <w:t xml:space="preserve"> «Իրավաբանական անձանց պետական գրանցման, իրավաբանական անձանց առանձնացված ստորաբաժանումների, հիմնարկների և անհատ ձեռնարկատերերի պետական հաշվառման մասին» </w:t>
      </w:r>
      <w:r w:rsidRPr="00742A54">
        <w:rPr>
          <w:rFonts w:ascii="Sylfaen" w:eastAsia="Times New Roman" w:hAnsi="Sylfaen" w:cstheme="minorHAnsi"/>
          <w:bCs/>
          <w:color w:val="000000"/>
          <w:lang w:val="hy-AM"/>
        </w:rPr>
        <w:t>19</w:t>
      </w:r>
      <w:r w:rsidRPr="00742A54">
        <w:rPr>
          <w:rFonts w:ascii="Times New Roman" w:eastAsia="Times New Roman" w:hAnsi="Times New Roman" w:cs="Times New Roman"/>
          <w:bCs/>
          <w:color w:val="000000"/>
          <w:lang w:val="hy-AM"/>
        </w:rPr>
        <w:t>․</w:t>
      </w:r>
      <w:r w:rsidRPr="00742A54">
        <w:rPr>
          <w:rFonts w:ascii="Sylfaen" w:eastAsia="Times New Roman" w:hAnsi="Sylfaen" w:cstheme="minorHAnsi"/>
          <w:bCs/>
          <w:color w:val="000000"/>
          <w:lang w:val="hy-AM"/>
        </w:rPr>
        <w:t>03</w:t>
      </w:r>
      <w:r w:rsidRPr="00742A54">
        <w:rPr>
          <w:rFonts w:ascii="Times New Roman" w:eastAsia="Times New Roman" w:hAnsi="Times New Roman" w:cs="Times New Roman"/>
          <w:bCs/>
          <w:color w:val="000000"/>
          <w:lang w:val="hy-AM"/>
        </w:rPr>
        <w:t>․</w:t>
      </w:r>
      <w:r w:rsidRPr="00742A54">
        <w:rPr>
          <w:rFonts w:ascii="Sylfaen" w:eastAsia="Times New Roman" w:hAnsi="Sylfaen" w:cstheme="minorHAnsi"/>
          <w:bCs/>
          <w:color w:val="000000"/>
          <w:lang w:val="hy-AM"/>
        </w:rPr>
        <w:t>2012</w:t>
      </w:r>
      <w:r w:rsidRPr="00742A54">
        <w:rPr>
          <w:rFonts w:ascii="Sylfaen" w:eastAsia="Times New Roman" w:hAnsi="Sylfaen" w:cs="GHEA Grapalat"/>
          <w:bCs/>
          <w:color w:val="000000"/>
          <w:lang w:val="hy-AM"/>
        </w:rPr>
        <w:t>թ</w:t>
      </w:r>
      <w:r w:rsidRPr="00742A54">
        <w:rPr>
          <w:rFonts w:ascii="Times New Roman" w:eastAsia="Times New Roman" w:hAnsi="Times New Roman" w:cs="Times New Roman"/>
          <w:bCs/>
          <w:color w:val="000000"/>
          <w:lang w:val="hy-AM"/>
        </w:rPr>
        <w:t>․</w:t>
      </w:r>
      <w:r w:rsidRPr="00742A54">
        <w:rPr>
          <w:rFonts w:ascii="Sylfaen" w:eastAsia="Times New Roman" w:hAnsi="Sylfaen" w:cs="GHEA Grapalat"/>
          <w:bCs/>
          <w:color w:val="000000"/>
          <w:lang w:val="hy-AM"/>
        </w:rPr>
        <w:t>նորխմբագրությամբընդունվածթիվ</w:t>
      </w:r>
      <w:r w:rsidRPr="00742A54">
        <w:rPr>
          <w:rFonts w:ascii="Sylfaen" w:eastAsia="Times New Roman" w:hAnsi="Sylfaen" w:cstheme="minorHAnsi"/>
          <w:lang w:val="hy-AM"/>
        </w:rPr>
        <w:t>ՀՕ-127-Ն ՀՀ օրենքով։</w:t>
      </w:r>
    </w:p>
    <w:p w:rsidR="00212EC0" w:rsidRPr="00742A54" w:rsidRDefault="00212EC0" w:rsidP="003A7C23">
      <w:pPr>
        <w:shd w:val="clear" w:color="auto" w:fill="FFFFFF"/>
        <w:spacing w:after="0" w:line="240" w:lineRule="auto"/>
        <w:jc w:val="both"/>
        <w:rPr>
          <w:rFonts w:ascii="Sylfaen" w:eastAsia="Times New Roman" w:hAnsi="Sylfaen" w:cstheme="minorHAnsi"/>
          <w:b/>
          <w:bCs/>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bCs/>
          <w:color w:val="000000"/>
          <w:lang w:val="hy-AM"/>
        </w:rPr>
        <w:t xml:space="preserve">Սույն օրենքը </w:t>
      </w:r>
      <w:r w:rsidRPr="00742A54">
        <w:rPr>
          <w:rFonts w:ascii="Sylfaen" w:eastAsia="Times New Roman" w:hAnsi="Sylfaen" w:cstheme="minorHAnsi"/>
          <w:color w:val="000000"/>
          <w:lang w:val="hy-AM"/>
        </w:rPr>
        <w:t xml:space="preserve">կարգավորում է պետական գրանցման և պետական հաշվառման բնագավառում առաջացող հարաբերությունները, սահմանում է պետական գրանցման և պետական հաշվառման վարչական </w:t>
      </w:r>
      <w:r w:rsidRPr="00742A54">
        <w:rPr>
          <w:rFonts w:ascii="Sylfaen" w:eastAsia="Times New Roman" w:hAnsi="Sylfaen" w:cstheme="minorHAnsi"/>
          <w:color w:val="000000"/>
          <w:lang w:val="hy-AM"/>
        </w:rPr>
        <w:lastRenderedPageBreak/>
        <w:t>վարույթների առանձնահատկությունները, պետական գրանցումը և պետական հաշվառումն իրականացնող մարմնի իրավասությունը, պետական միասնական գրանցամատյանում պահպանվող տեղեկատվության ծավալը և տեղեկատվության տրամադրման պայմաններն ու կարգը (հոդված 1)։</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Պետական գրանցման և պետական հաշվառման նպատակն է տեղեկատվության հավաքման, մշակման և տրամադրման, իրավաբանական փաստերի հաստատման, ինչպես նաև օրենքով նախատեսված այլ գործողությունների միջոցով նպաստել`</w:t>
      </w:r>
    </w:p>
    <w:p w:rsidR="00212EC0" w:rsidRPr="00742A54" w:rsidRDefault="00212EC0" w:rsidP="003A7C23">
      <w:pPr>
        <w:pStyle w:val="a3"/>
        <w:numPr>
          <w:ilvl w:val="0"/>
          <w:numId w:val="26"/>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առևտրային կազմակերպությունների հիմնադիրների, մասնակիցների, կառավարման մարմինների անդամների, առևտրային կազմակերպությունների հետ իրավահարաբերությունների մեջ գտնվող անձանց իրավունքների և շահերի պաշտպանվածությանը.</w:t>
      </w:r>
    </w:p>
    <w:p w:rsidR="00212EC0" w:rsidRPr="00742A54" w:rsidRDefault="00212EC0" w:rsidP="003A7C23">
      <w:pPr>
        <w:pStyle w:val="a3"/>
        <w:numPr>
          <w:ilvl w:val="0"/>
          <w:numId w:val="26"/>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ոչ առևտրային կազմակերպությունների մասնակիցների, շահառուների, դոնորների իրավունքների և շահերի պաշտպանվածությանը.</w:t>
      </w:r>
    </w:p>
    <w:p w:rsidR="00212EC0" w:rsidRPr="00742A54" w:rsidRDefault="00212EC0" w:rsidP="003A7C23">
      <w:pPr>
        <w:pStyle w:val="a3"/>
        <w:numPr>
          <w:ilvl w:val="0"/>
          <w:numId w:val="26"/>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պետական և տեղական ինքնակառավարման մարմինների կողմից տնտեսական, սոցիալական և այլ ոլորտներում արդյունավետ քաղաքականության մշակմանը(հոդված 4):</w:t>
      </w:r>
    </w:p>
    <w:p w:rsidR="008B42E3" w:rsidRPr="00742A54" w:rsidRDefault="008B42E3"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Սույն օրենքով սահմանված կարգով ստեղծվել է գործակալություն իրավաբանական անձանց պետական գրանցում, իրավաբանական անձանց առանձնացված ստորաբաժանումների, հիմնարկների և անհատ ձեռնարկատերերի պետական հաշվառում իրականացնող մարմին, որը գործում է</w:t>
      </w:r>
      <w:r w:rsidRPr="00742A54">
        <w:rPr>
          <w:rFonts w:ascii="Sylfaen" w:eastAsia="Times New Roman" w:hAnsi="Sylfaen" w:cs="Courier New"/>
          <w:color w:val="000000"/>
          <w:lang w:val="hy-AM"/>
        </w:rPr>
        <w:t> </w:t>
      </w:r>
      <w:r w:rsidRPr="00742A54">
        <w:rPr>
          <w:rFonts w:ascii="Sylfaen" w:eastAsia="Times New Roman" w:hAnsi="Sylfaen" w:cs="GHEA Grapalat"/>
          <w:color w:val="000000"/>
          <w:lang w:val="hy-AM"/>
        </w:rPr>
        <w:t>ՀՀարդարադատությաննախարարությանկազմում։</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Գործակալությունում պետական գրանցման և պետական հաշվառման գործընթացներն ամբողջությամբ էլեկտրոնային են:</w:t>
      </w:r>
    </w:p>
    <w:p w:rsidR="00212EC0" w:rsidRPr="00742A54" w:rsidRDefault="00212EC0" w:rsidP="003A7C23">
      <w:pPr>
        <w:pStyle w:val="a3"/>
        <w:numPr>
          <w:ilvl w:val="0"/>
          <w:numId w:val="27"/>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Գործակալության կողմից իրականացվող գործառույթների հետ կապված փաստաթղթերը, ներառյալ` գրանցամատյանից տրամադրվող քաղվածքները, պետական գրանցման և պետական հաշվառման մերժման մասին որոշումները և այլ փաստաթղթեր կազմվում են էլեկտրոնային փաստաթղթերի ձևով:</w:t>
      </w:r>
    </w:p>
    <w:p w:rsidR="00212EC0" w:rsidRPr="00742A54" w:rsidRDefault="00212EC0" w:rsidP="003A7C23">
      <w:pPr>
        <w:pStyle w:val="a3"/>
        <w:numPr>
          <w:ilvl w:val="0"/>
          <w:numId w:val="27"/>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Էլեկտրոնային փաստաթղթերը ուղարկվում են դիմողի տրամադրած էլեկտրոնային փոստի հասցեին, ինչպես նաև հասանելի են դառնում համացանցում՝ համապատասխան ծածկագիրը տեղեկատվական համակարգ մուտքագրելու պայմանով:</w:t>
      </w:r>
    </w:p>
    <w:p w:rsidR="00212EC0" w:rsidRPr="00742A54" w:rsidRDefault="00212EC0" w:rsidP="003A7C23">
      <w:pPr>
        <w:pStyle w:val="a3"/>
        <w:numPr>
          <w:ilvl w:val="0"/>
          <w:numId w:val="27"/>
        </w:num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Դիմողի` իրավաբանական անձի լիազորված անձի կամ որպես անհատ ձեռնարկատեր հաշվառված անձի պահանջով պետական գրանցման և պետական հաշվառման յուրաքանչյուր դեպքի համար, ինչպես նաև տարեկան մեկ անգամ էլեկտրոնային փաստաթղթերի և գրանցամատյանից քաղվածքի թղթային կրիչի վրա հաստատված պատճենը տրամադրվում է անվճար (հոդված 9)։ </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Արդարադատության նախարարության իրավաբանական անձանց պետական ռեգիստրի էլեկտրոնային համակարգում ներդրվել է «մեկ պատուհանի սկզբունքը» </w:t>
      </w:r>
      <w:hyperlink r:id="rId20" w:history="1">
        <w:r w:rsidRPr="00742A54">
          <w:rPr>
            <w:rStyle w:val="a9"/>
            <w:rFonts w:ascii="Sylfaen" w:eastAsia="Times New Roman" w:hAnsi="Sylfaen" w:cstheme="minorHAnsi"/>
            <w:lang w:val="hy-AM"/>
          </w:rPr>
          <w:t>https://www.e-register.am/am/</w:t>
        </w:r>
      </w:hyperlink>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8B42E3"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Էլեկտրոնային համակարգի գործարկումը նպատակ ունի կրճատել իրավաբանական անձանց պետական գրանցման տևողությունն ու մեկ պատուհանի կիրառման միջոցով ապահովել իրավաբանական անձանց և անհատ ձեռնարկատերերի պետական գրանցումը մեկ այցի ընթացքում, ինչպես նաև նույնականացման քարտի միջոցով կատարել առցանց գրանցումներ՝ սահմանափակ պատասխանատվությամբ ընկերության գրանցում, անհատ ձեռնակրատիրոջ հաշվառում, ինչպես նաև կատարել կազմակերպությունների գործադիր մարմնի ղեկավարի անձնագրային տվյալների փոփոխություն:</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br/>
        <w:t xml:space="preserve">«Մեկ պատուհան» համակարգի ներդրումը հնարավորություն է տվել սահմանափակ </w:t>
      </w:r>
      <w:r w:rsidRPr="00742A54">
        <w:rPr>
          <w:rFonts w:ascii="Sylfaen" w:eastAsia="Times New Roman" w:hAnsi="Sylfaen" w:cstheme="minorHAnsi"/>
          <w:color w:val="000000"/>
          <w:lang w:val="hy-AM"/>
        </w:rPr>
        <w:lastRenderedPageBreak/>
        <w:t>պատասխանատվությամբ ընկերությունների գրանցումը իրականացնել 15 րոպեում, փակ բաժնետիրական ընկերությունների գրանցումը 20, իսկ անհատ ձեռնարկատերերի պետական հաշվառումը 10 րոպեի ընթացքում:</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br/>
        <w:t>Կայքը հնարավորություն է ընձեռել հետևել դիմումների ընթացքին, որոնել և ձեռք բերել տեղեկություններ կազմակերպությունների վերաբերյալ:</w:t>
      </w: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tbl>
      <w:tblPr>
        <w:tblStyle w:val="af8"/>
        <w:tblW w:w="0" w:type="auto"/>
        <w:tblLook w:val="04A0"/>
      </w:tblPr>
      <w:tblGrid>
        <w:gridCol w:w="9702"/>
      </w:tblGrid>
      <w:tr w:rsidR="00490DA4" w:rsidRPr="00742A54" w:rsidTr="00490DA4">
        <w:tc>
          <w:tcPr>
            <w:tcW w:w="9576" w:type="dxa"/>
          </w:tcPr>
          <w:p w:rsidR="00490DA4" w:rsidRPr="00742A54" w:rsidRDefault="00490DA4" w:rsidP="003A7C23">
            <w:pPr>
              <w:shd w:val="clear" w:color="auto" w:fill="FFFFFF"/>
              <w:jc w:val="both"/>
              <w:rPr>
                <w:rFonts w:ascii="Sylfaen" w:eastAsia="Times New Roman" w:hAnsi="Sylfaen" w:cstheme="minorHAnsi"/>
                <w:b/>
                <w:color w:val="000000"/>
                <w:lang w:val="hy-AM"/>
              </w:rPr>
            </w:pPr>
            <w:r w:rsidRPr="00742A54">
              <w:rPr>
                <w:rFonts w:ascii="Sylfaen" w:eastAsia="Times New Roman" w:hAnsi="Sylfaen" w:cstheme="minorHAnsi"/>
                <w:b/>
                <w:color w:val="000000"/>
                <w:lang w:val="hy-AM"/>
              </w:rPr>
              <w:t xml:space="preserve">Կայքում ներկայացված է կոնտակտային տեղեկատվություն հարցերի և համակարգից օգտվելու այլ նրբությունների վերաբերյալ (Առցանց գրանցումների ժամանակ հարցեր առաջանալու դեպքում կարող են զանգահարել </w:t>
            </w:r>
            <w:hyperlink r:id="rId21" w:history="1">
              <w:r w:rsidRPr="00742A54">
                <w:rPr>
                  <w:rFonts w:ascii="Sylfaen" w:eastAsia="Times New Roman" w:hAnsi="Sylfaen" w:cstheme="minorHAnsi"/>
                  <w:b/>
                  <w:color w:val="000000"/>
                  <w:lang w:val="hy-AM"/>
                </w:rPr>
                <w:t>+374 33 72 67 63</w:t>
              </w:r>
            </w:hyperlink>
            <w:r w:rsidRPr="00742A54">
              <w:rPr>
                <w:rFonts w:ascii="Sylfaen" w:eastAsia="Times New Roman" w:hAnsi="Sylfaen" w:cs="Courier New"/>
                <w:b/>
                <w:color w:val="000000"/>
                <w:lang w:val="hy-AM"/>
              </w:rPr>
              <w:t> </w:t>
            </w:r>
            <w:r w:rsidRPr="00742A54">
              <w:rPr>
                <w:rFonts w:ascii="Sylfaen" w:eastAsia="Times New Roman" w:hAnsi="Sylfaen" w:cs="GHEA Grapalat"/>
                <w:b/>
                <w:color w:val="000000"/>
                <w:lang w:val="hy-AM"/>
              </w:rPr>
              <w:t>հեռախոսահամարով։Գործակալությաննուղղվածայլտեսակիդիմումներըկարողեքուղարկել</w:t>
            </w:r>
            <w:r w:rsidRPr="00742A54">
              <w:rPr>
                <w:rFonts w:ascii="Sylfaen" w:eastAsia="Times New Roman" w:hAnsi="Sylfaen" w:cs="Courier New"/>
                <w:b/>
                <w:color w:val="000000"/>
                <w:lang w:val="hy-AM"/>
              </w:rPr>
              <w:t> </w:t>
            </w:r>
            <w:hyperlink r:id="rId22" w:history="1">
              <w:r w:rsidRPr="00742A54">
                <w:rPr>
                  <w:rFonts w:ascii="Sylfaen" w:eastAsia="Times New Roman" w:hAnsi="Sylfaen" w:cstheme="minorHAnsi"/>
                  <w:b/>
                  <w:color w:val="000000"/>
                  <w:lang w:val="hy-AM"/>
                </w:rPr>
                <w:t>e-register@moj.am</w:t>
              </w:r>
            </w:hyperlink>
            <w:r w:rsidRPr="00742A54">
              <w:rPr>
                <w:rFonts w:ascii="Sylfaen" w:eastAsia="Times New Roman" w:hAnsi="Sylfaen" w:cs="Courier New"/>
                <w:b/>
                <w:color w:val="000000"/>
                <w:lang w:val="hy-AM"/>
              </w:rPr>
              <w:t> </w:t>
            </w:r>
            <w:r w:rsidRPr="00742A54">
              <w:rPr>
                <w:rFonts w:ascii="Sylfaen" w:eastAsia="Times New Roman" w:hAnsi="Sylfaen" w:cs="GHEA Grapalat"/>
                <w:b/>
                <w:color w:val="000000"/>
                <w:lang w:val="hy-AM"/>
              </w:rPr>
              <w:t>էլ</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փոստիհասցեով</w:t>
            </w:r>
            <w:r w:rsidRPr="00742A54">
              <w:rPr>
                <w:rFonts w:ascii="Sylfaen" w:eastAsia="Times New Roman" w:hAnsi="Sylfaen" w:cstheme="minorHAnsi"/>
                <w:b/>
                <w:color w:val="000000"/>
                <w:lang w:val="hy-AM"/>
              </w:rPr>
              <w:t xml:space="preserve">: </w:t>
            </w:r>
          </w:p>
          <w:p w:rsidR="00490DA4" w:rsidRPr="00742A54" w:rsidRDefault="00490DA4" w:rsidP="003A7C23">
            <w:pPr>
              <w:shd w:val="clear" w:color="auto" w:fill="FFFFFF"/>
              <w:jc w:val="both"/>
              <w:rPr>
                <w:rFonts w:ascii="Sylfaen" w:eastAsia="Times New Roman" w:hAnsi="Sylfaen" w:cstheme="minorHAnsi"/>
                <w:b/>
                <w:color w:val="000000"/>
                <w:lang w:val="hy-AM"/>
              </w:rPr>
            </w:pPr>
          </w:p>
          <w:p w:rsidR="00490DA4" w:rsidRPr="00742A54" w:rsidRDefault="00490DA4" w:rsidP="003A7C23">
            <w:pPr>
              <w:shd w:val="clear" w:color="auto" w:fill="FFFFFF"/>
              <w:jc w:val="both"/>
              <w:rPr>
                <w:rFonts w:ascii="Sylfaen" w:eastAsia="Times New Roman" w:hAnsi="Sylfaen" w:cstheme="minorHAnsi"/>
                <w:color w:val="000000"/>
                <w:lang w:val="hy-AM"/>
              </w:rPr>
            </w:pPr>
            <w:r w:rsidRPr="00742A54">
              <w:rPr>
                <w:rFonts w:ascii="Sylfaen" w:eastAsia="Times New Roman" w:hAnsi="Sylfaen" w:cstheme="minorHAnsi"/>
                <w:b/>
                <w:color w:val="000000"/>
                <w:lang w:val="hy-AM"/>
              </w:rPr>
              <w:t>Հրատապ հարցերի և համակարգից օգտվելիս խնդիրների լուծման նպատակով կարող են զանգահարել</w:t>
            </w:r>
            <w:r w:rsidRPr="00742A54">
              <w:rPr>
                <w:rFonts w:ascii="Sylfaen" w:eastAsia="Times New Roman" w:hAnsi="Sylfaen" w:cs="Courier New"/>
                <w:b/>
                <w:color w:val="000000"/>
                <w:lang w:val="hy-AM"/>
              </w:rPr>
              <w:t> </w:t>
            </w:r>
            <w:hyperlink r:id="rId23" w:history="1">
              <w:r w:rsidRPr="00742A54">
                <w:rPr>
                  <w:rFonts w:ascii="Sylfaen" w:eastAsia="Times New Roman" w:hAnsi="Sylfaen" w:cstheme="minorHAnsi"/>
                  <w:b/>
                  <w:color w:val="000000"/>
                  <w:lang w:val="hy-AM"/>
                </w:rPr>
                <w:t>+374 093838813</w:t>
              </w:r>
            </w:hyperlink>
            <w:r w:rsidRPr="00742A54">
              <w:rPr>
                <w:rFonts w:ascii="Sylfaen" w:eastAsia="Times New Roman" w:hAnsi="Sylfaen" w:cs="Courier New"/>
                <w:b/>
                <w:color w:val="000000"/>
                <w:lang w:val="hy-AM"/>
              </w:rPr>
              <w:t> </w:t>
            </w:r>
            <w:r w:rsidRPr="00742A54">
              <w:rPr>
                <w:rFonts w:ascii="Sylfaen" w:eastAsia="Times New Roman" w:hAnsi="Sylfaen" w:cs="GHEA Grapalat"/>
                <w:b/>
                <w:color w:val="000000"/>
                <w:lang w:val="hy-AM"/>
              </w:rPr>
              <w:t>հեռախոսահամարով</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Տեղեկացնումեննաև</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որԵրևանքաղաքումբացիԿոմիտաս</w:t>
            </w:r>
            <w:r w:rsidRPr="00742A54">
              <w:rPr>
                <w:rFonts w:ascii="Sylfaen" w:eastAsia="Times New Roman" w:hAnsi="Sylfaen" w:cstheme="minorHAnsi"/>
                <w:b/>
                <w:color w:val="000000"/>
                <w:lang w:val="hy-AM"/>
              </w:rPr>
              <w:t xml:space="preserve"> 49/3 </w:t>
            </w:r>
            <w:r w:rsidRPr="00742A54">
              <w:rPr>
                <w:rFonts w:ascii="Sylfaen" w:eastAsia="Times New Roman" w:hAnsi="Sylfaen" w:cs="GHEA Grapalat"/>
                <w:b/>
                <w:color w:val="000000"/>
                <w:lang w:val="hy-AM"/>
              </w:rPr>
              <w:t>հասցեումգտնվողսպասարկմանգրասենյակից</w:t>
            </w:r>
            <w:r w:rsidRPr="00742A54">
              <w:rPr>
                <w:rFonts w:ascii="Sylfaen" w:eastAsia="Times New Roman" w:hAnsi="Sylfaen" w:cstheme="minorHAnsi"/>
                <w:b/>
                <w:color w:val="000000"/>
                <w:lang w:val="hy-AM"/>
              </w:rPr>
              <w:t xml:space="preserve">, </w:t>
            </w:r>
            <w:r w:rsidRPr="00742A54">
              <w:rPr>
                <w:rFonts w:ascii="Sylfaen" w:eastAsia="Times New Roman" w:hAnsi="Sylfaen" w:cs="GHEA Grapalat"/>
                <w:b/>
                <w:color w:val="000000"/>
                <w:lang w:val="hy-AM"/>
              </w:rPr>
              <w:t>ՎազգենՍարգսյան</w:t>
            </w:r>
            <w:r w:rsidRPr="00742A54">
              <w:rPr>
                <w:rFonts w:ascii="Sylfaen" w:eastAsia="Times New Roman" w:hAnsi="Sylfaen" w:cstheme="minorHAnsi"/>
                <w:b/>
                <w:color w:val="000000"/>
                <w:lang w:val="hy-AM"/>
              </w:rPr>
              <w:t xml:space="preserve"> 3 </w:t>
            </w:r>
            <w:r w:rsidRPr="00742A54">
              <w:rPr>
                <w:rFonts w:ascii="Sylfaen" w:eastAsia="Times New Roman" w:hAnsi="Sylfaen" w:cs="GHEA Grapalat"/>
                <w:b/>
                <w:color w:val="000000"/>
                <w:lang w:val="hy-AM"/>
              </w:rPr>
              <w:t>հասցեումգործումէնա</w:t>
            </w:r>
            <w:r w:rsidRPr="00742A54">
              <w:rPr>
                <w:rFonts w:ascii="Sylfaen" w:eastAsia="Times New Roman" w:hAnsi="Sylfaen" w:cstheme="minorHAnsi"/>
                <w:b/>
                <w:color w:val="000000"/>
                <w:lang w:val="hy-AM"/>
              </w:rPr>
              <w:t>և Հանրային ծառայությունների միասնական առաջին գրասենյակը, որտեղ դիմումները կարող եք ներկայացնել՝ յուրաքանչյուր աշխատանքային օր՝ 09։00-14։00-ն և 15։00-18։00-ն ընկած ժամանակահատվածում</w:t>
            </w:r>
            <w:r w:rsidRPr="00742A54">
              <w:rPr>
                <w:rFonts w:ascii="Sylfaen" w:eastAsia="Times New Roman" w:hAnsi="Sylfaen" w:cstheme="minorHAnsi"/>
                <w:color w:val="000000"/>
                <w:lang w:val="hy-AM"/>
              </w:rPr>
              <w:t>։</w:t>
            </w:r>
          </w:p>
        </w:tc>
      </w:tr>
    </w:tbl>
    <w:p w:rsidR="008B42E3" w:rsidRPr="00742A54" w:rsidRDefault="008B42E3" w:rsidP="003A7C23">
      <w:pPr>
        <w:shd w:val="clear" w:color="auto" w:fill="FFFFFF"/>
        <w:spacing w:after="0" w:line="240" w:lineRule="auto"/>
        <w:jc w:val="both"/>
        <w:rPr>
          <w:rFonts w:ascii="Sylfaen" w:eastAsia="Times New Roman" w:hAnsi="Sylfaen" w:cstheme="minorHAnsi"/>
          <w:color w:val="000000"/>
          <w:lang w:val="hy-AM"/>
        </w:rPr>
      </w:pPr>
    </w:p>
    <w:p w:rsidR="00212EC0" w:rsidRPr="00742A54" w:rsidRDefault="00212EC0" w:rsidP="003A7C23">
      <w:pPr>
        <w:shd w:val="clear" w:color="auto" w:fill="FFFFFF"/>
        <w:spacing w:after="0" w:line="240" w:lineRule="auto"/>
        <w:jc w:val="both"/>
        <w:rPr>
          <w:rFonts w:ascii="Sylfaen" w:eastAsia="Times New Roman" w:hAnsi="Sylfaen" w:cstheme="minorHAnsi"/>
          <w:color w:val="000000"/>
          <w:lang w:val="hy-AM"/>
        </w:rPr>
      </w:pPr>
    </w:p>
    <w:p w:rsidR="00A131AB" w:rsidRPr="00742A54" w:rsidRDefault="00212EC0" w:rsidP="003A7C23">
      <w:pPr>
        <w:spacing w:after="0" w:line="240" w:lineRule="auto"/>
        <w:jc w:val="both"/>
        <w:rPr>
          <w:rFonts w:ascii="Sylfaen" w:hAnsi="Sylfaen" w:cstheme="minorHAnsi"/>
          <w:lang w:val="hy-AM"/>
        </w:rPr>
      </w:pPr>
      <w:r w:rsidRPr="00742A54">
        <w:rPr>
          <w:rFonts w:ascii="Sylfaen" w:eastAsia="Times New Roman" w:hAnsi="Sylfaen" w:cstheme="minorHAnsi"/>
          <w:b/>
          <w:bCs/>
          <w:color w:val="000000"/>
          <w:lang w:val="hy-AM"/>
        </w:rPr>
        <w:t>Հայաստանի Հանրապետությունը և համայնքները որպես քաղաքացիական իրավունքի սուբյեկտներ-</w:t>
      </w:r>
      <w:r w:rsidRPr="00742A54">
        <w:rPr>
          <w:rFonts w:ascii="Sylfaen" w:eastAsia="Times New Roman" w:hAnsi="Sylfaen" w:cstheme="minorHAnsi"/>
          <w:color w:val="000000"/>
          <w:lang w:val="hy-AM"/>
        </w:rPr>
        <w:t xml:space="preserve"> Հայաստանի Հանրապետությունը և համայնքները քաղաքացիական օրենսդրությամբ ու այլ իրավական ակտերով կարգավորվող հարաբերություններում հանդես են գալիս այդ հարաբերությունների մյուս մասնակիցների` քաղաքացիների և իրավաբանական անձանց հետ հավասար հիմունքներով: Սույն հոդվածի 1-ին կետում նշված քաղաքացիական իրավունքի սուբյեկտների նկատմամբ քաղաքացիական օրենսդրությամբ և այլ իրավական ակտերով կարգավորվող հարաբերություններում կիրառվում են իրավաբանական անձանց մասնակցությունը սահմանող նորմերը, եթե այլ բան չի բխում օրենքից կամ տվյալ սուբյեկտների առանձնահատկություններից (ՔՕ, հոդված 128</w:t>
      </w:r>
      <w:r w:rsidR="00490DA4" w:rsidRPr="00742A54">
        <w:rPr>
          <w:rFonts w:ascii="Sylfaen" w:eastAsia="Times New Roman" w:hAnsi="Sylfaen" w:cstheme="minorHAnsi"/>
          <w:color w:val="000000"/>
          <w:lang w:val="hy-AM"/>
        </w:rPr>
        <w:t>):</w:t>
      </w:r>
      <w:bookmarkStart w:id="20" w:name="_Toc152013382"/>
    </w:p>
    <w:p w:rsidR="008545C1" w:rsidRPr="00742A54" w:rsidRDefault="008E41DD" w:rsidP="003A7C23">
      <w:pPr>
        <w:pStyle w:val="2"/>
        <w:spacing w:before="0" w:after="0" w:line="240" w:lineRule="auto"/>
        <w:rPr>
          <w:rFonts w:ascii="Sylfaen" w:hAnsi="Sylfaen" w:cstheme="minorHAnsi"/>
          <w:b/>
          <w:color w:val="00B050"/>
          <w:sz w:val="22"/>
          <w:szCs w:val="22"/>
          <w:lang w:val="hy-AM"/>
        </w:rPr>
      </w:pPr>
      <w:bookmarkStart w:id="21" w:name="_Toc157518274"/>
      <w:r w:rsidRPr="00742A54">
        <w:rPr>
          <w:rFonts w:ascii="Sylfaen" w:hAnsi="Sylfaen" w:cstheme="minorHAnsi"/>
          <w:b/>
          <w:color w:val="00B050"/>
          <w:sz w:val="22"/>
          <w:szCs w:val="22"/>
          <w:lang w:val="hy-AM"/>
        </w:rPr>
        <w:t>Տեղականինքնակառավարմանոլորտիօրենսդրություն</w:t>
      </w:r>
      <w:r w:rsidR="00F40053" w:rsidRPr="00742A54">
        <w:rPr>
          <w:rFonts w:ascii="Sylfaen" w:hAnsi="Sylfaen" w:cstheme="minorHAnsi"/>
          <w:b/>
          <w:color w:val="00B050"/>
          <w:sz w:val="22"/>
          <w:szCs w:val="22"/>
          <w:lang w:val="hy-AM"/>
        </w:rPr>
        <w:t xml:space="preserve">և </w:t>
      </w:r>
      <w:r w:rsidRPr="00742A54">
        <w:rPr>
          <w:rFonts w:ascii="Sylfaen" w:hAnsi="Sylfaen" w:cstheme="minorHAnsi"/>
          <w:b/>
          <w:color w:val="00B050"/>
          <w:sz w:val="22"/>
          <w:szCs w:val="22"/>
          <w:lang w:val="hy-AM"/>
        </w:rPr>
        <w:t>օպերատորիհետհամագործակցությանիրավականկառուցակարգեր</w:t>
      </w:r>
      <w:bookmarkEnd w:id="20"/>
      <w:bookmarkEnd w:id="21"/>
    </w:p>
    <w:p w:rsidR="008545C1" w:rsidRPr="00742A54" w:rsidRDefault="000968F0" w:rsidP="003A7C23">
      <w:pPr>
        <w:pStyle w:val="a3"/>
        <w:numPr>
          <w:ilvl w:val="0"/>
          <w:numId w:val="2"/>
        </w:numPr>
        <w:spacing w:after="0" w:line="240" w:lineRule="auto"/>
        <w:jc w:val="both"/>
        <w:rPr>
          <w:rFonts w:ascii="Sylfaen" w:hAnsi="Sylfaen" w:cstheme="minorHAnsi"/>
          <w:lang w:val="hy-AM"/>
        </w:rPr>
      </w:pPr>
      <w:hyperlink r:id="rId24" w:history="1">
        <w:r w:rsidR="008545C1" w:rsidRPr="00742A54">
          <w:rPr>
            <w:rStyle w:val="a9"/>
            <w:rFonts w:ascii="Sylfaen" w:hAnsi="Sylfaen" w:cstheme="minorHAnsi"/>
            <w:lang w:val="hy-AM"/>
          </w:rPr>
          <w:t>«Տեղական ինքնակառավարման մասին» ՀՀ օրենք</w:t>
        </w:r>
      </w:hyperlink>
      <w:r w:rsidR="008545C1" w:rsidRPr="00742A54">
        <w:rPr>
          <w:rFonts w:ascii="Sylfaen" w:hAnsi="Sylfaen" w:cstheme="minorHAnsi"/>
          <w:lang w:val="hy-AM"/>
        </w:rPr>
        <w:t xml:space="preserve"> (համայնքի խնդիրներ, համայնքի ղեկավարի լիազորություններ, մասնավորի հետ համագործակցության իրավական հիմքեր)</w:t>
      </w:r>
    </w:p>
    <w:p w:rsidR="008545C1" w:rsidRPr="00742A54" w:rsidRDefault="000968F0" w:rsidP="003A7C23">
      <w:pPr>
        <w:pStyle w:val="a3"/>
        <w:numPr>
          <w:ilvl w:val="0"/>
          <w:numId w:val="2"/>
        </w:numPr>
        <w:spacing w:after="0" w:line="240" w:lineRule="auto"/>
        <w:jc w:val="both"/>
        <w:rPr>
          <w:rFonts w:ascii="Sylfaen" w:hAnsi="Sylfaen" w:cstheme="minorHAnsi"/>
          <w:lang w:val="hy-AM"/>
        </w:rPr>
      </w:pPr>
      <w:hyperlink r:id="rId25" w:history="1">
        <w:r w:rsidR="008545C1" w:rsidRPr="00742A54">
          <w:rPr>
            <w:rStyle w:val="a9"/>
            <w:rFonts w:ascii="Sylfaen" w:hAnsi="Sylfaen" w:cstheme="minorHAnsi"/>
            <w:lang w:val="hy-AM"/>
          </w:rPr>
          <w:t>«Գնումների մասին» ՀՀ օրենք</w:t>
        </w:r>
      </w:hyperlink>
      <w:r w:rsidR="008545C1" w:rsidRPr="00742A54">
        <w:rPr>
          <w:rFonts w:ascii="Sylfaen" w:hAnsi="Sylfaen" w:cstheme="minorHAnsi"/>
          <w:lang w:val="hy-AM"/>
        </w:rPr>
        <w:t xml:space="preserve"> և դրանից բխող ենթաօրենսդրական ակտեր</w:t>
      </w:r>
    </w:p>
    <w:p w:rsidR="008545C1" w:rsidRPr="00742A54" w:rsidRDefault="008545C1" w:rsidP="003A7C23">
      <w:pPr>
        <w:pStyle w:val="a3"/>
        <w:numPr>
          <w:ilvl w:val="0"/>
          <w:numId w:val="2"/>
        </w:numPr>
        <w:spacing w:after="0" w:line="240" w:lineRule="auto"/>
        <w:jc w:val="both"/>
        <w:rPr>
          <w:rFonts w:ascii="Sylfaen" w:hAnsi="Sylfaen" w:cstheme="minorHAnsi"/>
          <w:lang w:val="hy-AM"/>
        </w:rPr>
      </w:pPr>
      <w:r w:rsidRPr="00742A54">
        <w:rPr>
          <w:rFonts w:ascii="Sylfaen" w:hAnsi="Sylfaen" w:cstheme="minorHAnsi"/>
          <w:lang w:val="hy-AM"/>
        </w:rPr>
        <w:t>ՀՀ քաղաքացիական օրենսգիրք (պայմանագրային տարբեր ձևաչափեր)</w:t>
      </w:r>
    </w:p>
    <w:p w:rsidR="00C6154B" w:rsidRPr="00742A54" w:rsidRDefault="00C6154B" w:rsidP="003A7C23">
      <w:pPr>
        <w:spacing w:after="0" w:line="240" w:lineRule="auto"/>
        <w:contextualSpacing/>
        <w:jc w:val="both"/>
        <w:rPr>
          <w:rFonts w:ascii="Sylfaen" w:eastAsia="Calibri" w:hAnsi="Sylfaen" w:cstheme="minorHAnsi"/>
          <w:b/>
          <w:lang w:val="hy-AM"/>
        </w:rPr>
      </w:pPr>
      <w:r w:rsidRPr="00742A54">
        <w:rPr>
          <w:rFonts w:ascii="Sylfaen" w:eastAsia="Calibri" w:hAnsi="Sylfaen" w:cstheme="minorHAnsi"/>
          <w:b/>
          <w:lang w:val="hy-AM"/>
        </w:rPr>
        <w:t>«Տեղական ինքնակառավարման մասինՀՀ օրենք» (ՏԻՄ օրենք) (համայնքի խնդիրներ, համայնքի ղեկավարի լիազորություններ, մասնավորի հետ համագործակցության իրավական հիմքեր)</w:t>
      </w:r>
    </w:p>
    <w:p w:rsidR="008B42E3" w:rsidRPr="00742A54" w:rsidRDefault="008B42E3" w:rsidP="003A7C23">
      <w:pPr>
        <w:spacing w:after="0" w:line="240" w:lineRule="auto"/>
        <w:jc w:val="both"/>
        <w:rPr>
          <w:rFonts w:ascii="Sylfaen" w:hAnsi="Sylfaen" w:cstheme="minorHAnsi"/>
          <w:lang w:val="hy-AM"/>
        </w:rPr>
      </w:pPr>
    </w:p>
    <w:p w:rsidR="00C6154B"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ՀՀ «Տեղական ինքնակառավարման մասին» օրենքի հիմքում դրված է «Տեղական ինքնակառավարման եվրոպական խարտիայի» սկզբունքները և իրավակարգավորումները։ Հստակ սահմանված է հետևյալ սկզբունքը</w:t>
      </w:r>
      <w:r w:rsidRPr="00742A54">
        <w:rPr>
          <w:rFonts w:ascii="Times New Roman" w:hAnsi="Times New Roman" w:cs="Times New Roman"/>
          <w:lang w:val="hy-AM"/>
        </w:rPr>
        <w:t>․</w:t>
      </w:r>
      <w:r w:rsidRPr="00742A54">
        <w:rPr>
          <w:rFonts w:ascii="Sylfaen" w:hAnsi="Sylfaen" w:cstheme="minorHAnsi"/>
          <w:lang w:val="hy-AM"/>
        </w:rPr>
        <w:t xml:space="preserve"> «Տեղական ինքնակառավարման մարմիններին տրվող լիազորությունները պետք է </w:t>
      </w:r>
      <w:r w:rsidRPr="00742A54">
        <w:rPr>
          <w:rFonts w:ascii="Sylfaen" w:hAnsi="Sylfaen" w:cstheme="minorHAnsi"/>
          <w:b/>
          <w:bCs/>
          <w:lang w:val="hy-AM"/>
        </w:rPr>
        <w:t xml:space="preserve">լիակատար և </w:t>
      </w:r>
      <w:r w:rsidRPr="00742A54">
        <w:rPr>
          <w:rFonts w:ascii="Sylfaen" w:hAnsi="Sylfaen" w:cstheme="minorHAnsi"/>
          <w:b/>
          <w:bCs/>
          <w:lang w:val="hy-AM"/>
        </w:rPr>
        <w:lastRenderedPageBreak/>
        <w:t>բացառիկ</w:t>
      </w:r>
      <w:r w:rsidRPr="00742A54">
        <w:rPr>
          <w:rFonts w:ascii="Sylfaen" w:hAnsi="Sylfaen" w:cstheme="minorHAnsi"/>
          <w:lang w:val="hy-AM"/>
        </w:rPr>
        <w:t xml:space="preserve"> լինեն: Դրանք չեն կարող վերացվել կամ սահմանափակվել իշխանության այլ (կենտրոնական կամ տարածաշրջանային) մարմնի կողմից»</w:t>
      </w:r>
      <w:r w:rsidRPr="00742A54">
        <w:rPr>
          <w:rStyle w:val="af"/>
          <w:rFonts w:ascii="Sylfaen" w:hAnsi="Sylfaen" w:cstheme="minorHAnsi"/>
          <w:lang w:val="hy-AM"/>
        </w:rPr>
        <w:footnoteReference w:id="2"/>
      </w:r>
      <w:r w:rsidRPr="00742A54">
        <w:rPr>
          <w:rFonts w:ascii="Sylfaen" w:hAnsi="Sylfaen" w:cstheme="minorHAnsi"/>
          <w:lang w:val="hy-AM"/>
        </w:rPr>
        <w:t xml:space="preserve">։ </w:t>
      </w:r>
    </w:p>
    <w:p w:rsidR="004A361A" w:rsidRPr="00742A54" w:rsidRDefault="004A361A" w:rsidP="003A7C23">
      <w:pPr>
        <w:spacing w:after="0" w:line="240" w:lineRule="auto"/>
        <w:jc w:val="both"/>
        <w:rPr>
          <w:rFonts w:ascii="Sylfaen" w:hAnsi="Sylfaen" w:cstheme="minorHAnsi"/>
          <w:lang w:val="hy-AM"/>
        </w:rPr>
      </w:pPr>
    </w:p>
    <w:tbl>
      <w:tblPr>
        <w:tblStyle w:val="af8"/>
        <w:tblW w:w="0" w:type="auto"/>
        <w:tblLook w:val="04A0"/>
      </w:tblPr>
      <w:tblGrid>
        <w:gridCol w:w="9576"/>
      </w:tblGrid>
      <w:tr w:rsidR="004A361A" w:rsidRPr="003A7C23" w:rsidTr="004A361A">
        <w:tc>
          <w:tcPr>
            <w:tcW w:w="9576" w:type="dxa"/>
          </w:tcPr>
          <w:p w:rsidR="004A361A" w:rsidRPr="004A361A" w:rsidRDefault="004A361A" w:rsidP="003A7C23">
            <w:pPr>
              <w:contextualSpacing/>
              <w:jc w:val="both"/>
              <w:rPr>
                <w:rFonts w:ascii="Sylfaen" w:eastAsia="Calibri" w:hAnsi="Sylfaen" w:cstheme="minorHAnsi"/>
                <w:b/>
                <w:lang w:val="hy-AM"/>
              </w:rPr>
            </w:pPr>
            <w:r w:rsidRPr="004A361A">
              <w:rPr>
                <w:rFonts w:ascii="Sylfaen" w:eastAsia="Calibri" w:hAnsi="Sylfaen" w:cstheme="minorHAnsi"/>
                <w:b/>
                <w:lang w:val="hy-AM"/>
              </w:rPr>
              <w:t>Աղբահանության և սանիտարական մաքրման ծառայությունները հանդիսանում են համայնքի պարտադիր խնդիր և համայնքի ղեկավարն ունի լիակատար և բացառիկ լիազորություն օրենքով սահմանված կարգով սույն համայնքային ծառայությունը պատշաճ մատուցելու համար։</w:t>
            </w:r>
          </w:p>
        </w:tc>
      </w:tr>
    </w:tbl>
    <w:p w:rsidR="00C6154B" w:rsidRPr="00742A54" w:rsidRDefault="00C6154B" w:rsidP="003A7C23">
      <w:pPr>
        <w:spacing w:after="0" w:line="240" w:lineRule="auto"/>
        <w:jc w:val="both"/>
        <w:rPr>
          <w:rFonts w:ascii="Sylfaen" w:eastAsia="Calibri" w:hAnsi="Sylfaen" w:cstheme="minorHAnsi"/>
          <w:lang w:val="hy-AM" w:bidi="en-US"/>
        </w:rPr>
      </w:pPr>
    </w:p>
    <w:p w:rsidR="00C6154B" w:rsidRPr="00742A54" w:rsidRDefault="00C6154B" w:rsidP="003A7C23">
      <w:pPr>
        <w:spacing w:after="0" w:line="240" w:lineRule="auto"/>
        <w:jc w:val="both"/>
        <w:rPr>
          <w:rFonts w:ascii="Sylfaen" w:eastAsia="Calibri" w:hAnsi="Sylfaen" w:cstheme="minorHAnsi"/>
          <w:lang w:val="hy-AM" w:bidi="en-US"/>
        </w:rPr>
      </w:pPr>
      <w:r w:rsidRPr="00742A54">
        <w:rPr>
          <w:rFonts w:ascii="Sylfaen" w:eastAsia="Calibri" w:hAnsi="Sylfaen" w:cstheme="minorHAnsi"/>
          <w:lang w:val="hy-AM" w:bidi="en-US"/>
        </w:rPr>
        <w:t>Հիմք ընդունելով Սահմանադրության 182-րդ հոդվածի կարգավորումները, որով համայնքի մասով սահմանվել են պարտադիր և կամավոր խնդիրներ ունենալու հետ կապված պահանջները, օրենսդիրը, 16.12.2016 թվականին ընդունված նոր խմբագրությամբ ՏԻՄ օրենքը ընդունել է հետևյալ տրամաբանությամբ</w:t>
      </w:r>
      <w:r w:rsidRPr="00742A54">
        <w:rPr>
          <w:rFonts w:ascii="Times New Roman" w:eastAsia="Calibri" w:hAnsi="Times New Roman" w:cs="Times New Roman"/>
          <w:lang w:val="hy-AM" w:bidi="en-US"/>
        </w:rPr>
        <w:t>․</w:t>
      </w:r>
    </w:p>
    <w:p w:rsidR="00C6154B" w:rsidRPr="00742A54" w:rsidRDefault="00C6154B" w:rsidP="003A7C23">
      <w:pPr>
        <w:pStyle w:val="a3"/>
        <w:numPr>
          <w:ilvl w:val="0"/>
          <w:numId w:val="2"/>
        </w:numPr>
        <w:spacing w:after="0" w:line="240" w:lineRule="auto"/>
        <w:ind w:left="630"/>
        <w:jc w:val="both"/>
        <w:rPr>
          <w:rFonts w:ascii="Sylfaen" w:eastAsia="Calibri" w:hAnsi="Sylfaen" w:cstheme="minorHAnsi"/>
          <w:lang w:val="hy-AM" w:bidi="en-US"/>
        </w:rPr>
      </w:pPr>
      <w:r w:rsidRPr="00742A54">
        <w:rPr>
          <w:rFonts w:ascii="Sylfaen" w:eastAsia="Calibri" w:hAnsi="Sylfaen" w:cstheme="minorHAnsi"/>
          <w:lang w:val="hy-AM" w:bidi="en-US"/>
        </w:rPr>
        <w:t>ՏԻՄ-երի լիազորությունները պետք է միտված լինեն լուծելու համայնքի խնդիրները, առավելապես՝ համայնքի պարտադիր խնդիրները</w:t>
      </w:r>
      <w:r w:rsidRPr="00742A54">
        <w:rPr>
          <w:rFonts w:ascii="Times New Roman" w:eastAsia="Calibri" w:hAnsi="Times New Roman" w:cs="Times New Roman"/>
          <w:lang w:val="hy-AM" w:bidi="en-US"/>
        </w:rPr>
        <w:t>․</w:t>
      </w:r>
    </w:p>
    <w:p w:rsidR="00C6154B" w:rsidRPr="00742A54" w:rsidRDefault="00C6154B" w:rsidP="003A7C23">
      <w:pPr>
        <w:pStyle w:val="a3"/>
        <w:numPr>
          <w:ilvl w:val="0"/>
          <w:numId w:val="2"/>
        </w:numPr>
        <w:spacing w:after="0" w:line="240" w:lineRule="auto"/>
        <w:ind w:left="630"/>
        <w:jc w:val="both"/>
        <w:rPr>
          <w:rFonts w:ascii="Sylfaen" w:eastAsia="Calibri" w:hAnsi="Sylfaen" w:cstheme="minorHAnsi"/>
          <w:lang w:val="hy-AM" w:bidi="en-US"/>
        </w:rPr>
      </w:pPr>
      <w:r w:rsidRPr="00742A54">
        <w:rPr>
          <w:rFonts w:ascii="Sylfaen" w:eastAsia="Calibri" w:hAnsi="Sylfaen" w:cstheme="minorHAnsi"/>
          <w:lang w:val="hy-AM" w:bidi="en-US"/>
        </w:rPr>
        <w:t>Օրենքով սահմանված համայնքի պարտադիր խնդիրները, պետք է ունենան իրենց լուծումները ենթադրող օրենսդրական գործիքակազմեր, այն է՝ համապատասխան սեփական լիազորություններ։</w:t>
      </w:r>
    </w:p>
    <w:p w:rsidR="008B42E3" w:rsidRPr="00742A54" w:rsidRDefault="008B42E3" w:rsidP="003A7C23">
      <w:pPr>
        <w:spacing w:after="0" w:line="240" w:lineRule="auto"/>
        <w:jc w:val="both"/>
        <w:rPr>
          <w:rFonts w:ascii="Sylfaen" w:eastAsia="Calibri" w:hAnsi="Sylfaen" w:cstheme="minorHAnsi"/>
          <w:lang w:val="hy-AM" w:bidi="en-US"/>
        </w:rPr>
      </w:pPr>
    </w:p>
    <w:p w:rsidR="00C6154B" w:rsidRPr="00742A54" w:rsidRDefault="00C6154B" w:rsidP="003A7C23">
      <w:pPr>
        <w:spacing w:after="0" w:line="240" w:lineRule="auto"/>
        <w:jc w:val="both"/>
        <w:rPr>
          <w:rFonts w:ascii="Sylfaen" w:eastAsia="Calibri" w:hAnsi="Sylfaen" w:cstheme="minorHAnsi"/>
          <w:b/>
          <w:i/>
          <w:lang w:val="hy-AM" w:bidi="en-US"/>
        </w:rPr>
      </w:pPr>
      <w:r w:rsidRPr="00742A54">
        <w:rPr>
          <w:rFonts w:ascii="Sylfaen" w:eastAsia="Calibri" w:hAnsi="Sylfaen" w:cstheme="minorHAnsi"/>
          <w:lang w:val="hy-AM" w:bidi="en-US"/>
        </w:rPr>
        <w:t xml:space="preserve">ՏԻՄ օրենքի 12-րդ հոդվածը սահմանում է համայնքի պարտադիր խնդիրները, որի 9-րդ կետը ձևակերպված է հետևյալ կերպ՝ </w:t>
      </w:r>
      <w:r w:rsidRPr="00742A54">
        <w:rPr>
          <w:rFonts w:ascii="Sylfaen" w:eastAsia="Calibri" w:hAnsi="Sylfaen" w:cstheme="minorHAnsi"/>
          <w:b/>
          <w:i/>
          <w:lang w:val="hy-AM" w:bidi="en-US"/>
        </w:rPr>
        <w:t>«</w:t>
      </w:r>
      <w:r w:rsidRPr="00742A54">
        <w:rPr>
          <w:rFonts w:ascii="Sylfaen" w:hAnsi="Sylfaen" w:cstheme="minorHAnsi"/>
          <w:b/>
          <w:i/>
          <w:color w:val="000000"/>
          <w:shd w:val="clear" w:color="auto" w:fill="FFFFFF"/>
          <w:lang w:val="hy-AM"/>
        </w:rPr>
        <w:t xml:space="preserve">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w:t>
      </w:r>
      <w:r w:rsidRPr="00742A54">
        <w:rPr>
          <w:rFonts w:ascii="Sylfaen" w:eastAsia="Calibri" w:hAnsi="Sylfaen" w:cstheme="minorHAnsi"/>
          <w:b/>
          <w:i/>
          <w:lang w:val="hy-AM" w:bidi="en-US"/>
        </w:rPr>
        <w:t>ինչպես նաև համայնքային գերեզմանատների պահպանումը և գործունեության ապահովումը»։</w:t>
      </w:r>
    </w:p>
    <w:p w:rsidR="00C6154B" w:rsidRPr="00742A54" w:rsidRDefault="00C6154B" w:rsidP="003A7C23">
      <w:pPr>
        <w:spacing w:after="0" w:line="240" w:lineRule="auto"/>
        <w:jc w:val="both"/>
        <w:rPr>
          <w:rFonts w:ascii="Sylfaen" w:eastAsia="Calibri" w:hAnsi="Sylfaen" w:cstheme="minorHAnsi"/>
          <w:b/>
          <w:i/>
          <w:lang w:val="hy-AM" w:bidi="en-US"/>
        </w:rPr>
      </w:pPr>
    </w:p>
    <w:p w:rsidR="00C6154B" w:rsidRPr="00742A54" w:rsidRDefault="00C6154B" w:rsidP="003A7C23">
      <w:pPr>
        <w:spacing w:after="0" w:line="240" w:lineRule="auto"/>
        <w:jc w:val="both"/>
        <w:rPr>
          <w:rFonts w:ascii="Sylfaen" w:eastAsia="Calibri" w:hAnsi="Sylfaen" w:cstheme="minorHAnsi"/>
          <w:lang w:val="hy-AM" w:bidi="en-US"/>
        </w:rPr>
      </w:pPr>
      <w:r w:rsidRPr="00742A54">
        <w:rPr>
          <w:rFonts w:ascii="Sylfaen" w:hAnsi="Sylfaen" w:cstheme="minorHAnsi"/>
          <w:lang w:val="hy-AM"/>
        </w:rPr>
        <w:t xml:space="preserve">ՀՀ «ՏԻՄ»օրենքի42-րդհոդվածում սահմանված են </w:t>
      </w:r>
      <w:r w:rsidRPr="00742A54">
        <w:rPr>
          <w:rFonts w:ascii="Sylfaen" w:eastAsia="Times New Roman" w:hAnsi="Sylfaen" w:cstheme="minorHAnsi"/>
          <w:b/>
          <w:bCs/>
          <w:lang w:val="hy-AM"/>
        </w:rPr>
        <w:t>համայնքիղեկավարիլիազորություններըքաղաքաշինությանևկոմունալտնտեսությանբնագավառում</w:t>
      </w:r>
      <w:r w:rsidRPr="00742A54">
        <w:rPr>
          <w:rFonts w:ascii="Sylfaen" w:hAnsi="Sylfaen" w:cstheme="minorHAnsi"/>
          <w:lang w:val="hy-AM"/>
        </w:rPr>
        <w:t xml:space="preserve">, որի </w:t>
      </w:r>
      <w:r w:rsidRPr="00742A54">
        <w:rPr>
          <w:rFonts w:ascii="Sylfaen" w:eastAsia="Times New Roman" w:hAnsi="Sylfaen" w:cstheme="minorHAnsi"/>
          <w:lang w:val="es-UY"/>
        </w:rPr>
        <w:t>16</w:t>
      </w:r>
      <w:r w:rsidRPr="00742A54">
        <w:rPr>
          <w:rFonts w:ascii="Sylfaen" w:eastAsia="Times New Roman" w:hAnsi="Sylfaen" w:cstheme="minorHAnsi"/>
          <w:lang w:val="hy-AM"/>
        </w:rPr>
        <w:t>-րդ կետում սահմանված է, որ համայնքի ղեկավարը աղբահանության ոլորտում իրականացնում է հետևյալ սեփական լիազորությունը</w:t>
      </w:r>
      <w:r w:rsidRPr="00742A54">
        <w:rPr>
          <w:rFonts w:ascii="Times New Roman" w:eastAsia="MS Mincho" w:hAnsi="Times New Roman" w:cs="Times New Roman"/>
          <w:lang w:val="hy-AM"/>
        </w:rPr>
        <w:t>․</w:t>
      </w:r>
    </w:p>
    <w:p w:rsidR="00C6154B" w:rsidRPr="00742A54" w:rsidRDefault="00C6154B" w:rsidP="003A7C23">
      <w:pPr>
        <w:pStyle w:val="a3"/>
        <w:numPr>
          <w:ilvl w:val="0"/>
          <w:numId w:val="16"/>
        </w:numPr>
        <w:spacing w:after="0" w:line="240" w:lineRule="auto"/>
        <w:jc w:val="both"/>
        <w:rPr>
          <w:rFonts w:ascii="Sylfaen" w:hAnsi="Sylfaen" w:cstheme="minorHAnsi"/>
          <w:lang w:val="es-UY"/>
        </w:rPr>
      </w:pPr>
      <w:r w:rsidRPr="00742A54">
        <w:rPr>
          <w:rFonts w:ascii="Sylfaen" w:eastAsia="Times New Roman" w:hAnsi="Sylfaen" w:cstheme="minorHAnsi"/>
          <w:lang w:val="hy-AM"/>
        </w:rPr>
        <w:t>կազմակերպումէաղբահանությունըևսանիտարականմաքրումը</w:t>
      </w:r>
      <w:r w:rsidRPr="00742A54">
        <w:rPr>
          <w:rFonts w:ascii="Sylfaen" w:eastAsia="Times New Roman" w:hAnsi="Sylfaen" w:cstheme="minorHAnsi"/>
          <w:lang w:val="es-UY"/>
        </w:rPr>
        <w:t xml:space="preserve">, </w:t>
      </w:r>
      <w:r w:rsidRPr="00742A54">
        <w:rPr>
          <w:rFonts w:ascii="Sylfaen" w:eastAsia="Times New Roman" w:hAnsi="Sylfaen" w:cstheme="minorHAnsi"/>
          <w:lang w:val="hy-AM"/>
        </w:rPr>
        <w:t>ինչպեսնաևիրականացնումէ</w:t>
      </w:r>
      <w:r w:rsidRPr="00742A54">
        <w:rPr>
          <w:rFonts w:ascii="Sylfaen" w:eastAsia="Times New Roman" w:hAnsi="Sylfaen" w:cstheme="minorHAnsi"/>
          <w:lang w:val="es-UY"/>
        </w:rPr>
        <w:t xml:space="preserve"> «</w:t>
      </w:r>
      <w:r w:rsidRPr="00742A54">
        <w:rPr>
          <w:rFonts w:ascii="Sylfaen" w:eastAsia="Times New Roman" w:hAnsi="Sylfaen" w:cstheme="minorHAnsi"/>
          <w:lang w:val="hy-AM"/>
        </w:rPr>
        <w:t>Աղբահանությանևսանիտարականմաքրմանմասին</w:t>
      </w:r>
      <w:r w:rsidRPr="00742A54">
        <w:rPr>
          <w:rFonts w:ascii="Sylfaen" w:eastAsia="Times New Roman" w:hAnsi="Sylfaen" w:cstheme="minorHAnsi"/>
          <w:lang w:val="es-UY"/>
        </w:rPr>
        <w:t xml:space="preserve">» </w:t>
      </w:r>
      <w:r w:rsidRPr="00742A54">
        <w:rPr>
          <w:rFonts w:ascii="Sylfaen" w:eastAsia="Times New Roman" w:hAnsi="Sylfaen" w:cstheme="minorHAnsi"/>
          <w:lang w:val="hy-AM"/>
        </w:rPr>
        <w:t>ՀայաստանիՀանրապետությանօրենքովնախատեսվածայլլ</w:t>
      </w:r>
      <w:r w:rsidRPr="00742A54">
        <w:rPr>
          <w:rFonts w:ascii="Sylfaen" w:hAnsi="Sylfaen" w:cstheme="minorHAnsi"/>
          <w:lang w:val="hy-AM"/>
        </w:rPr>
        <w:t>իազորություններ</w:t>
      </w:r>
      <w:r w:rsidRPr="00742A54">
        <w:rPr>
          <w:rFonts w:ascii="Sylfaen" w:hAnsi="Sylfaen" w:cstheme="minorHAnsi"/>
          <w:lang w:val="es-UY"/>
        </w:rPr>
        <w:t>:</w:t>
      </w:r>
    </w:p>
    <w:p w:rsidR="00C6154B" w:rsidRPr="00742A54" w:rsidRDefault="00C6154B" w:rsidP="003A7C23">
      <w:pPr>
        <w:spacing w:after="0" w:line="240" w:lineRule="auto"/>
        <w:jc w:val="both"/>
        <w:rPr>
          <w:rFonts w:ascii="Sylfaen" w:eastAsia="Times New Roman" w:hAnsi="Sylfaen" w:cstheme="minorHAnsi"/>
          <w:lang w:val="hy-AM"/>
        </w:rPr>
      </w:pPr>
      <w:r w:rsidRPr="00742A54">
        <w:rPr>
          <w:rFonts w:ascii="Sylfaen" w:hAnsi="Sylfaen" w:cstheme="minorHAnsi"/>
          <w:lang w:val="hy-AM"/>
        </w:rPr>
        <w:t>Նույնհոդվածի15-րդ կետում նշվածէնաևտվյալբնագավառիայնգործունեությունը</w:t>
      </w:r>
      <w:r w:rsidRPr="00742A54">
        <w:rPr>
          <w:rFonts w:ascii="Sylfaen" w:hAnsi="Sylfaen" w:cstheme="minorHAnsi"/>
          <w:lang w:val="es-UY"/>
        </w:rPr>
        <w:t xml:space="preserve">, </w:t>
      </w:r>
      <w:r w:rsidRPr="00742A54">
        <w:rPr>
          <w:rFonts w:ascii="Sylfaen" w:hAnsi="Sylfaen" w:cstheme="minorHAnsi"/>
          <w:lang w:val="hy-AM"/>
        </w:rPr>
        <w:t>որընույնպես դասվումէհամայնքիղեկավարիսեփականլիազորություններիշարքին</w:t>
      </w:r>
      <w:r w:rsidRPr="00742A54">
        <w:rPr>
          <w:rFonts w:ascii="Sylfaen" w:hAnsi="Sylfaen" w:cstheme="minorHAnsi"/>
          <w:lang w:val="es-UY"/>
        </w:rPr>
        <w:t xml:space="preserve">, </w:t>
      </w:r>
      <w:r w:rsidRPr="00742A54">
        <w:rPr>
          <w:rFonts w:ascii="Sylfaen" w:hAnsi="Sylfaen" w:cstheme="minorHAnsi"/>
          <w:lang w:val="hy-AM"/>
        </w:rPr>
        <w:t>այնէ՝</w:t>
      </w:r>
      <w:r w:rsidRPr="00742A54">
        <w:rPr>
          <w:rFonts w:ascii="Sylfaen" w:eastAsia="Times New Roman" w:hAnsi="Sylfaen" w:cstheme="minorHAnsi"/>
          <w:lang w:val="hy-AM"/>
        </w:rPr>
        <w:t xml:space="preserve">կազմակերպումէհամայնքիբնակավայրերիբարեկարգումըևկանաչապատումը։ </w:t>
      </w:r>
    </w:p>
    <w:p w:rsidR="00C6154B" w:rsidRPr="00742A54" w:rsidRDefault="00C6154B" w:rsidP="003A7C23">
      <w:pPr>
        <w:spacing w:after="0" w:line="240" w:lineRule="auto"/>
        <w:jc w:val="both"/>
        <w:rPr>
          <w:rFonts w:ascii="Sylfaen" w:hAnsi="Sylfaen" w:cstheme="minorHAnsi"/>
          <w:b/>
          <w:i/>
          <w:lang w:val="es-UY"/>
        </w:rPr>
      </w:pPr>
      <w:r w:rsidRPr="00742A54">
        <w:rPr>
          <w:rFonts w:ascii="Sylfaen" w:hAnsi="Sylfaen" w:cstheme="minorHAnsi"/>
          <w:lang w:val="hy-AM"/>
        </w:rPr>
        <w:t>ՀՀ«ՏԻՄ»օրենքի</w:t>
      </w:r>
      <w:r w:rsidRPr="00742A54">
        <w:rPr>
          <w:rFonts w:ascii="Sylfaen" w:hAnsi="Sylfaen" w:cstheme="minorHAnsi"/>
          <w:lang w:val="es-UY"/>
        </w:rPr>
        <w:t xml:space="preserve"> 5</w:t>
      </w:r>
      <w:r w:rsidRPr="00742A54">
        <w:rPr>
          <w:rFonts w:ascii="Sylfaen" w:hAnsi="Sylfaen" w:cstheme="minorHAnsi"/>
          <w:lang w:val="hy-AM"/>
        </w:rPr>
        <w:t>1</w:t>
      </w:r>
      <w:r w:rsidRPr="00742A54">
        <w:rPr>
          <w:rFonts w:ascii="Sylfaen" w:hAnsi="Sylfaen" w:cstheme="minorHAnsi"/>
          <w:lang w:val="es-UY"/>
        </w:rPr>
        <w:t>-</w:t>
      </w:r>
      <w:r w:rsidRPr="00742A54">
        <w:rPr>
          <w:rFonts w:ascii="Sylfaen" w:hAnsi="Sylfaen" w:cstheme="minorHAnsi"/>
          <w:lang w:val="hy-AM"/>
        </w:rPr>
        <w:t>րդհոդվածըսահմանումէհամայնքիղեկավարիլիազորություններըշրջակամիջավայրիպահպանությանբնագավառում</w:t>
      </w:r>
      <w:r w:rsidRPr="00742A54">
        <w:rPr>
          <w:rFonts w:ascii="Sylfaen" w:hAnsi="Sylfaen" w:cstheme="minorHAnsi"/>
          <w:lang w:val="es-UY"/>
        </w:rPr>
        <w:t xml:space="preserve">, </w:t>
      </w:r>
      <w:r w:rsidRPr="00742A54">
        <w:rPr>
          <w:rFonts w:ascii="Sylfaen" w:hAnsi="Sylfaen" w:cstheme="minorHAnsi"/>
          <w:lang w:val="hy-AM"/>
        </w:rPr>
        <w:t xml:space="preserve">որիմեջ որպես սեփական լիազորություն ամրագրված է հետևյալ լիազորությունը՝ </w:t>
      </w:r>
      <w:r w:rsidRPr="00742A54">
        <w:rPr>
          <w:rFonts w:ascii="Sylfaen" w:hAnsi="Sylfaen" w:cstheme="minorHAnsi"/>
          <w:i/>
          <w:lang w:val="hy-AM"/>
        </w:rPr>
        <w:t>«</w:t>
      </w:r>
      <w:r w:rsidRPr="00742A54">
        <w:rPr>
          <w:rFonts w:ascii="Sylfaen" w:eastAsia="Times New Roman" w:hAnsi="Sylfaen" w:cstheme="minorHAnsi"/>
          <w:i/>
          <w:lang w:val="hy-AM"/>
        </w:rPr>
        <w:t xml:space="preserve">կազմակերպումէհամայնքիսեփականությունհանդիսացողհողերիևդրանցվրագտնվողհամայնքայիննշանակությանբնությանհատուկպահպանվողտարածքներիևհամայնքայինանտառներիպահպանությունը», </w:t>
      </w:r>
      <w:r w:rsidRPr="00742A54">
        <w:rPr>
          <w:rFonts w:ascii="Sylfaen" w:eastAsia="Times New Roman" w:hAnsi="Sylfaen" w:cstheme="minorHAnsi"/>
          <w:lang w:val="hy-AM"/>
        </w:rPr>
        <w:t>սակայն հոդվածի մեջ ավելի կարևորում ենք</w:t>
      </w:r>
      <w:r w:rsidRPr="00742A54">
        <w:rPr>
          <w:rFonts w:ascii="Sylfaen" w:hAnsi="Sylfaen" w:cstheme="minorHAnsi"/>
          <w:lang w:val="hy-AM"/>
        </w:rPr>
        <w:t>պետությանկողմիցպատվիրակածհետևյալլիազորությունը</w:t>
      </w:r>
      <w:r w:rsidRPr="00742A54">
        <w:rPr>
          <w:rFonts w:ascii="Sylfaen" w:hAnsi="Sylfaen" w:cstheme="minorHAnsi"/>
          <w:lang w:val="es-UY"/>
        </w:rPr>
        <w:t xml:space="preserve">. </w:t>
      </w:r>
      <w:r w:rsidRPr="00742A54">
        <w:rPr>
          <w:rFonts w:ascii="Sylfaen" w:hAnsi="Sylfaen" w:cstheme="minorHAnsi"/>
          <w:b/>
          <w:i/>
          <w:lang w:val="hy-AM"/>
        </w:rPr>
        <w:t>«</w:t>
      </w:r>
      <w:r w:rsidRPr="00742A54">
        <w:rPr>
          <w:rFonts w:ascii="Sylfaen" w:hAnsi="Sylfaen" w:cstheme="minorHAnsi"/>
          <w:b/>
          <w:i/>
        </w:rPr>
        <w:t>համայնքիղեկավարըապահովումէհողերիպահպանությունըհողատարումից</w:t>
      </w:r>
      <w:r w:rsidRPr="00742A54">
        <w:rPr>
          <w:rFonts w:ascii="Sylfaen" w:hAnsi="Sylfaen" w:cstheme="minorHAnsi"/>
          <w:b/>
          <w:i/>
          <w:lang w:val="es-UY"/>
        </w:rPr>
        <w:t xml:space="preserve">, </w:t>
      </w:r>
      <w:r w:rsidRPr="00742A54">
        <w:rPr>
          <w:rFonts w:ascii="Sylfaen" w:hAnsi="Sylfaen" w:cstheme="minorHAnsi"/>
          <w:b/>
          <w:i/>
        </w:rPr>
        <w:t>ողողումներից</w:t>
      </w:r>
      <w:r w:rsidRPr="00742A54">
        <w:rPr>
          <w:rFonts w:ascii="Sylfaen" w:hAnsi="Sylfaen" w:cstheme="minorHAnsi"/>
          <w:b/>
          <w:i/>
          <w:lang w:val="es-UY"/>
        </w:rPr>
        <w:t xml:space="preserve">, </w:t>
      </w:r>
      <w:r w:rsidRPr="00742A54">
        <w:rPr>
          <w:rFonts w:ascii="Sylfaen" w:hAnsi="Sylfaen" w:cstheme="minorHAnsi"/>
          <w:b/>
          <w:i/>
        </w:rPr>
        <w:t>ճահճացումից</w:t>
      </w:r>
      <w:r w:rsidRPr="00742A54">
        <w:rPr>
          <w:rFonts w:ascii="Sylfaen" w:hAnsi="Sylfaen" w:cstheme="minorHAnsi"/>
          <w:b/>
          <w:i/>
          <w:lang w:val="es-UY"/>
        </w:rPr>
        <w:t xml:space="preserve">, </w:t>
      </w:r>
      <w:r w:rsidRPr="00742A54">
        <w:rPr>
          <w:rFonts w:ascii="Sylfaen" w:hAnsi="Sylfaen" w:cstheme="minorHAnsi"/>
          <w:b/>
          <w:i/>
        </w:rPr>
        <w:t>քիմիական</w:t>
      </w:r>
      <w:r w:rsidRPr="00742A54">
        <w:rPr>
          <w:rFonts w:ascii="Sylfaen" w:hAnsi="Sylfaen" w:cstheme="minorHAnsi"/>
          <w:b/>
          <w:i/>
          <w:lang w:val="es-UY"/>
        </w:rPr>
        <w:t xml:space="preserve">, </w:t>
      </w:r>
      <w:r w:rsidRPr="00742A54">
        <w:rPr>
          <w:rFonts w:ascii="Sylfaen" w:hAnsi="Sylfaen" w:cstheme="minorHAnsi"/>
          <w:b/>
          <w:i/>
        </w:rPr>
        <w:t>ռադիոակտիվնյութերով</w:t>
      </w:r>
      <w:r w:rsidRPr="00742A54">
        <w:rPr>
          <w:rFonts w:ascii="Sylfaen" w:hAnsi="Sylfaen" w:cstheme="minorHAnsi"/>
          <w:b/>
          <w:i/>
          <w:lang w:val="es-UY"/>
        </w:rPr>
        <w:t xml:space="preserve">, </w:t>
      </w:r>
      <w:r w:rsidRPr="00742A54">
        <w:rPr>
          <w:rFonts w:ascii="Sylfaen" w:hAnsi="Sylfaen" w:cstheme="minorHAnsi"/>
          <w:b/>
          <w:i/>
        </w:rPr>
        <w:t>արտադրականևկենցաղայինթափոններովաղտոտումից</w:t>
      </w:r>
      <w:r w:rsidRPr="00742A54">
        <w:rPr>
          <w:rFonts w:ascii="Sylfaen" w:hAnsi="Sylfaen" w:cstheme="minorHAnsi"/>
          <w:b/>
          <w:i/>
          <w:lang w:val="hy-AM"/>
        </w:rPr>
        <w:t>»</w:t>
      </w:r>
      <w:r w:rsidRPr="00742A54">
        <w:rPr>
          <w:rFonts w:ascii="Sylfaen" w:hAnsi="Sylfaen" w:cstheme="minorHAnsi"/>
          <w:b/>
          <w:i/>
          <w:lang w:val="es-UY"/>
        </w:rPr>
        <w:t>:</w:t>
      </w:r>
    </w:p>
    <w:p w:rsidR="00C6154B" w:rsidRPr="004A361A" w:rsidRDefault="00C6154B" w:rsidP="003A7C23">
      <w:pPr>
        <w:pStyle w:val="a3"/>
        <w:numPr>
          <w:ilvl w:val="0"/>
          <w:numId w:val="18"/>
        </w:numPr>
        <w:spacing w:after="0" w:line="240" w:lineRule="auto"/>
        <w:jc w:val="both"/>
        <w:rPr>
          <w:rFonts w:ascii="Sylfaen" w:eastAsiaTheme="minorEastAsia" w:hAnsi="Sylfaen" w:cstheme="minorHAnsi"/>
          <w:b/>
          <w:iCs/>
          <w:spacing w:val="15"/>
          <w:lang w:val="hy-AM"/>
        </w:rPr>
      </w:pPr>
      <w:r w:rsidRPr="004A361A">
        <w:rPr>
          <w:rFonts w:ascii="Sylfaen" w:eastAsiaTheme="minorEastAsia" w:hAnsi="Sylfaen" w:cstheme="minorHAnsi"/>
          <w:b/>
          <w:iCs/>
          <w:color w:val="00B050"/>
          <w:spacing w:val="15"/>
          <w:lang w:val="hy-AM"/>
        </w:rPr>
        <w:t>Համայնքի գույքը, եկամուտները և բյուջեն</w:t>
      </w:r>
    </w:p>
    <w:p w:rsidR="00A0574D" w:rsidRPr="004A361A" w:rsidRDefault="00C6154B" w:rsidP="003A7C23">
      <w:pPr>
        <w:spacing w:after="0" w:line="240" w:lineRule="auto"/>
        <w:jc w:val="both"/>
        <w:rPr>
          <w:rFonts w:ascii="Sylfaen" w:hAnsi="Sylfaen" w:cstheme="minorHAnsi"/>
          <w:lang w:val="hy-AM"/>
        </w:rPr>
      </w:pPr>
      <w:r w:rsidRPr="00742A54">
        <w:rPr>
          <w:rFonts w:ascii="Sylfaen" w:hAnsi="Sylfaen" w:cstheme="minorHAnsi"/>
          <w:color w:val="000000"/>
          <w:lang w:val="hy-AM"/>
        </w:rPr>
        <w:lastRenderedPageBreak/>
        <w:t xml:space="preserve">Համայնքն ունի սեփականություն, որի իրավունքը պաշտպանված է Հայաստանի Հանրապետության Սահմանադրությամբ և ՏԻՄ օրենքով: Հանրության գերակա շահերի ապահովման նպատակով համայնքի սեփականության օտարումն իրականացվում է օրենքով սահմանված բացառիկ դեպքերում և կարգով` միայն նախնական և համարժեք փոխհատուցմամբ </w:t>
      </w:r>
      <w:r w:rsidRPr="00742A54">
        <w:rPr>
          <w:rFonts w:ascii="Sylfaen" w:hAnsi="Sylfaen" w:cstheme="minorHAnsi"/>
          <w:lang w:val="es-UY"/>
        </w:rPr>
        <w:t>(</w:t>
      </w:r>
      <w:r w:rsidRPr="00742A54">
        <w:rPr>
          <w:rFonts w:ascii="Sylfaen" w:hAnsi="Sylfaen" w:cstheme="minorHAnsi"/>
          <w:lang w:val="hy-AM"/>
        </w:rPr>
        <w:t>ՏԻՄօրենք</w:t>
      </w:r>
      <w:r w:rsidRPr="00742A54">
        <w:rPr>
          <w:rFonts w:ascii="Sylfaen" w:hAnsi="Sylfaen" w:cstheme="minorHAnsi"/>
          <w:lang w:val="es-UY"/>
        </w:rPr>
        <w:t xml:space="preserve">, </w:t>
      </w:r>
      <w:r w:rsidRPr="00742A54">
        <w:rPr>
          <w:rFonts w:ascii="Sylfaen" w:hAnsi="Sylfaen" w:cstheme="minorHAnsi"/>
          <w:lang w:val="hy-AM"/>
        </w:rPr>
        <w:t>հոդված 77</w:t>
      </w:r>
      <w:r w:rsidRPr="00742A54">
        <w:rPr>
          <w:rFonts w:ascii="Sylfaen" w:hAnsi="Sylfaen" w:cstheme="minorHAnsi"/>
          <w:lang w:val="es-UY"/>
        </w:rPr>
        <w:t xml:space="preserve">): </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Համայնքիղեկավարիպարտադիրլիազորություններիիրականացմանհամարանհրաժեշտգույքիցանկումնշվածեննաևաղբահանությանհամակարգերը</w:t>
      </w:r>
      <w:r w:rsidRPr="00742A54">
        <w:rPr>
          <w:rFonts w:ascii="Sylfaen" w:hAnsi="Sylfaen" w:cstheme="minorHAnsi"/>
          <w:lang w:val="es-UY"/>
        </w:rPr>
        <w:t xml:space="preserve">, </w:t>
      </w:r>
      <w:r w:rsidRPr="00742A54">
        <w:rPr>
          <w:rFonts w:ascii="Sylfaen" w:hAnsi="Sylfaen" w:cstheme="minorHAnsi"/>
          <w:lang w:val="hy-AM"/>
        </w:rPr>
        <w:t>իսկհամայնքիսեփականությանգոյացմանաղբյուրներիմեջներառվածենհամայնքայինենթակայությանհիմնարկներիևկազմակերպություններիգործունեությունիցստացվածեկամուտները</w:t>
      </w:r>
      <w:r w:rsidRPr="00742A54">
        <w:rPr>
          <w:rFonts w:ascii="Sylfaen" w:hAnsi="Sylfaen" w:cstheme="minorHAnsi"/>
          <w:lang w:val="es-UY"/>
        </w:rPr>
        <w:t xml:space="preserve"> (</w:t>
      </w:r>
      <w:r w:rsidRPr="00742A54">
        <w:rPr>
          <w:rFonts w:ascii="Sylfaen" w:hAnsi="Sylfaen" w:cstheme="minorHAnsi"/>
          <w:lang w:val="hy-AM"/>
        </w:rPr>
        <w:t>ՏԻՄօրենք</w:t>
      </w:r>
      <w:r w:rsidRPr="00742A54">
        <w:rPr>
          <w:rFonts w:ascii="Sylfaen" w:hAnsi="Sylfaen" w:cstheme="minorHAnsi"/>
          <w:lang w:val="es-UY"/>
        </w:rPr>
        <w:t xml:space="preserve">, </w:t>
      </w:r>
      <w:r w:rsidRPr="00742A54">
        <w:rPr>
          <w:rFonts w:ascii="Sylfaen" w:hAnsi="Sylfaen" w:cstheme="minorHAnsi"/>
          <w:lang w:val="hy-AM"/>
        </w:rPr>
        <w:t>հոդվածներ</w:t>
      </w:r>
      <w:r w:rsidRPr="00742A54">
        <w:rPr>
          <w:rFonts w:ascii="Sylfaen" w:hAnsi="Sylfaen" w:cstheme="minorHAnsi"/>
          <w:lang w:val="es-UY"/>
        </w:rPr>
        <w:t xml:space="preserve"> 78, 79): </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color w:val="000000"/>
          <w:shd w:val="clear" w:color="auto" w:fill="FFFFFF"/>
          <w:lang w:val="hy-AM"/>
        </w:rPr>
        <w:t xml:space="preserve">Համայնքի սեփականություն հանդիսացող հողերը կարող են օտարվել համայնքի քաղաքաշինական ծրագրային փաստաթղթերով ու համայնքի հողերի օգտագործման սխեմայով սահմանված նպատակներին, հողերի կառավարման ամենամյա և հնգամյա ծրագրերին համապատասխան և համայնքի տարածքում տնտեսական գործունեության խթանման համար, ինչպես նաև Հայաստանի Հանրապետության հողային օրենսգրքով նախատեսված դեպքերում </w:t>
      </w:r>
      <w:r w:rsidRPr="00742A54">
        <w:rPr>
          <w:rFonts w:ascii="Sylfaen" w:hAnsi="Sylfaen" w:cstheme="minorHAnsi"/>
          <w:lang w:val="es-UY"/>
        </w:rPr>
        <w:t>(</w:t>
      </w:r>
      <w:r w:rsidRPr="00742A54">
        <w:rPr>
          <w:rFonts w:ascii="Sylfaen" w:hAnsi="Sylfaen" w:cstheme="minorHAnsi"/>
          <w:lang w:val="hy-AM"/>
        </w:rPr>
        <w:t>ՏԻՄօրենք</w:t>
      </w:r>
      <w:r w:rsidRPr="00742A54">
        <w:rPr>
          <w:rFonts w:ascii="Sylfaen" w:hAnsi="Sylfaen" w:cstheme="minorHAnsi"/>
          <w:lang w:val="es-UY"/>
        </w:rPr>
        <w:t xml:space="preserve">, </w:t>
      </w:r>
      <w:r w:rsidRPr="00742A54">
        <w:rPr>
          <w:rFonts w:ascii="Sylfaen" w:hAnsi="Sylfaen" w:cstheme="minorHAnsi"/>
          <w:lang w:val="hy-AM"/>
        </w:rPr>
        <w:t>հոդված 80</w:t>
      </w:r>
      <w:r w:rsidRPr="00742A54">
        <w:rPr>
          <w:rFonts w:ascii="Sylfaen" w:hAnsi="Sylfaen" w:cstheme="minorHAnsi"/>
          <w:lang w:val="es-UY"/>
        </w:rPr>
        <w:t xml:space="preserve">): </w:t>
      </w:r>
    </w:p>
    <w:p w:rsidR="00A0574D" w:rsidRPr="00742A54" w:rsidRDefault="00A0574D" w:rsidP="003A7C23">
      <w:pPr>
        <w:spacing w:after="0" w:line="240" w:lineRule="auto"/>
        <w:jc w:val="both"/>
        <w:rPr>
          <w:rFonts w:ascii="Sylfaen" w:hAnsi="Sylfaen" w:cstheme="minorHAnsi"/>
          <w:lang w:val="hy-AM"/>
        </w:rPr>
      </w:pPr>
      <w:r w:rsidRPr="00742A54">
        <w:rPr>
          <w:rFonts w:ascii="Sylfaen" w:hAnsi="Sylfaen" w:cstheme="minorHAnsi"/>
          <w:color w:val="000000"/>
          <w:lang w:val="hy-AM"/>
        </w:rPr>
        <w:t>Համայնքը, իր լիազորությունների իրականացման նպատակով, համայնքի ավագանու որոշմամբ կարող է ստեղծել հիմնարկներ, առևտրային և ոչ առևտրային կազմակերպություններ:</w:t>
      </w:r>
      <w:r w:rsidRPr="00742A54">
        <w:rPr>
          <w:rFonts w:ascii="Sylfaen" w:hAnsi="Sylfaen" w:cstheme="minorHAnsi"/>
          <w:lang w:val="es-UY"/>
        </w:rPr>
        <w:t xml:space="preserve"> (</w:t>
      </w:r>
      <w:r w:rsidRPr="00742A54">
        <w:rPr>
          <w:rFonts w:ascii="Sylfaen" w:hAnsi="Sylfaen" w:cstheme="minorHAnsi"/>
          <w:lang w:val="hy-AM"/>
        </w:rPr>
        <w:t>ՏԻՄօրենք</w:t>
      </w:r>
      <w:r w:rsidRPr="00742A54">
        <w:rPr>
          <w:rFonts w:ascii="Sylfaen" w:hAnsi="Sylfaen" w:cstheme="minorHAnsi"/>
          <w:lang w:val="es-UY"/>
        </w:rPr>
        <w:t xml:space="preserve">, </w:t>
      </w:r>
      <w:r w:rsidRPr="00742A54">
        <w:rPr>
          <w:rFonts w:ascii="Sylfaen" w:hAnsi="Sylfaen" w:cstheme="minorHAnsi"/>
          <w:lang w:val="hy-AM"/>
        </w:rPr>
        <w:t>հոդված 81</w:t>
      </w:r>
      <w:r w:rsidRPr="00742A54">
        <w:rPr>
          <w:rFonts w:ascii="Sylfaen" w:hAnsi="Sylfaen" w:cstheme="minorHAnsi"/>
          <w:lang w:val="es-UY"/>
        </w:rPr>
        <w:t xml:space="preserve">): </w:t>
      </w:r>
    </w:p>
    <w:p w:rsidR="00A0574D" w:rsidRPr="00742A54" w:rsidRDefault="00A0574D" w:rsidP="003A7C23">
      <w:pPr>
        <w:spacing w:after="0" w:line="240" w:lineRule="auto"/>
        <w:jc w:val="both"/>
        <w:rPr>
          <w:rFonts w:ascii="Sylfaen" w:hAnsi="Sylfaen" w:cstheme="minorHAnsi"/>
          <w:color w:val="000000"/>
          <w:lang w:val="hy-AM"/>
        </w:rPr>
      </w:pPr>
      <w:r w:rsidRPr="00742A54">
        <w:rPr>
          <w:rFonts w:ascii="Sylfaen" w:hAnsi="Sylfaen" w:cstheme="minorHAnsi"/>
          <w:color w:val="000000"/>
          <w:lang w:val="hy-AM"/>
        </w:rPr>
        <w:t>Համայնքային հիմնարկները և կազմակերպությունները կարող են լինել`</w:t>
      </w:r>
    </w:p>
    <w:p w:rsidR="00A0574D" w:rsidRPr="00742A54" w:rsidRDefault="00A0574D" w:rsidP="003A7C23">
      <w:pPr>
        <w:pStyle w:val="a3"/>
        <w:numPr>
          <w:ilvl w:val="0"/>
          <w:numId w:val="18"/>
        </w:numPr>
        <w:spacing w:after="0" w:line="240" w:lineRule="auto"/>
        <w:jc w:val="both"/>
        <w:rPr>
          <w:rFonts w:ascii="Sylfaen" w:hAnsi="Sylfaen" w:cstheme="minorHAnsi"/>
          <w:color w:val="000000"/>
          <w:lang w:val="hy-AM"/>
        </w:rPr>
      </w:pPr>
      <w:r w:rsidRPr="00742A54">
        <w:rPr>
          <w:rFonts w:ascii="Sylfaen" w:hAnsi="Sylfaen" w:cstheme="minorHAnsi"/>
          <w:color w:val="000000"/>
          <w:lang w:val="hy-AM"/>
        </w:rPr>
        <w:t xml:space="preserve">բյուջետային հիմնարկներ </w:t>
      </w:r>
    </w:p>
    <w:p w:rsidR="00A0574D" w:rsidRPr="00742A54" w:rsidRDefault="00A0574D" w:rsidP="003A7C23">
      <w:pPr>
        <w:pStyle w:val="a3"/>
        <w:numPr>
          <w:ilvl w:val="0"/>
          <w:numId w:val="18"/>
        </w:numPr>
        <w:spacing w:after="0" w:line="240" w:lineRule="auto"/>
        <w:jc w:val="both"/>
        <w:rPr>
          <w:rFonts w:ascii="Sylfaen" w:eastAsiaTheme="minorEastAsia" w:hAnsi="Sylfaen" w:cstheme="minorHAnsi"/>
          <w:iCs/>
          <w:spacing w:val="15"/>
          <w:lang w:val="hy-AM"/>
        </w:rPr>
      </w:pPr>
      <w:r w:rsidRPr="00742A54">
        <w:rPr>
          <w:rFonts w:ascii="Sylfaen" w:hAnsi="Sylfaen" w:cstheme="minorHAnsi"/>
          <w:color w:val="000000"/>
          <w:lang w:val="hy-AM"/>
        </w:rPr>
        <w:t xml:space="preserve">հարյուր տոկոսով համայնքի սեփականություն հանդիսացող առևտրային կազմակերպություններ և համայնքի հիմնադրած ոչ առևտրային կազմակերպություններ </w:t>
      </w:r>
    </w:p>
    <w:p w:rsidR="00A0574D" w:rsidRPr="00742A54" w:rsidRDefault="00A0574D" w:rsidP="003A7C23">
      <w:pPr>
        <w:pStyle w:val="a3"/>
        <w:numPr>
          <w:ilvl w:val="0"/>
          <w:numId w:val="18"/>
        </w:numPr>
        <w:spacing w:after="0" w:line="240" w:lineRule="auto"/>
        <w:jc w:val="both"/>
        <w:rPr>
          <w:rFonts w:ascii="Sylfaen" w:eastAsiaTheme="minorEastAsia" w:hAnsi="Sylfaen" w:cstheme="minorHAnsi"/>
          <w:b/>
          <w:iCs/>
          <w:spacing w:val="15"/>
          <w:lang w:val="hy-AM"/>
        </w:rPr>
      </w:pPr>
      <w:r w:rsidRPr="00742A54">
        <w:rPr>
          <w:rFonts w:ascii="Sylfaen" w:hAnsi="Sylfaen" w:cstheme="minorHAnsi"/>
          <w:b/>
          <w:color w:val="000000"/>
          <w:lang w:val="hy-AM"/>
        </w:rPr>
        <w:t>համայնքի մասնակցությամբ առևտրային կազմակերպություննե</w:t>
      </w:r>
      <w:r w:rsidRPr="00742A54">
        <w:rPr>
          <w:rFonts w:ascii="Sylfaen" w:eastAsia="Times New Roman" w:hAnsi="Sylfaen" w:cstheme="minorHAnsi"/>
          <w:b/>
          <w:sz w:val="21"/>
          <w:szCs w:val="21"/>
        </w:rPr>
        <w:t>ր</w:t>
      </w:r>
    </w:p>
    <w:p w:rsidR="00C6154B" w:rsidRPr="00742A54" w:rsidRDefault="00C6154B" w:rsidP="003A7C23">
      <w:pPr>
        <w:spacing w:after="0" w:line="240" w:lineRule="auto"/>
        <w:jc w:val="both"/>
        <w:rPr>
          <w:rFonts w:ascii="Sylfaen" w:eastAsia="Calibri" w:hAnsi="Sylfaen" w:cstheme="minorHAnsi"/>
          <w:lang w:val="hy-AM" w:bidi="en-US"/>
        </w:rPr>
      </w:pPr>
      <w:r w:rsidRPr="00742A54">
        <w:rPr>
          <w:rFonts w:ascii="Sylfaen" w:hAnsi="Sylfaen" w:cstheme="minorHAnsi"/>
          <w:lang w:val="hy-AM"/>
        </w:rPr>
        <w:t xml:space="preserve">Համանքներում աղբահանության և սանիտարական մաքրման ծառայություններն հիմնականում իրականացվում են </w:t>
      </w:r>
      <w:r w:rsidRPr="00742A54">
        <w:rPr>
          <w:rFonts w:ascii="Sylfaen" w:eastAsia="Calibri" w:hAnsi="Sylfaen" w:cstheme="minorHAnsi"/>
          <w:lang w:val="hy-AM" w:bidi="en-US"/>
        </w:rPr>
        <w:t>համայնքային բյուջետային հիմնարկների, համայնքի հիմնարկների, և համայնքային ոչ առևտրային կազմակերպությունների (ՀՈԱԿ) միջոցով, այնուհանդերձ, դրանք ստեղծվում են համայնքի կողմից, ի դեմս համայնքի ՏԻՄ-երի, և իրենց գործունեությունը միտված է համայնքի ՏԻՄ-երի որոշ խումբ լիազորությունների իրականացմանը։ ՀՀ օրենսդրությունը չի արգելում հիշյալ ծառայությունը գնել նաև առևտրային կազմակերպություններից, բայց «</w:t>
      </w:r>
      <w:r w:rsidRPr="00742A54">
        <w:rPr>
          <w:rFonts w:ascii="Sylfaen" w:hAnsi="Sylfaen" w:cstheme="minorHAnsi"/>
          <w:lang w:val="hy-AM"/>
        </w:rPr>
        <w:t>Աղբահանության և սանիտարական մաքրման մասին»</w:t>
      </w:r>
      <w:r w:rsidRPr="00742A54">
        <w:rPr>
          <w:rFonts w:ascii="Sylfaen" w:eastAsia="Calibri" w:hAnsi="Sylfaen" w:cstheme="minorHAnsi"/>
          <w:lang w:val="hy-AM" w:bidi="en-US"/>
        </w:rPr>
        <w:t xml:space="preserve"> օրենքի ընդունումից հետո ՏԻՄ-երի մեծ մասը հրաժարվեց առրտրային կազմակերպությունների ծառայություններից և աղբահանության և սանիտարական մաքրման ծառայությունն ապահովում է իր ենթակառուցվածքային ստորաբաժանումների միջոցով։ </w:t>
      </w:r>
    </w:p>
    <w:p w:rsidR="00C6154B" w:rsidRPr="00742A54" w:rsidRDefault="00C6154B" w:rsidP="003A7C23">
      <w:pPr>
        <w:spacing w:after="0" w:line="240" w:lineRule="auto"/>
        <w:jc w:val="both"/>
        <w:rPr>
          <w:rFonts w:ascii="Sylfaen" w:eastAsia="Calibri" w:hAnsi="Sylfaen" w:cstheme="minorHAnsi"/>
          <w:lang w:val="hy-AM" w:bidi="en-US"/>
        </w:rPr>
      </w:pPr>
    </w:p>
    <w:p w:rsidR="00C6154B" w:rsidRPr="00742A54" w:rsidRDefault="00C6154B" w:rsidP="003A7C23">
      <w:pPr>
        <w:spacing w:after="0" w:line="240" w:lineRule="auto"/>
        <w:jc w:val="both"/>
        <w:rPr>
          <w:rFonts w:ascii="Sylfaen" w:eastAsia="Calibri" w:hAnsi="Sylfaen" w:cstheme="minorHAnsi"/>
          <w:lang w:val="hy-AM" w:bidi="en-US"/>
        </w:rPr>
      </w:pPr>
      <w:r w:rsidRPr="00742A54">
        <w:rPr>
          <w:rFonts w:ascii="Sylfaen" w:eastAsia="Calibri" w:hAnsi="Sylfaen" w:cstheme="minorHAnsi"/>
          <w:lang w:val="hy-AM" w:bidi="en-US"/>
        </w:rPr>
        <w:t>Ներկայում քննարկվում է ՏԻՄ նոր օրենքի հայեցակարգը, որը պետք է դրվի նոր խմբագրությամբ կամ նոր օրենքի մշակման հիմքում։ Դժվար է կանխատեսել երբ կընդունվի նոր օրենքը, սակայն դրա ընդունմամբ փորձ է արվելու ավելի հստակեցնել համայնքի կողմից մատուցվող ծառայությունների շրջանակը և նոր կարգավորումներ ամրագրել համայնքի տնտեսական զարգացման համար, որի շնորհիվ հնարավոր կլինի ապահովել համայնքի կայուն զարգացումը։</w:t>
      </w:r>
    </w:p>
    <w:p w:rsidR="00A131AB" w:rsidRPr="004A361A" w:rsidRDefault="00C6154B" w:rsidP="003A7C23">
      <w:pPr>
        <w:pStyle w:val="2"/>
        <w:spacing w:before="0" w:after="0" w:line="240" w:lineRule="auto"/>
        <w:rPr>
          <w:rFonts w:ascii="Sylfaen" w:eastAsia="Calibri" w:hAnsi="Sylfaen" w:cstheme="minorHAnsi"/>
          <w:b/>
          <w:color w:val="00B050"/>
          <w:sz w:val="22"/>
          <w:lang w:val="hy-AM" w:bidi="en-US"/>
        </w:rPr>
      </w:pPr>
      <w:bookmarkStart w:id="22" w:name="_Toc157518275"/>
      <w:r w:rsidRPr="00742A54">
        <w:rPr>
          <w:rFonts w:ascii="Sylfaen" w:eastAsia="Calibri" w:hAnsi="Sylfaen" w:cstheme="minorHAnsi"/>
          <w:b/>
          <w:color w:val="00B050"/>
          <w:sz w:val="22"/>
          <w:lang w:val="hy-AM" w:bidi="en-US"/>
        </w:rPr>
        <w:t>«Աղբահանության և սանիտարական մաքրման մասին» ՀՀ օրենք</w:t>
      </w:r>
      <w:bookmarkEnd w:id="22"/>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ՀՀ Ազգային Ժողովը 2011թ. հունիսի 23-ին ընդունեց </w:t>
      </w:r>
      <w:hyperlink r:id="rId26" w:history="1">
        <w:r w:rsidRPr="00742A54">
          <w:rPr>
            <w:rStyle w:val="a9"/>
            <w:rFonts w:ascii="Sylfaen" w:hAnsi="Sylfaen" w:cstheme="minorHAnsi"/>
            <w:lang w:val="hy-AM"/>
          </w:rPr>
          <w:t>«Աղբահանության և սանիտարական մաքրման մասին» թիվ ՀՕ-237-Ն</w:t>
        </w:r>
        <w:r w:rsidRPr="00742A54">
          <w:rPr>
            <w:rStyle w:val="a9"/>
            <w:rFonts w:ascii="Sylfaen" w:hAnsi="Sylfaen" w:cs="Courier New"/>
            <w:lang w:val="hy-AM"/>
          </w:rPr>
          <w:t> </w:t>
        </w:r>
        <w:r w:rsidRPr="00742A54">
          <w:rPr>
            <w:rStyle w:val="a9"/>
            <w:rFonts w:ascii="Sylfaen" w:hAnsi="Sylfaen" w:cstheme="minorHAnsi"/>
            <w:lang w:val="hy-AM"/>
          </w:rPr>
          <w:t>օրենքը</w:t>
        </w:r>
      </w:hyperlink>
      <w:r w:rsidRPr="00742A54">
        <w:rPr>
          <w:rFonts w:ascii="Sylfaen" w:hAnsi="Sylfaen" w:cstheme="minorHAnsi"/>
          <w:lang w:val="hy-AM"/>
        </w:rPr>
        <w:t xml:space="preserve">, համաձայն որի կարգավորվում է Հայաստանի Հանրապետությունում աղբահանության և սանիտարական մաքրման հետ կապված հարաբերությունները, սահմանվում է աղբահանության և սանիտարական մաքրման գործընթացի կազմակերպման սկզբունքները, աղբահանության վճարը, դրա դրույքաչափերը, վճարողների շրջանակը, նրանց իրավունքները և պարտականությունները, վճարման կարգը, պատասխանատվությունը չվճարելու, պարտավորությունները չկատարելու կամ ոչ պատշաճ կատարելու համար, տեղական ինքնակառավարման մարմինների </w:t>
      </w:r>
      <w:r w:rsidRPr="00742A54">
        <w:rPr>
          <w:rFonts w:ascii="Sylfaen" w:hAnsi="Sylfaen" w:cstheme="minorHAnsi"/>
          <w:lang w:val="hy-AM"/>
        </w:rPr>
        <w:lastRenderedPageBreak/>
        <w:t>լիազորությունների իրականացման կարգը աղբահանության և սանիտարական մաքրման կազմակերպման բնագավառներում:</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iCs/>
          <w:lang w:val="hy-AM"/>
        </w:rPr>
        <w:t>Ճիշտ է, մինչև 2011թ. աղբահանության հետ կապված մի շարք հարցեր կարգավորված չէին, սակայն գործարար շրջանառության նորմերն այնպիսին էին, որ հնարավորություն էին տալիս, ցանկության դեպքում, կարգավորել աղբահանության ծառայության պատշաճ մատուցումը:Այսինքն՝ աղբահանության ծառայության մատուցումը իրականացվում էր քաղաքացիաիրավական հարաբերությունների իրավակարգավորման շրջանակներում</w:t>
      </w:r>
      <w:r w:rsidRPr="00742A54">
        <w:rPr>
          <w:rFonts w:ascii="Sylfaen" w:hAnsi="Sylfaen" w:cstheme="minorHAnsi"/>
          <w:lang w:val="hy-AM"/>
        </w:rPr>
        <w:t xml:space="preserve">՝ կողմերի միջև կնքված պայմանագրին համապատասխան՝ հիմք ունենալով ՀՀ քաղաքացիական օրենսդրության նյութական իրավունքի և իրավակիրառ նորմերը: </w:t>
      </w:r>
    </w:p>
    <w:p w:rsidR="00C6154B" w:rsidRPr="00742A54" w:rsidRDefault="00C6154B" w:rsidP="003A7C23">
      <w:pPr>
        <w:spacing w:after="0" w:line="240" w:lineRule="auto"/>
        <w:jc w:val="both"/>
        <w:rPr>
          <w:rFonts w:ascii="Sylfaen" w:hAnsi="Sylfaen" w:cstheme="minorHAnsi"/>
          <w:b/>
          <w:lang w:val="hy-AM"/>
        </w:rPr>
      </w:pPr>
      <w:r w:rsidRPr="00742A54">
        <w:rPr>
          <w:rFonts w:ascii="Sylfaen" w:hAnsi="Sylfaen" w:cstheme="minorHAnsi"/>
          <w:lang w:val="hy-AM"/>
        </w:rPr>
        <w:t xml:space="preserve">«Աղբահանության և սանիտարական մաքրման մասին» ՀՀ օրենքի ընդունումից հետո, աղբահանության և սանիտարական մաքրման աշխատանքների իրականացումը տեղափոխվեց </w:t>
      </w:r>
      <w:r w:rsidRPr="00742A54">
        <w:rPr>
          <w:rFonts w:ascii="Sylfaen" w:hAnsi="Sylfaen" w:cstheme="minorHAnsi"/>
          <w:b/>
          <w:lang w:val="hy-AM"/>
        </w:rPr>
        <w:t>վարչական հարաբերությունների իրավակարգավորման դաշտ:</w:t>
      </w:r>
    </w:p>
    <w:p w:rsidR="00C6154B" w:rsidRPr="00742A54" w:rsidRDefault="00C6154B" w:rsidP="003A7C23">
      <w:pPr>
        <w:spacing w:after="0" w:line="240" w:lineRule="auto"/>
        <w:jc w:val="both"/>
        <w:rPr>
          <w:rFonts w:ascii="Sylfaen" w:hAnsi="Sylfaen" w:cstheme="minorHAnsi"/>
          <w:b/>
          <w:lang w:val="hy-AM"/>
        </w:rPr>
      </w:pPr>
      <w:r w:rsidRPr="00742A54">
        <w:rPr>
          <w:rFonts w:ascii="Sylfaen" w:hAnsi="Sylfaen" w:cstheme="minorHAnsi"/>
          <w:lang w:val="hy-AM"/>
        </w:rPr>
        <w:t>Օրենքը կարևոր անցում կատարեց</w:t>
      </w:r>
      <w:r w:rsidRPr="00742A54">
        <w:rPr>
          <w:rFonts w:ascii="Sylfaen" w:hAnsi="Sylfaen" w:cstheme="minorHAnsi"/>
          <w:b/>
          <w:lang w:val="hy-AM"/>
        </w:rPr>
        <w:t xml:space="preserve"> «ծառայության մատուցում» և «ծառայության վճար» </w:t>
      </w:r>
      <w:r w:rsidRPr="00742A54">
        <w:rPr>
          <w:rFonts w:ascii="Sylfaen" w:hAnsi="Sylfaen" w:cstheme="minorHAnsi"/>
          <w:lang w:val="hy-AM"/>
        </w:rPr>
        <w:t>հասկացություններից դեպի</w:t>
      </w:r>
      <w:r w:rsidRPr="00742A54">
        <w:rPr>
          <w:rFonts w:ascii="Sylfaen" w:hAnsi="Sylfaen" w:cstheme="minorHAnsi"/>
          <w:b/>
          <w:lang w:val="hy-AM"/>
        </w:rPr>
        <w:t xml:space="preserve"> «աղբահանության և սանիտարական մաքրման աշխատանքների իրականացում» և «տեղական վճար» </w:t>
      </w:r>
      <w:r w:rsidRPr="00742A54">
        <w:rPr>
          <w:rFonts w:ascii="Sylfaen" w:hAnsi="Sylfaen" w:cstheme="minorHAnsi"/>
          <w:lang w:val="hy-AM"/>
        </w:rPr>
        <w:t>հասկացություններին</w:t>
      </w:r>
      <w:r w:rsidRPr="00742A54">
        <w:rPr>
          <w:rFonts w:ascii="Sylfaen" w:hAnsi="Sylfaen" w:cstheme="minorHAnsi"/>
          <w:b/>
          <w:lang w:val="hy-AM"/>
        </w:rPr>
        <w:t>:</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Համայնքի ավագանու որոշմամբ աղբահանության և սանիտարական մաքրման աշխատանքները համայնքի բյուջեի միջոցների հաշվին կարող են իրականացնել անմիջականորեն համայնքային հիմնարկները կամ ՀՈԱԿ-ները կամ համայնքի կարիքների համար «Գնումների մասին» ՀՀ օրենքով սահմանված կարգով ընտրված առևտրային կազմակերպությունը՝ </w:t>
      </w:r>
      <w:r w:rsidRPr="00742A54">
        <w:rPr>
          <w:rFonts w:ascii="Sylfaen" w:hAnsi="Sylfaen" w:cstheme="minorHAnsi"/>
          <w:b/>
          <w:lang w:val="hy-AM"/>
        </w:rPr>
        <w:t>օպերատորը</w:t>
      </w:r>
      <w:r w:rsidRPr="00742A54">
        <w:rPr>
          <w:rFonts w:ascii="Sylfaen" w:hAnsi="Sylfaen" w:cstheme="minorHAnsi"/>
          <w:lang w:val="hy-AM"/>
        </w:rPr>
        <w:t xml:space="preserve">: </w:t>
      </w:r>
    </w:p>
    <w:p w:rsidR="00C6154B" w:rsidRPr="00742A54" w:rsidRDefault="00C6154B" w:rsidP="003A7C23">
      <w:pPr>
        <w:spacing w:after="0" w:line="240" w:lineRule="auto"/>
        <w:jc w:val="both"/>
        <w:rPr>
          <w:rFonts w:ascii="Sylfaen" w:eastAsia="Times New Roman" w:hAnsi="Sylfaen" w:cstheme="minorHAnsi"/>
          <w:lang w:val="hy-AM"/>
        </w:rPr>
      </w:pPr>
      <w:r w:rsidRPr="00742A54">
        <w:rPr>
          <w:rFonts w:ascii="Sylfaen" w:hAnsi="Sylfaen" w:cstheme="minorHAnsi"/>
          <w:lang w:val="hy-AM"/>
        </w:rPr>
        <w:t xml:space="preserve">Մինչև «Աղբահանության և սանիտարական մաքրման մասին» ՀՀ օրենքի </w:t>
      </w:r>
      <w:r w:rsidRPr="00742A54">
        <w:rPr>
          <w:rFonts w:ascii="Sylfaen" w:eastAsia="Times New Roman" w:hAnsi="Sylfaen" w:cstheme="minorHAnsi"/>
          <w:lang w:val="hy-AM"/>
        </w:rPr>
        <w:t>ընդունումը աղբահանության ծառայության մատուցումը կատարվում էր իրավաբանական կամ ֆիզիկական անձանց հետ կնքած աղբահանության ծառայությունների մատուցման պայմանագրերի հիման վրա: Պայմանագրերը հստակ կարգավորում էին ծառայություն ստացողների և ծառայություն մատուցողների երկկողմ հարաբերությունները: Պայմանագրերում նշված էր առարկան՝ մատուցվող ծառայության նկարագրությունը, գինը, ժամկետները, իրավունքները և պարտականությունները և, իհարկե, կողմերի փոխադարձ պատասխանատվությունը: Իհարկե, ծառայությունը մատուցվում էր կամ համայնքային կառույցի կողմից կամ համայնքի կողմից հայտարարված մրցույթի արդյունքում հաղթող ճանաչված առևտրային ընկերության կողմից, որը մրցույթի պայմաններին համապատասխան իրականացնում էր համայնքի վարչական տարածքի սանիտարական մաքրումը, ինչպես նաև ծառայություն էր մատուցում համայնքի վարչական տարածքում տեղակայված անշարժ գույքի սեփականատերերին՝ իրավաբանական կամ ֆիզիկական անձանց:</w:t>
      </w:r>
    </w:p>
    <w:p w:rsidR="00C6154B" w:rsidRPr="00742A54" w:rsidRDefault="00C6154B" w:rsidP="003A7C23">
      <w:pPr>
        <w:spacing w:after="0" w:line="240" w:lineRule="auto"/>
        <w:jc w:val="both"/>
        <w:rPr>
          <w:rFonts w:ascii="Sylfaen" w:eastAsia="Times New Roman" w:hAnsi="Sylfaen" w:cstheme="minorHAnsi"/>
          <w:i/>
          <w:lang w:val="hy-AM"/>
        </w:rPr>
      </w:pPr>
      <w:r w:rsidRPr="00742A54">
        <w:rPr>
          <w:rFonts w:ascii="Sylfaen" w:hAnsi="Sylfaen" w:cstheme="minorHAnsi"/>
          <w:lang w:val="hy-AM"/>
        </w:rPr>
        <w:t>Չանդրադառնալով վերոհիշյալ օրենքի խնդրահարույց կարգավորումներին, այնուամենայնիվ մեջբերենք հիշյալ օրենքի 9-րդ հոդվածը, որը սահմանում է</w:t>
      </w:r>
      <w:r w:rsidRPr="00742A54">
        <w:rPr>
          <w:rFonts w:ascii="Times New Roman" w:eastAsia="MS Mincho" w:hAnsi="Times New Roman" w:cs="Times New Roman"/>
          <w:lang w:val="hy-AM"/>
        </w:rPr>
        <w:t>․</w:t>
      </w:r>
      <w:r w:rsidRPr="00742A54">
        <w:rPr>
          <w:rFonts w:ascii="Sylfaen" w:hAnsi="Sylfaen" w:cstheme="minorHAnsi"/>
          <w:lang w:val="hy-AM"/>
        </w:rPr>
        <w:t xml:space="preserve"> «</w:t>
      </w:r>
      <w:r w:rsidRPr="00742A54">
        <w:rPr>
          <w:rFonts w:ascii="Sylfaen" w:hAnsi="Sylfaen" w:cstheme="minorHAnsi"/>
          <w:i/>
          <w:lang w:val="hy-AM"/>
        </w:rPr>
        <w:t>Ա</w:t>
      </w:r>
      <w:r w:rsidRPr="00742A54">
        <w:rPr>
          <w:rFonts w:ascii="Sylfaen" w:eastAsia="Times New Roman" w:hAnsi="Sylfaen" w:cstheme="minorHAnsi"/>
          <w:i/>
          <w:lang w:val="hy-AM"/>
        </w:rPr>
        <w:t>ղբահանությունը և սանիտարական մաքրումը պարտադիր և պարբերաբար իրականացվող աշխատանքներ են` օրենսդրությամբ սահմանված սանիտարահիգիենիկ կանոնների և նորմերի պահանջների պահպանմամբ</w:t>
      </w:r>
      <w:r w:rsidRPr="00742A54">
        <w:rPr>
          <w:rFonts w:ascii="Sylfaen" w:hAnsi="Sylfaen" w:cstheme="minorHAnsi"/>
          <w:i/>
          <w:lang w:val="hy-AM"/>
        </w:rPr>
        <w:t>»</w:t>
      </w:r>
      <w:r w:rsidRPr="00742A54">
        <w:rPr>
          <w:rFonts w:ascii="Sylfaen" w:eastAsia="Times New Roman" w:hAnsi="Sylfaen" w:cstheme="minorHAnsi"/>
          <w:i/>
          <w:lang w:val="hy-AM"/>
        </w:rPr>
        <w:t xml:space="preserve">: </w:t>
      </w:r>
    </w:p>
    <w:p w:rsidR="00C6154B" w:rsidRPr="00742A54" w:rsidRDefault="00C6154B" w:rsidP="003A7C23">
      <w:pPr>
        <w:spacing w:after="0" w:line="240" w:lineRule="auto"/>
        <w:jc w:val="both"/>
        <w:rPr>
          <w:rFonts w:ascii="Sylfaen" w:eastAsia="Times New Roman" w:hAnsi="Sylfaen" w:cstheme="minorHAnsi"/>
          <w:lang w:val="hy-AM"/>
        </w:rPr>
      </w:pPr>
      <w:r w:rsidRPr="00742A54">
        <w:rPr>
          <w:rFonts w:ascii="Sylfaen" w:eastAsia="Times New Roman" w:hAnsi="Sylfaen" w:cstheme="minorHAnsi"/>
          <w:lang w:val="hy-AM"/>
        </w:rPr>
        <w:t>ՀՀ տարածքային կառավարման և ենթակառուցվածքների նախարարության (ՏԿԵՆ) հետ սերտ համագործակցության արդյունքում 13</w:t>
      </w:r>
      <w:r w:rsidRPr="00742A54">
        <w:rPr>
          <w:rFonts w:ascii="Times New Roman" w:eastAsia="Times New Roman" w:hAnsi="Times New Roman" w:cs="Times New Roman"/>
          <w:lang w:val="hy-AM"/>
        </w:rPr>
        <w:t>․</w:t>
      </w:r>
      <w:r w:rsidRPr="00742A54">
        <w:rPr>
          <w:rFonts w:ascii="Sylfaen" w:eastAsia="Times New Roman" w:hAnsi="Sylfaen" w:cstheme="minorHAnsi"/>
          <w:lang w:val="hy-AM"/>
        </w:rPr>
        <w:t>04</w:t>
      </w:r>
      <w:r w:rsidRPr="00742A54">
        <w:rPr>
          <w:rFonts w:ascii="Times New Roman" w:eastAsia="Times New Roman" w:hAnsi="Times New Roman" w:cs="Times New Roman"/>
          <w:lang w:val="hy-AM"/>
        </w:rPr>
        <w:t>․</w:t>
      </w:r>
      <w:r w:rsidRPr="00742A54">
        <w:rPr>
          <w:rFonts w:ascii="Sylfaen" w:eastAsia="Times New Roman" w:hAnsi="Sylfaen" w:cstheme="minorHAnsi"/>
          <w:lang w:val="hy-AM"/>
        </w:rPr>
        <w:t>2023</w:t>
      </w:r>
      <w:r w:rsidRPr="00742A54">
        <w:rPr>
          <w:rFonts w:ascii="Sylfaen" w:eastAsia="Times New Roman" w:hAnsi="Sylfaen" w:cs="GHEA Grapalat"/>
          <w:lang w:val="hy-AM"/>
        </w:rPr>
        <w:t>թ</w:t>
      </w:r>
      <w:r w:rsidRPr="00742A54">
        <w:rPr>
          <w:rFonts w:ascii="Times New Roman" w:eastAsia="Times New Roman" w:hAnsi="Times New Roman" w:cs="Times New Roman"/>
          <w:lang w:val="hy-AM"/>
        </w:rPr>
        <w:t>․</w:t>
      </w:r>
      <w:r w:rsidRPr="00742A54">
        <w:rPr>
          <w:rFonts w:ascii="Sylfaen" w:eastAsia="Times New Roman" w:hAnsi="Sylfaen" w:cs="GHEA Grapalat"/>
          <w:lang w:val="hy-AM"/>
        </w:rPr>
        <w:t>թիվՀՕ</w:t>
      </w:r>
      <w:r w:rsidRPr="00742A54">
        <w:rPr>
          <w:rFonts w:ascii="Sylfaen" w:eastAsia="Times New Roman" w:hAnsi="Sylfaen" w:cstheme="minorHAnsi"/>
          <w:lang w:val="hy-AM"/>
        </w:rPr>
        <w:t>-137-</w:t>
      </w:r>
      <w:r w:rsidRPr="00742A54">
        <w:rPr>
          <w:rFonts w:ascii="Sylfaen" w:eastAsia="Times New Roman" w:hAnsi="Sylfaen" w:cs="GHEA Grapalat"/>
          <w:lang w:val="hy-AM"/>
        </w:rPr>
        <w:t>Նօրենքովմիշարքլրացումներարվեցինհիշյալօրենքում</w:t>
      </w:r>
      <w:r w:rsidRPr="00742A54">
        <w:rPr>
          <w:rFonts w:ascii="Sylfaen" w:eastAsia="Times New Roman" w:hAnsi="Sylfaen" w:cstheme="minorHAnsi"/>
          <w:lang w:val="hy-AM"/>
        </w:rPr>
        <w:t xml:space="preserve">, </w:t>
      </w:r>
      <w:r w:rsidRPr="00742A54">
        <w:rPr>
          <w:rFonts w:ascii="Sylfaen" w:eastAsia="Times New Roman" w:hAnsi="Sylfaen" w:cs="GHEA Grapalat"/>
          <w:lang w:val="hy-AM"/>
        </w:rPr>
        <w:t>այնլրամշակվեցևսահմանվեցինմիքանինորհասկացություններ</w:t>
      </w:r>
      <w:r w:rsidRPr="00742A54">
        <w:rPr>
          <w:rFonts w:ascii="Sylfaen" w:eastAsia="Times New Roman" w:hAnsi="Sylfaen" w:cstheme="minorHAnsi"/>
          <w:lang w:val="hy-AM"/>
        </w:rPr>
        <w:t xml:space="preserve">, </w:t>
      </w:r>
      <w:r w:rsidRPr="00742A54">
        <w:rPr>
          <w:rFonts w:ascii="Sylfaen" w:eastAsia="Times New Roman" w:hAnsi="Sylfaen" w:cs="GHEA Grapalat"/>
          <w:lang w:val="hy-AM"/>
        </w:rPr>
        <w:t>որոնքէականնշանակությունու</w:t>
      </w:r>
      <w:r w:rsidRPr="00742A54">
        <w:rPr>
          <w:rFonts w:ascii="Sylfaen" w:eastAsia="Times New Roman" w:hAnsi="Sylfaen" w:cstheme="minorHAnsi"/>
          <w:lang w:val="hy-AM"/>
        </w:rPr>
        <w:t>նեն համայնքի կողմից մատուցվող ծառայության համատեքստում։ Մասնավորապես</w:t>
      </w:r>
      <w:r w:rsidRPr="00742A54">
        <w:rPr>
          <w:rFonts w:ascii="Times New Roman" w:eastAsia="Times New Roman" w:hAnsi="Times New Roman" w:cs="Times New Roman"/>
          <w:lang w:val="hy-AM"/>
        </w:rPr>
        <w:t>․</w:t>
      </w:r>
      <w:r w:rsidRPr="00742A54">
        <w:rPr>
          <w:rFonts w:ascii="Sylfaen" w:eastAsia="Times New Roman" w:hAnsi="Sylfaen" w:cs="GHEA Grapalat"/>
          <w:lang w:val="hy-AM"/>
        </w:rPr>
        <w:t>սահմանվեցինհետևյալհասկացությունները</w:t>
      </w:r>
      <w:r w:rsidRPr="00742A54">
        <w:rPr>
          <w:rFonts w:ascii="Times New Roman" w:eastAsia="Times New Roman" w:hAnsi="Times New Roman" w:cs="Times New Roman"/>
          <w:lang w:val="hy-AM"/>
        </w:rPr>
        <w:t>․</w:t>
      </w:r>
    </w:p>
    <w:p w:rsidR="00C6154B" w:rsidRPr="00742A54" w:rsidRDefault="00C6154B" w:rsidP="003A7C23">
      <w:pPr>
        <w:pStyle w:val="a3"/>
        <w:numPr>
          <w:ilvl w:val="0"/>
          <w:numId w:val="17"/>
        </w:numPr>
        <w:spacing w:after="0" w:line="240" w:lineRule="auto"/>
        <w:jc w:val="both"/>
        <w:rPr>
          <w:rFonts w:ascii="Sylfaen" w:hAnsi="Sylfaen" w:cstheme="minorHAnsi"/>
          <w:color w:val="000000"/>
          <w:lang w:val="hy-AM"/>
        </w:rPr>
      </w:pPr>
      <w:r w:rsidRPr="00742A54">
        <w:rPr>
          <w:rStyle w:val="ac"/>
          <w:rFonts w:ascii="Sylfaen" w:hAnsi="Sylfaen" w:cstheme="minorHAnsi"/>
          <w:color w:val="000000"/>
          <w:lang w:val="hy-AM"/>
        </w:rPr>
        <w:t>աղբի օգտահանում`</w:t>
      </w:r>
      <w:r w:rsidRPr="00742A54">
        <w:rPr>
          <w:rFonts w:ascii="Sylfaen" w:hAnsi="Sylfaen" w:cs="Courier New"/>
          <w:color w:val="000000"/>
          <w:lang w:val="hy-AM"/>
        </w:rPr>
        <w:t> </w:t>
      </w:r>
      <w:r w:rsidRPr="00742A54">
        <w:rPr>
          <w:rFonts w:ascii="Sylfaen" w:hAnsi="Sylfaen" w:cstheme="minorHAnsi"/>
          <w:color w:val="000000"/>
          <w:lang w:val="hy-AM"/>
        </w:rPr>
        <w:t>աղբի օգտակար օգտագործում այլ ապրանքի (արտադրանքի) արտադրության համար, ներառյալ` վերաօգտագործումը, երկրորդային ռեսուրսների ստացումը և աղբից օգտակար բաղադրիչների առանձնացումը.</w:t>
      </w:r>
    </w:p>
    <w:p w:rsidR="00C6154B" w:rsidRPr="00742A54" w:rsidRDefault="00C6154B" w:rsidP="003A7C23">
      <w:pPr>
        <w:pStyle w:val="aa"/>
        <w:numPr>
          <w:ilvl w:val="0"/>
          <w:numId w:val="17"/>
        </w:numPr>
        <w:shd w:val="clear" w:color="auto" w:fill="FFFFFF"/>
        <w:spacing w:before="0" w:beforeAutospacing="0" w:after="0" w:afterAutospacing="0"/>
        <w:ind w:right="150"/>
        <w:jc w:val="both"/>
        <w:rPr>
          <w:rFonts w:ascii="Sylfaen" w:hAnsi="Sylfaen" w:cstheme="minorHAnsi"/>
          <w:color w:val="000000"/>
          <w:sz w:val="22"/>
          <w:szCs w:val="22"/>
          <w:lang w:val="hy-AM"/>
        </w:rPr>
      </w:pPr>
      <w:r w:rsidRPr="00742A54">
        <w:rPr>
          <w:rStyle w:val="ac"/>
          <w:rFonts w:ascii="Sylfaen" w:hAnsi="Sylfaen" w:cstheme="minorHAnsi"/>
          <w:color w:val="000000"/>
          <w:sz w:val="22"/>
          <w:szCs w:val="22"/>
          <w:lang w:val="hy-AM"/>
        </w:rPr>
        <w:lastRenderedPageBreak/>
        <w:t>աղբի վերաօգտագործում`</w:t>
      </w:r>
      <w:r w:rsidRPr="00742A54">
        <w:rPr>
          <w:rFonts w:ascii="Sylfaen" w:hAnsi="Sylfaen" w:cs="Courier New"/>
          <w:color w:val="000000"/>
          <w:sz w:val="22"/>
          <w:szCs w:val="22"/>
          <w:lang w:val="hy-AM"/>
        </w:rPr>
        <w:t> </w:t>
      </w:r>
      <w:r w:rsidRPr="00742A54">
        <w:rPr>
          <w:rFonts w:ascii="Sylfaen" w:hAnsi="Sylfaen" w:cs="GHEA Grapalat"/>
          <w:color w:val="000000"/>
          <w:sz w:val="22"/>
          <w:szCs w:val="22"/>
          <w:lang w:val="hy-AM"/>
        </w:rPr>
        <w:t>աղբիօգտագործումսկզբնապեսնախատեսվածկամայլնպատակով</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առանցէներգիայիվերականգնման</w:t>
      </w:r>
      <w:r w:rsidRPr="00742A54">
        <w:rPr>
          <w:rFonts w:ascii="Sylfaen" w:hAnsi="Sylfaen" w:cstheme="minorHAnsi"/>
          <w:color w:val="000000"/>
          <w:sz w:val="22"/>
          <w:szCs w:val="22"/>
          <w:lang w:val="hy-AM"/>
        </w:rPr>
        <w:t>.</w:t>
      </w:r>
    </w:p>
    <w:p w:rsidR="00C6154B" w:rsidRPr="00742A54" w:rsidRDefault="00C6154B" w:rsidP="003A7C23">
      <w:pPr>
        <w:pStyle w:val="aa"/>
        <w:numPr>
          <w:ilvl w:val="0"/>
          <w:numId w:val="17"/>
        </w:numPr>
        <w:shd w:val="clear" w:color="auto" w:fill="FFFFFF"/>
        <w:spacing w:before="0" w:beforeAutospacing="0" w:after="0" w:afterAutospacing="0"/>
        <w:ind w:right="150"/>
        <w:jc w:val="both"/>
        <w:rPr>
          <w:rFonts w:ascii="Sylfaen" w:hAnsi="Sylfaen" w:cstheme="minorHAnsi"/>
          <w:color w:val="000000"/>
          <w:sz w:val="22"/>
          <w:szCs w:val="22"/>
          <w:lang w:val="hy-AM"/>
        </w:rPr>
      </w:pPr>
      <w:r w:rsidRPr="00742A54">
        <w:rPr>
          <w:rStyle w:val="ac"/>
          <w:rFonts w:ascii="Sylfaen" w:hAnsi="Sylfaen" w:cstheme="minorHAnsi"/>
          <w:color w:val="000000"/>
          <w:sz w:val="22"/>
          <w:szCs w:val="22"/>
          <w:lang w:val="hy-AM"/>
        </w:rPr>
        <w:t>աղբի վերամշակում`</w:t>
      </w:r>
      <w:r w:rsidRPr="00742A54">
        <w:rPr>
          <w:rStyle w:val="ac"/>
          <w:rFonts w:ascii="Sylfaen" w:hAnsi="Sylfaen" w:cs="Courier New"/>
          <w:color w:val="000000"/>
          <w:sz w:val="22"/>
          <w:szCs w:val="22"/>
          <w:lang w:val="hy-AM"/>
        </w:rPr>
        <w:t> </w:t>
      </w:r>
      <w:r w:rsidRPr="00742A54">
        <w:rPr>
          <w:rFonts w:ascii="Sylfaen" w:hAnsi="Sylfaen" w:cstheme="minorHAnsi"/>
          <w:color w:val="000000"/>
          <w:sz w:val="22"/>
          <w:szCs w:val="22"/>
          <w:lang w:val="hy-AM"/>
        </w:rPr>
        <w:t>տեխնոլոգիական գործընթացների արդյունքով աղբի ֆիզիկական, քիմիական և կենսաբանական հատկությունների փոփոխություն.</w:t>
      </w:r>
    </w:p>
    <w:p w:rsidR="00C6154B" w:rsidRPr="00742A54" w:rsidRDefault="00C6154B" w:rsidP="003A7C23">
      <w:pPr>
        <w:spacing w:after="0" w:line="240" w:lineRule="auto"/>
        <w:jc w:val="both"/>
        <w:rPr>
          <w:rFonts w:ascii="Sylfaen" w:eastAsia="Times New Roman" w:hAnsi="Sylfaen" w:cstheme="minorHAnsi"/>
          <w:lang w:val="hy-AM"/>
        </w:rPr>
      </w:pPr>
      <w:r w:rsidRPr="00742A54">
        <w:rPr>
          <w:rFonts w:ascii="Sylfaen" w:eastAsia="Times New Roman" w:hAnsi="Sylfaen" w:cstheme="minorHAnsi"/>
          <w:lang w:val="hy-AM"/>
        </w:rPr>
        <w:t>Օրենքով սահմանվեցին նաև կարևորագույն մի շարք սկզբունքներ, այդ թվում</w:t>
      </w:r>
      <w:r w:rsidRPr="00742A54">
        <w:rPr>
          <w:rFonts w:ascii="Times New Roman" w:eastAsia="Times New Roman" w:hAnsi="Times New Roman" w:cs="Times New Roman"/>
          <w:lang w:val="hy-AM"/>
        </w:rPr>
        <w:t>․</w:t>
      </w:r>
    </w:p>
    <w:p w:rsidR="00C6154B" w:rsidRPr="00742A54" w:rsidRDefault="00C6154B" w:rsidP="003A7C23">
      <w:pPr>
        <w:pStyle w:val="aa"/>
        <w:numPr>
          <w:ilvl w:val="0"/>
          <w:numId w:val="19"/>
        </w:numPr>
        <w:shd w:val="clear" w:color="auto" w:fill="FFFFFF"/>
        <w:spacing w:before="0" w:beforeAutospacing="0" w:after="0" w:afterAutospacing="0"/>
        <w:ind w:right="15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առաջացող աղբի քանակի նվազեցումը.</w:t>
      </w:r>
    </w:p>
    <w:p w:rsidR="00C6154B" w:rsidRPr="00742A54" w:rsidRDefault="00C6154B" w:rsidP="003A7C23">
      <w:pPr>
        <w:pStyle w:val="aa"/>
        <w:numPr>
          <w:ilvl w:val="0"/>
          <w:numId w:val="19"/>
        </w:numPr>
        <w:shd w:val="clear" w:color="auto" w:fill="FFFFFF"/>
        <w:spacing w:before="0" w:beforeAutospacing="0" w:after="0" w:afterAutospacing="0"/>
        <w:ind w:right="15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աղբի տեսակավորման, վերաօգտագործման, վերամշակման և օգտահանման գործողությունների կիրառումը և աղբավայրերում տեղադրվող աղբի ծավալների նվազեցումը.</w:t>
      </w:r>
    </w:p>
    <w:p w:rsidR="00C6154B" w:rsidRPr="00742A54" w:rsidRDefault="00C6154B" w:rsidP="003A7C23">
      <w:pPr>
        <w:pStyle w:val="aa"/>
        <w:numPr>
          <w:ilvl w:val="0"/>
          <w:numId w:val="19"/>
        </w:numPr>
        <w:shd w:val="clear" w:color="auto" w:fill="FFFFFF"/>
        <w:spacing w:before="0" w:beforeAutospacing="0" w:after="0" w:afterAutospacing="0"/>
        <w:ind w:right="15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շրջանաձև տնտեսության խթանումը և այլն։</w:t>
      </w:r>
    </w:p>
    <w:p w:rsidR="00C6154B" w:rsidRDefault="00C6154B" w:rsidP="003A7C23">
      <w:pPr>
        <w:spacing w:after="0" w:line="240" w:lineRule="auto"/>
        <w:jc w:val="both"/>
        <w:rPr>
          <w:rFonts w:ascii="Times New Roman" w:eastAsia="Times New Roman" w:hAnsi="Times New Roman" w:cs="Times New Roman"/>
          <w:lang w:val="hy-AM"/>
        </w:rPr>
      </w:pPr>
      <w:r w:rsidRPr="00742A54">
        <w:rPr>
          <w:rFonts w:ascii="Sylfaen" w:eastAsia="Times New Roman" w:hAnsi="Sylfaen" w:cstheme="minorHAnsi"/>
          <w:lang w:val="hy-AM"/>
        </w:rPr>
        <w:t>Կարևոր փոփոխություն է արվել և հիշյալ օրենքը 23-06-2011թ</w:t>
      </w:r>
      <w:r w:rsidRPr="00742A54">
        <w:rPr>
          <w:rFonts w:ascii="Times New Roman" w:eastAsia="Times New Roman" w:hAnsi="Times New Roman" w:cs="Times New Roman"/>
          <w:lang w:val="hy-AM"/>
        </w:rPr>
        <w:t>․</w:t>
      </w:r>
      <w:r w:rsidRPr="00742A54">
        <w:rPr>
          <w:rFonts w:ascii="Sylfaen" w:eastAsia="Times New Roman" w:hAnsi="Sylfaen" w:cs="GHEA Grapalat"/>
          <w:lang w:val="hy-AM"/>
        </w:rPr>
        <w:t>համալրվելէնոր՝</w:t>
      </w:r>
      <w:r w:rsidRPr="00742A54">
        <w:rPr>
          <w:rFonts w:ascii="Sylfaen" w:eastAsia="Times New Roman" w:hAnsi="Sylfaen" w:cstheme="minorHAnsi"/>
          <w:lang w:val="hy-AM"/>
        </w:rPr>
        <w:t xml:space="preserve"> 4</w:t>
      </w:r>
      <w:r w:rsidRPr="00742A54">
        <w:rPr>
          <w:rFonts w:ascii="Times New Roman" w:eastAsia="Times New Roman" w:hAnsi="Times New Roman" w:cs="Times New Roman"/>
          <w:lang w:val="hy-AM"/>
        </w:rPr>
        <w:t>․</w:t>
      </w:r>
      <w:r w:rsidRPr="00742A54">
        <w:rPr>
          <w:rFonts w:ascii="Sylfaen" w:eastAsia="Times New Roman" w:hAnsi="Sylfaen" w:cstheme="minorHAnsi"/>
          <w:lang w:val="hy-AM"/>
        </w:rPr>
        <w:t xml:space="preserve">3  </w:t>
      </w:r>
      <w:r w:rsidRPr="00742A54">
        <w:rPr>
          <w:rFonts w:ascii="Sylfaen" w:eastAsia="Times New Roman" w:hAnsi="Sylfaen" w:cs="GHEA Grapalat"/>
          <w:lang w:val="hy-AM"/>
        </w:rPr>
        <w:t>հոդվածով՝«Աղբինկատմամբսեփականությանիրավունքը»</w:t>
      </w:r>
      <w:r w:rsidRPr="00742A54">
        <w:rPr>
          <w:rFonts w:ascii="Sylfaen" w:eastAsia="Times New Roman" w:hAnsi="Sylfaen" w:cstheme="minorHAnsi"/>
          <w:lang w:val="hy-AM"/>
        </w:rPr>
        <w:t xml:space="preserve">, </w:t>
      </w:r>
      <w:r w:rsidRPr="00742A54">
        <w:rPr>
          <w:rFonts w:ascii="Sylfaen" w:eastAsia="Times New Roman" w:hAnsi="Sylfaen" w:cs="GHEA Grapalat"/>
          <w:lang w:val="hy-AM"/>
        </w:rPr>
        <w:t>որըներկայացնումենքամբողջությամբ</w:t>
      </w:r>
      <w:r w:rsidRPr="00742A54">
        <w:rPr>
          <w:rFonts w:ascii="Times New Roman" w:eastAsia="Times New Roman" w:hAnsi="Times New Roman" w:cs="Times New Roman"/>
          <w:lang w:val="hy-AM"/>
        </w:rPr>
        <w:t>․</w:t>
      </w:r>
    </w:p>
    <w:tbl>
      <w:tblPr>
        <w:tblStyle w:val="af8"/>
        <w:tblW w:w="0" w:type="auto"/>
        <w:tblLook w:val="04A0"/>
      </w:tblPr>
      <w:tblGrid>
        <w:gridCol w:w="9576"/>
      </w:tblGrid>
      <w:tr w:rsidR="004A361A" w:rsidRPr="003A7C23" w:rsidTr="004A361A">
        <w:tc>
          <w:tcPr>
            <w:tcW w:w="9576" w:type="dxa"/>
          </w:tcPr>
          <w:p w:rsidR="004A361A" w:rsidRPr="004A361A" w:rsidRDefault="004A361A" w:rsidP="003A7C23">
            <w:pPr>
              <w:jc w:val="both"/>
              <w:rPr>
                <w:rFonts w:ascii="Sylfaen" w:hAnsi="Sylfaen" w:cstheme="minorHAnsi"/>
                <w:color w:val="000000"/>
                <w:lang w:val="hy-AM"/>
              </w:rPr>
            </w:pPr>
            <w:r w:rsidRPr="004A361A">
              <w:rPr>
                <w:rFonts w:ascii="Sylfaen" w:hAnsi="Sylfaen" w:cstheme="minorHAnsi"/>
                <w:color w:val="000000"/>
                <w:lang w:val="hy-AM"/>
              </w:rPr>
              <w:t>1</w:t>
            </w:r>
            <w:r w:rsidRPr="004A361A">
              <w:rPr>
                <w:rFonts w:ascii="Times New Roman" w:hAnsi="Times New Roman" w:cs="Times New Roman"/>
                <w:color w:val="000000"/>
                <w:lang w:val="hy-AM"/>
              </w:rPr>
              <w:t>․</w:t>
            </w:r>
            <w:r w:rsidRPr="004A361A">
              <w:rPr>
                <w:rFonts w:ascii="Sylfaen" w:hAnsi="Sylfaen" w:cstheme="minorHAnsi"/>
                <w:color w:val="000000"/>
                <w:lang w:val="hy-AM"/>
              </w:rPr>
              <w:t>Աղբը սեփականության օբյեկտ է: Աղբ առաջացնողը ձեռք է բերում աղբի սեփականության իրավունք դրա գոյացման պահից, եթե այլ բան նախատեսված չէ Հայաստանի Հանրապետության օրենսդրությամբ:</w:t>
            </w:r>
          </w:p>
          <w:p w:rsidR="004A361A" w:rsidRPr="004A361A" w:rsidRDefault="004A361A" w:rsidP="003A7C23">
            <w:pPr>
              <w:jc w:val="both"/>
              <w:rPr>
                <w:rFonts w:ascii="Sylfaen" w:eastAsia="Times New Roman" w:hAnsi="Sylfaen" w:cstheme="minorHAnsi"/>
                <w:b/>
                <w:lang w:val="hy-AM"/>
              </w:rPr>
            </w:pPr>
            <w:r w:rsidRPr="004A361A">
              <w:rPr>
                <w:rFonts w:ascii="Sylfaen" w:hAnsi="Sylfaen" w:cstheme="minorHAnsi"/>
                <w:color w:val="000000"/>
                <w:lang w:val="hy-AM"/>
              </w:rPr>
              <w:t>2</w:t>
            </w:r>
            <w:r w:rsidRPr="004A361A">
              <w:rPr>
                <w:rFonts w:ascii="Times New Roman" w:hAnsi="Times New Roman" w:cs="Times New Roman"/>
                <w:color w:val="000000"/>
                <w:lang w:val="hy-AM"/>
              </w:rPr>
              <w:t>․</w:t>
            </w:r>
            <w:r w:rsidRPr="004A361A">
              <w:rPr>
                <w:rFonts w:ascii="Sylfaen" w:hAnsi="Sylfaen" w:cstheme="minorHAnsi"/>
                <w:color w:val="000000"/>
                <w:lang w:val="hy-AM"/>
              </w:rPr>
              <w:t>Աղբի նկատմամբ սեփականության իրավունքը պատկանում է ֆիզիկական, իրավաբանական անձանց և անհատ ձեռնարկատերերին, որոնց գործունեությունը հանգեցնում է աղբի առաջացմանը, և իրենց սեփականության իրավունքի իրացման ընթացքում պարտավոր են միջոցներ ձեռնարկել շրջակա միջավայրի և հանրային առողջության վնասը կանխելու համար</w:t>
            </w:r>
            <w:r w:rsidRPr="004A361A">
              <w:rPr>
                <w:rFonts w:ascii="Sylfaen" w:hAnsi="Sylfaen" w:cstheme="minorHAnsi"/>
                <w:b/>
                <w:color w:val="000000"/>
                <w:lang w:val="hy-AM"/>
              </w:rPr>
              <w:t>:</w:t>
            </w:r>
          </w:p>
          <w:p w:rsidR="004A361A" w:rsidRPr="004A361A" w:rsidRDefault="004A361A" w:rsidP="003A7C23">
            <w:pPr>
              <w:pStyle w:val="aa"/>
              <w:shd w:val="clear" w:color="auto" w:fill="FFFFFF"/>
              <w:spacing w:before="0" w:beforeAutospacing="0" w:after="0" w:afterAutospacing="0"/>
              <w:ind w:right="150"/>
              <w:jc w:val="both"/>
              <w:rPr>
                <w:rFonts w:ascii="Sylfaen" w:hAnsi="Sylfaen" w:cstheme="minorHAnsi"/>
                <w:b/>
                <w:color w:val="000000"/>
                <w:sz w:val="22"/>
                <w:szCs w:val="22"/>
                <w:lang w:val="hy-AM"/>
              </w:rPr>
            </w:pPr>
            <w:r w:rsidRPr="004A361A">
              <w:rPr>
                <w:rFonts w:ascii="Sylfaen" w:hAnsi="Sylfaen" w:cstheme="minorHAnsi"/>
                <w:b/>
                <w:color w:val="000000"/>
                <w:sz w:val="22"/>
                <w:szCs w:val="22"/>
                <w:lang w:val="hy-AM"/>
              </w:rPr>
              <w:t>3</w:t>
            </w:r>
            <w:r w:rsidRPr="004A361A">
              <w:rPr>
                <w:b/>
                <w:color w:val="000000"/>
                <w:sz w:val="22"/>
                <w:szCs w:val="22"/>
                <w:lang w:val="hy-AM"/>
              </w:rPr>
              <w:t>․</w:t>
            </w:r>
            <w:r w:rsidRPr="004A361A">
              <w:rPr>
                <w:rFonts w:ascii="Sylfaen" w:hAnsi="Sylfaen" w:cs="GHEA Grapalat"/>
                <w:b/>
                <w:color w:val="000000"/>
                <w:sz w:val="22"/>
                <w:szCs w:val="22"/>
                <w:lang w:val="hy-AM"/>
              </w:rPr>
              <w:t>Աղբիսեփականատերնիրավունքունիդրատնօրինման</w:t>
            </w:r>
            <w:r w:rsidRPr="004A361A">
              <w:rPr>
                <w:rFonts w:ascii="Sylfaen" w:hAnsi="Sylfaen" w:cstheme="minorHAnsi"/>
                <w:b/>
                <w:color w:val="000000"/>
                <w:sz w:val="22"/>
                <w:szCs w:val="22"/>
                <w:lang w:val="hy-AM"/>
              </w:rPr>
              <w:t xml:space="preserve">, </w:t>
            </w:r>
            <w:r w:rsidRPr="004A361A">
              <w:rPr>
                <w:rFonts w:ascii="Sylfaen" w:hAnsi="Sylfaen" w:cs="GHEA Grapalat"/>
                <w:b/>
                <w:color w:val="000000"/>
                <w:sz w:val="22"/>
                <w:szCs w:val="22"/>
                <w:lang w:val="hy-AM"/>
              </w:rPr>
              <w:t>այդթվում</w:t>
            </w:r>
            <w:r w:rsidRPr="004A361A">
              <w:rPr>
                <w:rFonts w:ascii="Sylfaen" w:hAnsi="Sylfaen" w:cstheme="minorHAnsi"/>
                <w:b/>
                <w:color w:val="000000"/>
                <w:sz w:val="22"/>
                <w:szCs w:val="22"/>
                <w:lang w:val="hy-AM"/>
              </w:rPr>
              <w:t xml:space="preserve">` </w:t>
            </w:r>
            <w:r w:rsidRPr="004A361A">
              <w:rPr>
                <w:rFonts w:ascii="Sylfaen" w:hAnsi="Sylfaen" w:cs="GHEA Grapalat"/>
                <w:b/>
                <w:color w:val="000000"/>
                <w:sz w:val="22"/>
                <w:szCs w:val="22"/>
                <w:lang w:val="hy-AM"/>
              </w:rPr>
              <w:t>օտարմանևհեռա</w:t>
            </w:r>
            <w:r w:rsidRPr="004A361A">
              <w:rPr>
                <w:rFonts w:ascii="Sylfaen" w:hAnsi="Sylfaen" w:cstheme="minorHAnsi"/>
                <w:b/>
                <w:color w:val="000000"/>
                <w:sz w:val="22"/>
                <w:szCs w:val="22"/>
                <w:lang w:val="hy-AM"/>
              </w:rPr>
              <w:t>ցման այլ գործարքի պայմանագրի հիման վրա այլ անձանց փոխանցելու սեփականության իրավունքը, եթե այդ անձինք ունեն Հայաստանի Հանրապետության օրենսդրությամբ սահմանված կարգով աղբահանության ոլորտում գործունեություն իրականացնելու թույլտվություն:</w:t>
            </w:r>
          </w:p>
          <w:p w:rsidR="004A361A" w:rsidRPr="004A361A" w:rsidRDefault="004A361A" w:rsidP="003A7C23">
            <w:pPr>
              <w:pStyle w:val="aa"/>
              <w:shd w:val="clear" w:color="auto" w:fill="FFFFFF"/>
              <w:spacing w:before="0" w:beforeAutospacing="0" w:after="0" w:afterAutospacing="0"/>
              <w:ind w:right="150"/>
              <w:jc w:val="both"/>
              <w:rPr>
                <w:rFonts w:ascii="Sylfaen" w:hAnsi="Sylfaen" w:cstheme="minorHAnsi"/>
                <w:b/>
                <w:color w:val="000000"/>
                <w:sz w:val="22"/>
                <w:szCs w:val="22"/>
                <w:lang w:val="hy-AM"/>
              </w:rPr>
            </w:pPr>
          </w:p>
          <w:p w:rsidR="004A361A" w:rsidRPr="004A361A" w:rsidRDefault="004A361A" w:rsidP="003A7C23">
            <w:pPr>
              <w:pStyle w:val="aa"/>
              <w:shd w:val="clear" w:color="auto" w:fill="FFFFFF"/>
              <w:spacing w:before="0" w:beforeAutospacing="0" w:after="0" w:afterAutospacing="0"/>
              <w:ind w:right="150"/>
              <w:jc w:val="both"/>
              <w:rPr>
                <w:rFonts w:ascii="Sylfaen" w:hAnsi="Sylfaen" w:cstheme="minorHAnsi"/>
                <w:color w:val="000000"/>
                <w:sz w:val="22"/>
                <w:szCs w:val="22"/>
                <w:lang w:val="hy-AM"/>
              </w:rPr>
            </w:pPr>
            <w:r w:rsidRPr="004A361A">
              <w:rPr>
                <w:rFonts w:ascii="Sylfaen" w:hAnsi="Sylfaen" w:cstheme="minorHAnsi"/>
                <w:color w:val="000000"/>
                <w:sz w:val="22"/>
                <w:szCs w:val="22"/>
                <w:lang w:val="hy-AM"/>
              </w:rPr>
              <w:t>4</w:t>
            </w:r>
            <w:r w:rsidRPr="004A361A">
              <w:rPr>
                <w:color w:val="000000"/>
                <w:sz w:val="22"/>
                <w:szCs w:val="22"/>
                <w:lang w:val="hy-AM"/>
              </w:rPr>
              <w:t>․</w:t>
            </w:r>
            <w:r w:rsidRPr="004A361A">
              <w:rPr>
                <w:rFonts w:ascii="Sylfaen" w:hAnsi="Sylfaen" w:cs="GHEA Grapalat"/>
                <w:color w:val="000000"/>
                <w:sz w:val="22"/>
                <w:szCs w:val="22"/>
                <w:lang w:val="hy-AM"/>
              </w:rPr>
              <w:t>Աղբինկատմամբսեփակա</w:t>
            </w:r>
            <w:r w:rsidRPr="004A361A">
              <w:rPr>
                <w:rFonts w:ascii="Sylfaen" w:hAnsi="Sylfaen" w:cstheme="minorHAnsi"/>
                <w:color w:val="000000"/>
                <w:sz w:val="22"/>
                <w:szCs w:val="22"/>
                <w:lang w:val="hy-AM"/>
              </w:rPr>
              <w:t>նության իրավունքը դադարում է բնապահպանական և սանիտարական նորմերին համապատասխան այն սեփականության իրավունքով կամ որևէ այլ իրավունքով տիրապետման կամ օգտագործման տարածքից հեռացնելու պահից:</w:t>
            </w:r>
          </w:p>
          <w:p w:rsidR="004A361A" w:rsidRDefault="004A361A" w:rsidP="003A7C23">
            <w:pPr>
              <w:jc w:val="both"/>
              <w:rPr>
                <w:rFonts w:ascii="Sylfaen" w:eastAsia="Times New Roman" w:hAnsi="Sylfaen" w:cstheme="minorHAnsi"/>
                <w:lang w:val="hy-AM"/>
              </w:rPr>
            </w:pPr>
            <w:r w:rsidRPr="004A361A">
              <w:rPr>
                <w:rFonts w:ascii="Sylfaen" w:hAnsi="Sylfaen" w:cstheme="minorHAnsi"/>
                <w:color w:val="000000"/>
                <w:lang w:val="hy-AM"/>
              </w:rPr>
              <w:t>5</w:t>
            </w:r>
            <w:r w:rsidRPr="004A361A">
              <w:rPr>
                <w:color w:val="000000"/>
                <w:lang w:val="hy-AM"/>
              </w:rPr>
              <w:t>․</w:t>
            </w:r>
            <w:r w:rsidRPr="004A361A">
              <w:rPr>
                <w:rFonts w:ascii="Sylfaen" w:hAnsi="Sylfaen" w:cs="GHEA Grapalat"/>
                <w:color w:val="000000"/>
                <w:lang w:val="hy-AM"/>
              </w:rPr>
              <w:t>Հողամասերիսեփականատերերըկամօգտագործողները</w:t>
            </w:r>
            <w:r w:rsidRPr="004A361A">
              <w:rPr>
                <w:rFonts w:ascii="Sylfaen" w:hAnsi="Sylfaen" w:cstheme="minorHAnsi"/>
                <w:color w:val="000000"/>
                <w:lang w:val="hy-AM"/>
              </w:rPr>
              <w:t xml:space="preserve">, </w:t>
            </w:r>
            <w:r w:rsidRPr="004A361A">
              <w:rPr>
                <w:rFonts w:ascii="Sylfaen" w:hAnsi="Sylfaen" w:cs="GHEA Grapalat"/>
                <w:color w:val="000000"/>
                <w:lang w:val="hy-AM"/>
              </w:rPr>
              <w:t>որոնցտարածքումհայտն</w:t>
            </w:r>
            <w:r w:rsidRPr="004A361A">
              <w:rPr>
                <w:rFonts w:ascii="Sylfaen" w:hAnsi="Sylfaen" w:cstheme="minorHAnsi"/>
                <w:color w:val="000000"/>
                <w:lang w:val="hy-AM"/>
              </w:rPr>
              <w:t>աբերվել է իրենց չպատկանող աղբ, պարտավոր են հայտնաբերվելուց հետո` ոչ ուշ, քան 24 ժամվա ընթացքում, այդ մասին տեղեկացնել տեղական ինքնակառավարման մարմնին: Տեղական ինքնակառավարման մարմինն էլ իր հերթին պարտավոր է համապատասխան միջոցներ ձեռնարկել տեղեկացվելուց հետո` եռօրյա ժամկետում</w:t>
            </w:r>
            <w:r>
              <w:rPr>
                <w:rFonts w:ascii="Sylfaen" w:hAnsi="Sylfaen" w:cstheme="minorHAnsi"/>
                <w:b/>
                <w:color w:val="000000"/>
                <w:lang w:val="hy-AM"/>
              </w:rPr>
              <w:t>։</w:t>
            </w:r>
          </w:p>
        </w:tc>
      </w:tr>
    </w:tbl>
    <w:p w:rsidR="00C6154B" w:rsidRPr="00742A54" w:rsidRDefault="00C6154B" w:rsidP="003A7C23">
      <w:pPr>
        <w:pStyle w:val="aa"/>
        <w:shd w:val="clear" w:color="auto" w:fill="FFFFFF"/>
        <w:spacing w:before="0" w:beforeAutospacing="0" w:after="0" w:afterAutospacing="0"/>
        <w:ind w:right="150"/>
        <w:jc w:val="both"/>
        <w:rPr>
          <w:rFonts w:ascii="Sylfaen" w:hAnsi="Sylfaen" w:cstheme="minorHAnsi"/>
          <w:color w:val="000000"/>
          <w:sz w:val="22"/>
          <w:szCs w:val="22"/>
          <w:lang w:val="hy-AM"/>
        </w:rPr>
      </w:pPr>
    </w:p>
    <w:p w:rsidR="00C6154B" w:rsidRPr="00742A54" w:rsidRDefault="00C6154B" w:rsidP="003A7C23">
      <w:pPr>
        <w:spacing w:after="0" w:line="240" w:lineRule="auto"/>
        <w:jc w:val="both"/>
        <w:rPr>
          <w:rFonts w:ascii="Sylfaen" w:hAnsi="Sylfaen" w:cstheme="minorHAnsi"/>
          <w:color w:val="000000"/>
          <w:lang w:val="hy-AM"/>
        </w:rPr>
      </w:pPr>
      <w:r w:rsidRPr="00742A54">
        <w:rPr>
          <w:rFonts w:ascii="Sylfaen" w:eastAsia="Times New Roman" w:hAnsi="Sylfaen" w:cstheme="minorHAnsi"/>
          <w:lang w:val="hy-AM"/>
        </w:rPr>
        <w:t>Սույն հոդվածի մեջ կարևորում են 3-րդ կետը, որը հնարավորություն է ընձեռում աղբի սեփականատիրոջը աղ</w:t>
      </w:r>
      <w:r w:rsidR="004A361A">
        <w:rPr>
          <w:rFonts w:ascii="Sylfaen" w:eastAsia="Times New Roman" w:hAnsi="Sylfaen" w:cstheme="minorHAnsi"/>
          <w:lang w:val="hy-AM"/>
        </w:rPr>
        <w:t>բի օտարման կամ հեռացման այլ գործ</w:t>
      </w:r>
      <w:r w:rsidRPr="00742A54">
        <w:rPr>
          <w:rFonts w:ascii="Sylfaen" w:eastAsia="Times New Roman" w:hAnsi="Sylfaen" w:cstheme="minorHAnsi"/>
          <w:lang w:val="hy-AM"/>
        </w:rPr>
        <w:t>արքի հիման վրա սեփականության իրավունքը փոխանցել այլ անձանց, օրինակ՝ աղբի վերամշակում իրականացնող կազմակերպությանը,</w:t>
      </w:r>
      <w:r w:rsidR="004A361A">
        <w:rPr>
          <w:rFonts w:ascii="Sylfaen" w:eastAsia="Times New Roman" w:hAnsi="Sylfaen" w:cstheme="minorHAnsi"/>
          <w:lang w:val="hy-AM"/>
        </w:rPr>
        <w:t xml:space="preserve"> եթե այդ անձը՝ կազմակերպությունը,</w:t>
      </w:r>
      <w:r w:rsidRPr="00742A54">
        <w:rPr>
          <w:rFonts w:ascii="Sylfaen" w:eastAsia="Times New Roman" w:hAnsi="Sylfaen" w:cstheme="minorHAnsi"/>
          <w:lang w:val="hy-AM"/>
        </w:rPr>
        <w:t xml:space="preserve"> ունի </w:t>
      </w:r>
      <w:r w:rsidRPr="00742A54">
        <w:rPr>
          <w:rFonts w:ascii="Sylfaen" w:hAnsi="Sylfaen" w:cstheme="minorHAnsi"/>
          <w:color w:val="000000"/>
          <w:lang w:val="hy-AM"/>
        </w:rPr>
        <w:t>ՀՀ օրենսդրությամբ սահմանված կարգով աղբահանության ոլորտում գործունեություն իրականացնելու թույլտվություն։</w:t>
      </w:r>
    </w:p>
    <w:p w:rsidR="00C6154B" w:rsidRPr="00742A54" w:rsidRDefault="00C6154B" w:rsidP="003A7C23">
      <w:pPr>
        <w:spacing w:after="0" w:line="240" w:lineRule="auto"/>
        <w:jc w:val="both"/>
        <w:rPr>
          <w:rFonts w:ascii="Sylfaen" w:eastAsia="Times New Roman" w:hAnsi="Sylfaen" w:cstheme="minorHAnsi"/>
          <w:b/>
          <w:lang w:val="hy-AM"/>
        </w:rPr>
      </w:pPr>
      <w:r w:rsidRPr="00742A54">
        <w:rPr>
          <w:rFonts w:ascii="Sylfaen" w:hAnsi="Sylfaen" w:cstheme="minorHAnsi"/>
          <w:b/>
          <w:color w:val="000000"/>
          <w:lang w:val="hy-AM"/>
        </w:rPr>
        <w:t>Սա հնարավորություն կտա աղբի վերմշակման գործունեության իրավունք ունեց</w:t>
      </w:r>
      <w:r w:rsidR="004A361A">
        <w:rPr>
          <w:rFonts w:ascii="Sylfaen" w:hAnsi="Sylfaen" w:cstheme="minorHAnsi"/>
          <w:b/>
          <w:color w:val="000000"/>
          <w:lang w:val="hy-AM"/>
        </w:rPr>
        <w:t>ո</w:t>
      </w:r>
      <w:r w:rsidRPr="00742A54">
        <w:rPr>
          <w:rFonts w:ascii="Sylfaen" w:hAnsi="Sylfaen" w:cstheme="minorHAnsi"/>
          <w:b/>
          <w:color w:val="000000"/>
          <w:lang w:val="hy-AM"/>
        </w:rPr>
        <w:t xml:space="preserve">ղ կազմակերպությանը </w:t>
      </w:r>
      <w:r w:rsidR="004A361A">
        <w:rPr>
          <w:rFonts w:ascii="Sylfaen" w:hAnsi="Sylfaen" w:cstheme="minorHAnsi"/>
          <w:b/>
          <w:color w:val="000000"/>
          <w:lang w:val="hy-AM"/>
        </w:rPr>
        <w:t xml:space="preserve">նաև </w:t>
      </w:r>
      <w:r w:rsidRPr="00742A54">
        <w:rPr>
          <w:rFonts w:ascii="Sylfaen" w:hAnsi="Sylfaen" w:cstheme="minorHAnsi"/>
          <w:b/>
          <w:color w:val="000000"/>
          <w:lang w:val="hy-AM"/>
        </w:rPr>
        <w:t>ընդլայնել աղբի մատակարարների ցանկը՝ այլ բնակավայրերի աղբի սեփականատերների հետ համապատասխան պայմանագրեր կնքելու միջոցով։</w:t>
      </w:r>
    </w:p>
    <w:p w:rsidR="00C6154B" w:rsidRPr="00742A54" w:rsidRDefault="00C6154B" w:rsidP="003A7C23">
      <w:pPr>
        <w:spacing w:after="0" w:line="240" w:lineRule="auto"/>
        <w:contextualSpacing/>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 xml:space="preserve">Համայնքները պարտավոր են ունենալ աղբահանության և սանիտարական մաքրման կառավարման տեղական պլաններ, որը հաստատում է համայնքի ավագանին` համայնքի հնգամյա զարգացման ծրագրին, ինչպես նաև ամենամյա աշխատանքների պլաններին կից հավելվածով: Աղբահանության և </w:t>
      </w:r>
      <w:r w:rsidRPr="00742A54">
        <w:rPr>
          <w:rFonts w:ascii="Sylfaen" w:hAnsi="Sylfaen" w:cstheme="minorHAnsi"/>
          <w:color w:val="000000"/>
          <w:shd w:val="clear" w:color="auto" w:fill="FFFFFF"/>
          <w:lang w:val="hy-AM"/>
        </w:rPr>
        <w:lastRenderedPageBreak/>
        <w:t>սանիտարական մաքրման կառավարման տեղական պլանի մեթոդական ուղեցույցը հաստատում է աղբահանության և սանիտարական մաքրման ոլորտի պետական կառավարման լիազորված մարմինը՝ գործող օրենսդրության համապատասխան ՏԿԵՆ-ը։</w:t>
      </w:r>
    </w:p>
    <w:p w:rsidR="00C6154B" w:rsidRPr="00742A54" w:rsidRDefault="00C6154B" w:rsidP="003A7C23">
      <w:pPr>
        <w:spacing w:after="0" w:line="240" w:lineRule="auto"/>
        <w:contextualSpacing/>
        <w:jc w:val="both"/>
        <w:rPr>
          <w:rFonts w:ascii="Sylfaen" w:hAnsi="Sylfaen" w:cstheme="minorHAnsi"/>
          <w:b/>
          <w:lang w:val="hy-AM"/>
        </w:rPr>
      </w:pPr>
    </w:p>
    <w:p w:rsidR="00C6154B" w:rsidRPr="00742A54" w:rsidRDefault="00C6154B" w:rsidP="003A7C23">
      <w:pPr>
        <w:spacing w:after="0" w:line="240" w:lineRule="auto"/>
        <w:contextualSpacing/>
        <w:jc w:val="both"/>
        <w:rPr>
          <w:rFonts w:ascii="Sylfaen" w:hAnsi="Sylfaen" w:cstheme="minorHAnsi"/>
          <w:b/>
          <w:color w:val="000000"/>
          <w:shd w:val="clear" w:color="auto" w:fill="FFFFFF"/>
          <w:lang w:val="hy-AM"/>
        </w:rPr>
      </w:pPr>
      <w:r w:rsidRPr="00742A54">
        <w:rPr>
          <w:rFonts w:ascii="Sylfaen" w:hAnsi="Sylfaen" w:cstheme="minorHAnsi"/>
          <w:b/>
          <w:lang w:val="hy-AM"/>
        </w:rPr>
        <w:t xml:space="preserve">«Աղբահանության և սանիտարական մաքրման մասին» ՀՀ օրենքով սահմանվում են նաև աղբի փոխադրմանը, </w:t>
      </w:r>
      <w:r w:rsidRPr="00742A54">
        <w:rPr>
          <w:rFonts w:ascii="Sylfaen" w:hAnsi="Sylfaen" w:cstheme="minorHAnsi"/>
          <w:b/>
          <w:bCs/>
          <w:color w:val="000000"/>
          <w:shd w:val="clear" w:color="auto" w:fill="FFFFFF"/>
          <w:lang w:val="hy-AM"/>
        </w:rPr>
        <w:t>աղբի տեղադրմանը և աղբավայրերի շահագործմանը,</w:t>
      </w:r>
      <w:r w:rsidRPr="00742A54">
        <w:rPr>
          <w:rFonts w:ascii="Sylfaen" w:hAnsi="Sylfaen" w:cs="Courier New"/>
          <w:b/>
          <w:bCs/>
          <w:color w:val="000000"/>
          <w:shd w:val="clear" w:color="auto" w:fill="FFFFFF"/>
          <w:lang w:val="hy-AM"/>
        </w:rPr>
        <w:t> </w:t>
      </w:r>
      <w:r w:rsidRPr="00742A54">
        <w:rPr>
          <w:rFonts w:ascii="Sylfaen" w:hAnsi="Sylfaen" w:cstheme="minorHAnsi"/>
          <w:b/>
          <w:bCs/>
          <w:color w:val="000000"/>
          <w:shd w:val="clear" w:color="auto" w:fill="FFFFFF"/>
          <w:lang w:val="hy-AM"/>
        </w:rPr>
        <w:t>աղբահանության և սանիտարական մաքրման սխեմաներին ներկայացվող պահանջները, որոնց իմացությունը և կարգավորումների մանրամասները հաշվի առնելը պարտադիր է աղբի վերամշակմամբ զբաղվող ցանկացած անձի համար։</w:t>
      </w:r>
    </w:p>
    <w:p w:rsidR="00C6154B" w:rsidRPr="00742A54" w:rsidRDefault="00C6154B" w:rsidP="003A7C23">
      <w:pPr>
        <w:spacing w:after="0" w:line="240" w:lineRule="auto"/>
        <w:contextualSpacing/>
        <w:jc w:val="both"/>
        <w:rPr>
          <w:rFonts w:ascii="Sylfaen" w:eastAsia="Calibri" w:hAnsi="Sylfaen" w:cstheme="minorHAnsi"/>
          <w:lang w:val="hy-AM"/>
        </w:rPr>
      </w:pPr>
    </w:p>
    <w:p w:rsidR="00C6154B" w:rsidRPr="00742A54" w:rsidRDefault="00C6154B" w:rsidP="003A7C23">
      <w:p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Սույն փաստաթղթի համատեքստում հնարավոր չէ անդրադառնալ բոլոր հարցերին, սակայն գործընթացները սկսելիս մանրամասն պետք է ուսումնասիրվեն բոլոր այն գործառույթները և իրավասությունների, որոնք պատկանում են ՏԻՄ-երին, ՀՀ կառավարության կամ ոլորտի լիազոր մարմնին։</w:t>
      </w:r>
    </w:p>
    <w:p w:rsidR="00C6154B" w:rsidRPr="00742A54" w:rsidRDefault="00C6154B" w:rsidP="003A7C23">
      <w:pPr>
        <w:spacing w:after="0" w:line="240" w:lineRule="auto"/>
        <w:contextualSpacing/>
        <w:jc w:val="both"/>
        <w:rPr>
          <w:rFonts w:ascii="Sylfaen" w:eastAsia="Calibri" w:hAnsi="Sylfaen" w:cstheme="minorHAnsi"/>
          <w:lang w:val="hy-AM"/>
        </w:rPr>
      </w:pPr>
    </w:p>
    <w:p w:rsidR="00C6154B" w:rsidRPr="00742A54" w:rsidRDefault="00C6154B" w:rsidP="003A7C23">
      <w:pPr>
        <w:pStyle w:val="2"/>
        <w:spacing w:before="0" w:after="0" w:line="240" w:lineRule="auto"/>
        <w:rPr>
          <w:rFonts w:ascii="Sylfaen" w:eastAsia="Calibri" w:hAnsi="Sylfaen" w:cstheme="minorHAnsi"/>
          <w:b/>
          <w:color w:val="00B050"/>
          <w:sz w:val="22"/>
          <w:lang w:val="hy-AM" w:bidi="en-US"/>
        </w:rPr>
      </w:pPr>
      <w:bookmarkStart w:id="23" w:name="_Toc157518276"/>
      <w:r w:rsidRPr="00742A54">
        <w:rPr>
          <w:rFonts w:ascii="Sylfaen" w:eastAsia="Calibri" w:hAnsi="Sylfaen" w:cstheme="minorHAnsi"/>
          <w:b/>
          <w:color w:val="00B050"/>
          <w:sz w:val="22"/>
          <w:lang w:val="hy-AM" w:bidi="en-US"/>
        </w:rPr>
        <w:t>«Գնումների մասին» ՀՀ օրենք և դրանից բխող ենթաօրենսդրական ակտեր</w:t>
      </w:r>
      <w:bookmarkEnd w:id="23"/>
    </w:p>
    <w:p w:rsidR="00C6154B" w:rsidRPr="00742A54" w:rsidRDefault="00C6154B" w:rsidP="003A7C23">
      <w:pPr>
        <w:spacing w:after="0" w:line="240" w:lineRule="auto"/>
        <w:contextualSpacing/>
        <w:jc w:val="both"/>
        <w:rPr>
          <w:rFonts w:ascii="Sylfaen" w:eastAsia="Calibri" w:hAnsi="Sylfaen" w:cstheme="minorHAnsi"/>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r w:rsidRPr="00742A54">
        <w:rPr>
          <w:rFonts w:ascii="Sylfaen" w:hAnsi="Sylfaen" w:cstheme="minorHAnsi"/>
          <w:sz w:val="22"/>
          <w:szCs w:val="22"/>
          <w:lang w:val="hy-AM"/>
        </w:rPr>
        <w:t xml:space="preserve">ՀՀ կառավարությունը հետևողական աշխատանքներ է տանում </w:t>
      </w:r>
      <w:r w:rsidRPr="00742A54">
        <w:rPr>
          <w:rFonts w:ascii="Sylfaen" w:eastAsiaTheme="minorHAnsi" w:hAnsi="Sylfaen" w:cstheme="minorHAnsi"/>
          <w:sz w:val="22"/>
          <w:szCs w:val="22"/>
          <w:lang w:val="hy-AM"/>
        </w:rPr>
        <w:t xml:space="preserve">գնումների </w:t>
      </w:r>
      <w:r w:rsidRPr="00742A54">
        <w:rPr>
          <w:rFonts w:ascii="Sylfaen" w:hAnsi="Sylfaen" w:cstheme="minorHAnsi"/>
          <w:sz w:val="22"/>
          <w:szCs w:val="22"/>
          <w:lang w:val="hy-AM"/>
        </w:rPr>
        <w:t xml:space="preserve">քաաքականության և օրենսդրական կարգավորումների բարելավման ուղղությամբ՝ </w:t>
      </w:r>
      <w:r w:rsidRPr="00742A54">
        <w:rPr>
          <w:rFonts w:ascii="Sylfaen" w:eastAsiaTheme="minorHAnsi" w:hAnsi="Sylfaen" w:cstheme="minorHAnsi"/>
          <w:sz w:val="22"/>
          <w:szCs w:val="22"/>
          <w:lang w:val="hy-AM"/>
        </w:rPr>
        <w:t>գործընթացի կազմակերպման ապակենտրոնացումը դիտարկելով էլեկտրոնային գնումների համակարգի ներդրման անհրաժեշտ նախապայմաններից մեկը</w:t>
      </w:r>
      <w:r w:rsidRPr="00742A54">
        <w:rPr>
          <w:rFonts w:ascii="Sylfaen" w:hAnsi="Sylfaen" w:cstheme="minorHAnsi"/>
          <w:sz w:val="22"/>
          <w:szCs w:val="22"/>
          <w:lang w:val="hy-AM"/>
        </w:rPr>
        <w:t xml:space="preserve">։ </w:t>
      </w: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r w:rsidRPr="00742A54">
        <w:rPr>
          <w:rFonts w:ascii="Sylfaen" w:hAnsi="Sylfaen" w:cstheme="minorHAnsi"/>
          <w:sz w:val="22"/>
          <w:szCs w:val="22"/>
          <w:lang w:val="hy-AM"/>
        </w:rPr>
        <w:t xml:space="preserve">Oրենքը կարգավորում է պատվիրատուների կողմից ապրանքներ, աշխատանքներ և ծառայություններ ձեռք բերելու գործընթացի հետ կապված հարաբերությունները, սահմանում այդ հարաբերությունների կողմերի հիմնական իրավունքները և պարտականությունները: Պատվիրատու հսակցությունը նույնպես սահմանվում է օրենքով և վերջիններիս թվին են պատկանում նաև՝ «պետական կառավարման և </w:t>
      </w:r>
      <w:r w:rsidRPr="00742A54">
        <w:rPr>
          <w:rFonts w:ascii="Sylfaen" w:hAnsi="Sylfaen" w:cstheme="minorHAnsi"/>
          <w:b/>
          <w:sz w:val="22"/>
          <w:szCs w:val="22"/>
          <w:lang w:val="hy-AM"/>
        </w:rPr>
        <w:t>տեղական ինքնակառավարման մարմիններ,</w:t>
      </w:r>
      <w:r w:rsidRPr="00742A54">
        <w:rPr>
          <w:rFonts w:ascii="Sylfaen" w:hAnsi="Sylfaen" w:cstheme="minorHAnsi"/>
          <w:sz w:val="22"/>
          <w:szCs w:val="22"/>
          <w:lang w:val="hy-AM"/>
        </w:rPr>
        <w:t xml:space="preserve"> պետության կամ </w:t>
      </w:r>
      <w:r w:rsidRPr="00742A54">
        <w:rPr>
          <w:rFonts w:ascii="Sylfaen" w:hAnsi="Sylfaen" w:cstheme="minorHAnsi"/>
          <w:b/>
          <w:sz w:val="22"/>
          <w:szCs w:val="22"/>
          <w:lang w:val="hy-AM"/>
        </w:rPr>
        <w:t>համայնքների հիմնարկները</w:t>
      </w:r>
      <w:r w:rsidRPr="00742A54">
        <w:rPr>
          <w:rFonts w:ascii="Sylfaen" w:hAnsi="Sylfaen" w:cstheme="minorHAnsi"/>
          <w:sz w:val="22"/>
          <w:szCs w:val="22"/>
          <w:lang w:val="hy-AM"/>
        </w:rPr>
        <w:t>»։</w:t>
      </w:r>
    </w:p>
    <w:p w:rsidR="00C6154B" w:rsidRPr="00742A54" w:rsidRDefault="00C6154B" w:rsidP="003A7C23">
      <w:pPr>
        <w:pStyle w:val="aa"/>
        <w:shd w:val="clear" w:color="auto" w:fill="FFFFFF"/>
        <w:spacing w:before="0" w:beforeAutospacing="0" w:after="0" w:afterAutospacing="0"/>
        <w:ind w:firstLine="375"/>
        <w:jc w:val="both"/>
        <w:rPr>
          <w:rFonts w:ascii="Sylfaen" w:hAnsi="Sylfaen" w:cstheme="minorHAnsi"/>
          <w:color w:val="000000"/>
          <w:sz w:val="22"/>
          <w:szCs w:val="22"/>
          <w:lang w:val="hy-AM"/>
        </w:rPr>
      </w:pPr>
      <w:r w:rsidRPr="00742A54">
        <w:rPr>
          <w:rFonts w:ascii="Sylfaen" w:hAnsi="Sylfaen" w:cs="Courier New"/>
          <w:color w:val="000000"/>
          <w:sz w:val="22"/>
          <w:szCs w:val="22"/>
          <w:lang w:val="hy-AM"/>
        </w:rPr>
        <w:t> </w:t>
      </w: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Օրենքի կարգավորումներում առանձին հոդվածով ամրագրված է գնումների մասնակցելու  հավասարությունը, այն է</w:t>
      </w:r>
      <w:r w:rsidRPr="00742A54">
        <w:rPr>
          <w:color w:val="000000"/>
          <w:sz w:val="22"/>
          <w:szCs w:val="22"/>
          <w:lang w:val="hy-AM"/>
        </w:rPr>
        <w:t>․</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Ցանկացած անձ, անկախ նրա օտարերկրյա ֆիզիկական անձ, կազմակերպություն կամ քաղաքացիություն չունեցող անձ լինելու հանգամանքից, ունի գնման գործընթացին մասնակցելու հավասար իրավունք:</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Գնումների գործընթացին որևէ երկրի ռեզիդենտ հանդիսացող անձի (անձանց) մասնակցությունը կարող է սահմանափակվել միայն Հայաստանի Հանրապետության կառավարության որոշմամբ, եթե դա անհրաժեշտ է Հայաստանի Հանրապետության ազգային անվտանգության և պաշտպանության ապահովման համար:</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Եթե սույն հոդվածի 2-րդ մասը չի կիրառվում, ապա գնումների կամ նախաորակավորման հայտարարության մեջ նշվում է, որ հայտեր կարող են ներկայացնել բոլորը, անկախ նրանց` օտարերկրյա ֆիզիկական անձ, կազմակերպություն, քաղաքացիություն չունեցող անձ լինելու հանգամանքից, ընդ որում, հայտարարությունը ենթակա չէ փոփոխման: Եթե կիրառվում է սույն հոդվածի 2-րդ մասը, ապա գնումների կամ նախաորակավորման հայտարարության մեջ նշվում է այդ սահմանափակման մասին:</w:t>
      </w:r>
    </w:p>
    <w:p w:rsidR="00C6154B" w:rsidRPr="00F43F01"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Արգելվում է սույն օրենքով և դրա հիման վրա ընդունված իրավական այլ ակտերով սահմանված փոխկապակցված անձանց և (կամ) միևնույն անձի (անձանց) կողմից հիմնադրված կամ ավելի քան </w:t>
      </w:r>
      <w:r w:rsidRPr="00742A54">
        <w:rPr>
          <w:rFonts w:ascii="Sylfaen" w:hAnsi="Sylfaen" w:cstheme="minorHAnsi"/>
          <w:color w:val="000000"/>
          <w:sz w:val="22"/>
          <w:szCs w:val="22"/>
          <w:lang w:val="hy-AM"/>
        </w:rPr>
        <w:lastRenderedPageBreak/>
        <w:t xml:space="preserve">հիսուն տոկոս միևնույն անձի (անձանց) պատկանող բաժնեմաս ունեցող կազմակերպությունների միաժամանակյա մասնակցությունը գնման միևնույն գործընթացին, </w:t>
      </w:r>
      <w:r w:rsidRPr="00F43F01">
        <w:rPr>
          <w:rFonts w:ascii="Sylfaen" w:hAnsi="Sylfaen" w:cstheme="minorHAnsi"/>
          <w:b/>
          <w:color w:val="000000"/>
          <w:sz w:val="22"/>
          <w:szCs w:val="22"/>
          <w:lang w:val="hy-AM"/>
        </w:rPr>
        <w:t>բացառությամբ`</w:t>
      </w:r>
    </w:p>
    <w:p w:rsidR="00C6154B" w:rsidRPr="00742A54" w:rsidRDefault="00C6154B" w:rsidP="003A7C23">
      <w:pPr>
        <w:pStyle w:val="aa"/>
        <w:shd w:val="clear" w:color="auto" w:fill="FFFFFF"/>
        <w:spacing w:before="0" w:beforeAutospacing="0" w:after="0" w:afterAutospacing="0"/>
        <w:ind w:left="630"/>
        <w:jc w:val="both"/>
        <w:rPr>
          <w:rFonts w:ascii="Sylfaen" w:hAnsi="Sylfaen" w:cstheme="minorHAnsi"/>
          <w:b/>
          <w:color w:val="000000"/>
          <w:sz w:val="22"/>
          <w:szCs w:val="22"/>
          <w:lang w:val="hy-AM"/>
        </w:rPr>
      </w:pPr>
      <w:r w:rsidRPr="00742A54">
        <w:rPr>
          <w:rFonts w:ascii="Sylfaen" w:hAnsi="Sylfaen" w:cstheme="minorHAnsi"/>
          <w:b/>
          <w:color w:val="000000"/>
          <w:sz w:val="22"/>
          <w:szCs w:val="22"/>
          <w:lang w:val="hy-AM"/>
        </w:rPr>
        <w:t>1) պետության կամ համայնքների կողմից հիմնադրված կազմակերպությունների.</w:t>
      </w:r>
    </w:p>
    <w:p w:rsidR="00C6154B" w:rsidRPr="00742A54" w:rsidRDefault="00C6154B" w:rsidP="003A7C23">
      <w:pPr>
        <w:pStyle w:val="aa"/>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b/>
          <w:color w:val="000000"/>
          <w:sz w:val="22"/>
          <w:szCs w:val="22"/>
          <w:lang w:val="hy-AM"/>
        </w:rPr>
        <w:t xml:space="preserve">2) սույն օրենքի 30-րդ հոդվածի 6-րդ մասով սահմանված մասնակցության դեպքերի </w:t>
      </w:r>
      <w:r w:rsidRPr="00742A54">
        <w:rPr>
          <w:rFonts w:ascii="Sylfaen" w:hAnsi="Sylfaen" w:cstheme="minorHAnsi"/>
          <w:color w:val="000000"/>
          <w:sz w:val="22"/>
          <w:szCs w:val="22"/>
          <w:shd w:val="clear" w:color="auto" w:fill="FFFFFF"/>
          <w:lang w:val="hy-AM"/>
        </w:rPr>
        <w:t>(Մասնակիցները կարող են գնման գործընթացին մասնակցել համատեղ գործունեության կարգով (կոնսորցիումով): Համատեղ գործունեության կարգով գնումների գործընթացին մասնակցության կարգը սահմանվում է հրավերով</w:t>
      </w:r>
      <w:r w:rsidRPr="00742A54">
        <w:rPr>
          <w:rFonts w:ascii="Sylfaen" w:hAnsi="Sylfaen" w:cstheme="minorHAnsi"/>
          <w:b/>
          <w:color w:val="000000"/>
          <w:sz w:val="22"/>
          <w:szCs w:val="22"/>
          <w:lang w:val="hy-AM"/>
        </w:rPr>
        <w:t>)</w:t>
      </w:r>
      <w:r w:rsidRPr="00742A54">
        <w:rPr>
          <w:rFonts w:ascii="Sylfaen" w:hAnsi="Sylfaen" w:cstheme="minorHAnsi"/>
          <w:color w:val="000000"/>
          <w:sz w:val="22"/>
          <w:szCs w:val="22"/>
          <w:lang w:val="hy-AM"/>
        </w:rPr>
        <w:t>:</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Պատվիրատուի մասնակցությամբ իրավաբանական անձինք գնումներին մասնակցում են այլ մասնակիցների հետ հավասար իրավունքով, և այդ կազմակերպություններում պատվիրատուի մասնակցության հանգամանքը չի կարող հանգեցնել այդ անձանց համար որևէ արտոնության կամ այլ նպաստավոր պայմանների սահմանմանը և կիրառմանը:</w:t>
      </w: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sz w:val="22"/>
          <w:szCs w:val="22"/>
          <w:lang w:val="hy-AM"/>
        </w:rPr>
        <w:t>Օրենքով սահմանված են նաև գնումների ընթացակարգերը</w:t>
      </w:r>
      <w:r w:rsidRPr="00742A54">
        <w:rPr>
          <w:sz w:val="22"/>
          <w:szCs w:val="22"/>
          <w:lang w:val="hy-AM"/>
        </w:rPr>
        <w:t>․</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էլեկտրոնային աճուրդը.</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մրցույթը.</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գնանշման հարցումը.</w:t>
      </w:r>
    </w:p>
    <w:p w:rsidR="00C6154B" w:rsidRPr="00742A54" w:rsidRDefault="00C6154B" w:rsidP="003A7C23">
      <w:pPr>
        <w:pStyle w:val="aa"/>
        <w:numPr>
          <w:ilvl w:val="0"/>
          <w:numId w:val="2"/>
        </w:numPr>
        <w:shd w:val="clear" w:color="auto" w:fill="FFFFFF"/>
        <w:spacing w:before="0" w:beforeAutospacing="0" w:after="0" w:afterAutospacing="0"/>
        <w:ind w:left="63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մեկ անձից գնումը:</w:t>
      </w: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C6154B" w:rsidRDefault="00C6154B" w:rsidP="003A7C23">
      <w:pPr>
        <w:pStyle w:val="aa"/>
        <w:shd w:val="clear" w:color="auto" w:fill="FFFFFF"/>
        <w:spacing w:before="0" w:beforeAutospacing="0" w:after="0" w:afterAutospacing="0"/>
        <w:jc w:val="both"/>
        <w:rPr>
          <w:color w:val="000000"/>
          <w:sz w:val="22"/>
          <w:szCs w:val="22"/>
          <w:shd w:val="clear" w:color="auto" w:fill="FFFFFF"/>
          <w:lang w:val="hy-AM"/>
        </w:rPr>
      </w:pPr>
      <w:r w:rsidRPr="00742A54">
        <w:rPr>
          <w:rFonts w:ascii="Sylfaen" w:hAnsi="Sylfaen" w:cstheme="minorHAnsi"/>
          <w:color w:val="000000"/>
          <w:sz w:val="22"/>
          <w:szCs w:val="22"/>
          <w:lang w:val="hy-AM"/>
        </w:rPr>
        <w:t>ՀՀ ֆինանսների նախարարը 02</w:t>
      </w:r>
      <w:r w:rsidRPr="00742A54">
        <w:rPr>
          <w:color w:val="000000"/>
          <w:sz w:val="22"/>
          <w:szCs w:val="22"/>
          <w:lang w:val="hy-AM"/>
        </w:rPr>
        <w:t>․</w:t>
      </w:r>
      <w:r w:rsidRPr="00742A54">
        <w:rPr>
          <w:rFonts w:ascii="Sylfaen" w:hAnsi="Sylfaen" w:cstheme="minorHAnsi"/>
          <w:color w:val="000000"/>
          <w:sz w:val="22"/>
          <w:szCs w:val="22"/>
          <w:lang w:val="hy-AM"/>
        </w:rPr>
        <w:t>03</w:t>
      </w:r>
      <w:r w:rsidRPr="00742A54">
        <w:rPr>
          <w:color w:val="000000"/>
          <w:sz w:val="22"/>
          <w:szCs w:val="22"/>
          <w:lang w:val="hy-AM"/>
        </w:rPr>
        <w:t>․</w:t>
      </w:r>
      <w:r w:rsidRPr="00742A54">
        <w:rPr>
          <w:rFonts w:ascii="Sylfaen" w:hAnsi="Sylfaen" w:cstheme="minorHAnsi"/>
          <w:color w:val="000000"/>
          <w:sz w:val="22"/>
          <w:szCs w:val="22"/>
          <w:lang w:val="hy-AM"/>
        </w:rPr>
        <w:t>2010</w:t>
      </w:r>
      <w:r w:rsidRPr="00742A54">
        <w:rPr>
          <w:rFonts w:ascii="Sylfaen" w:hAnsi="Sylfaen" w:cs="GHEA Grapalat"/>
          <w:color w:val="000000"/>
          <w:sz w:val="22"/>
          <w:szCs w:val="22"/>
          <w:lang w:val="hy-AM"/>
        </w:rPr>
        <w:t>թ</w:t>
      </w:r>
      <w:r w:rsidRPr="00742A54">
        <w:rPr>
          <w:color w:val="000000"/>
          <w:sz w:val="22"/>
          <w:szCs w:val="22"/>
          <w:lang w:val="hy-AM"/>
        </w:rPr>
        <w:t>․</w:t>
      </w:r>
      <w:r w:rsidRPr="00742A54">
        <w:rPr>
          <w:rFonts w:ascii="Sylfaen" w:hAnsi="Sylfaen" w:cs="GHEA Grapalat"/>
          <w:color w:val="000000"/>
          <w:sz w:val="22"/>
          <w:szCs w:val="22"/>
          <w:lang w:val="hy-AM"/>
        </w:rPr>
        <w:t>հաստատելէ«մեկանձիցգնումներկատարելուհիմքերըև</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կամ</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փաստաթղթերըհաստատելումասին»թիվ</w:t>
      </w:r>
      <w:r w:rsidRPr="00742A54">
        <w:rPr>
          <w:rFonts w:ascii="Sylfaen" w:hAnsi="Sylfaen" w:cstheme="minorHAnsi"/>
          <w:color w:val="000000"/>
          <w:sz w:val="22"/>
          <w:szCs w:val="22"/>
          <w:lang w:val="hy-AM"/>
        </w:rPr>
        <w:t xml:space="preserve"> 147-</w:t>
      </w:r>
      <w:r w:rsidRPr="00742A54">
        <w:rPr>
          <w:rFonts w:ascii="Sylfaen" w:hAnsi="Sylfaen" w:cs="GHEA Grapalat"/>
          <w:color w:val="000000"/>
          <w:sz w:val="22"/>
          <w:szCs w:val="22"/>
          <w:lang w:val="hy-AM"/>
        </w:rPr>
        <w:t>Նհրամանը։Չնայածայնհանգամանքին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որ«Գնումներիմասին»օրենքնընդունվելէ</w:t>
      </w:r>
      <w:r w:rsidRPr="00742A54">
        <w:rPr>
          <w:rFonts w:ascii="Sylfaen" w:hAnsi="Sylfaen" w:cstheme="minorHAnsi"/>
          <w:color w:val="000000"/>
          <w:sz w:val="22"/>
          <w:szCs w:val="22"/>
          <w:lang w:val="hy-AM"/>
        </w:rPr>
        <w:t xml:space="preserve"> 2016</w:t>
      </w:r>
      <w:r w:rsidRPr="00742A54">
        <w:rPr>
          <w:rFonts w:ascii="Sylfaen" w:hAnsi="Sylfaen" w:cs="GHEA Grapalat"/>
          <w:color w:val="000000"/>
          <w:sz w:val="22"/>
          <w:szCs w:val="22"/>
          <w:lang w:val="hy-AM"/>
        </w:rPr>
        <w:t>թ</w:t>
      </w:r>
      <w:r w:rsidRPr="00742A54">
        <w:rPr>
          <w:color w:val="000000"/>
          <w:sz w:val="22"/>
          <w:szCs w:val="22"/>
          <w:lang w:val="hy-AM"/>
        </w:rPr>
        <w:t>․</w:t>
      </w:r>
      <w:r w:rsidRPr="00742A54">
        <w:rPr>
          <w:rFonts w:ascii="Sylfaen" w:hAnsi="Sylfaen" w:cstheme="minorHAnsi"/>
          <w:color w:val="000000"/>
          <w:sz w:val="22"/>
          <w:szCs w:val="22"/>
          <w:lang w:val="hy-AM"/>
        </w:rPr>
        <w:t>, իսկ սույն հրամանը՝ 2010թ</w:t>
      </w:r>
      <w:r w:rsidRPr="00742A54">
        <w:rPr>
          <w:color w:val="000000"/>
          <w:sz w:val="22"/>
          <w:szCs w:val="22"/>
          <w:lang w:val="hy-AM"/>
        </w:rPr>
        <w:t>․</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այնուամենայնիվայնմնացելէուժիմեջևգործումէմինչօրս։Հիմքընդունելովհրամանիտրամաբանությունը</w:t>
      </w:r>
      <w:r w:rsidRPr="00742A54">
        <w:rPr>
          <w:rFonts w:ascii="Sylfaen" w:hAnsi="Sylfaen" w:cstheme="minorHAnsi"/>
          <w:color w:val="000000"/>
          <w:sz w:val="22"/>
          <w:szCs w:val="22"/>
          <w:lang w:val="hy-AM"/>
        </w:rPr>
        <w:t xml:space="preserve">, </w:t>
      </w:r>
      <w:r w:rsidRPr="00742A54">
        <w:rPr>
          <w:rFonts w:ascii="Sylfaen" w:hAnsi="Sylfaen" w:cstheme="minorHAnsi"/>
          <w:color w:val="000000"/>
          <w:sz w:val="22"/>
          <w:szCs w:val="22"/>
          <w:shd w:val="clear" w:color="auto" w:fill="FFFFFF"/>
          <w:lang w:val="hy-AM"/>
        </w:rPr>
        <w:t>մեկ անձից գնումներ կատարվում է, եթե առկա են (ի թիվս այլ պայմանների) հետևյալ պայմանները</w:t>
      </w:r>
      <w:r w:rsidRPr="00742A54">
        <w:rPr>
          <w:color w:val="000000"/>
          <w:sz w:val="22"/>
          <w:szCs w:val="22"/>
          <w:shd w:val="clear" w:color="auto" w:fill="FFFFFF"/>
          <w:lang w:val="hy-AM"/>
        </w:rPr>
        <w:t>․</w:t>
      </w:r>
    </w:p>
    <w:p w:rsidR="00F43F01" w:rsidRPr="00742A54" w:rsidRDefault="00F43F01" w:rsidP="003A7C23">
      <w:pPr>
        <w:pStyle w:val="aa"/>
        <w:shd w:val="clear" w:color="auto" w:fill="FFFFFF"/>
        <w:spacing w:before="0" w:beforeAutospacing="0" w:after="0" w:afterAutospacing="0"/>
        <w:jc w:val="both"/>
        <w:rPr>
          <w:rFonts w:ascii="Sylfaen" w:hAnsi="Sylfaen" w:cstheme="minorHAnsi"/>
          <w:color w:val="000000"/>
          <w:sz w:val="22"/>
          <w:szCs w:val="22"/>
          <w:shd w:val="clear" w:color="auto" w:fill="FFFFFF"/>
          <w:lang w:val="hy-AM"/>
        </w:rPr>
      </w:pPr>
    </w:p>
    <w:tbl>
      <w:tblPr>
        <w:tblStyle w:val="af8"/>
        <w:tblW w:w="0" w:type="auto"/>
        <w:tblLook w:val="04A0"/>
      </w:tblPr>
      <w:tblGrid>
        <w:gridCol w:w="9576"/>
      </w:tblGrid>
      <w:tr w:rsidR="00F43F01" w:rsidRPr="003A7C23" w:rsidTr="00F43F01">
        <w:tc>
          <w:tcPr>
            <w:tcW w:w="9576" w:type="dxa"/>
          </w:tcPr>
          <w:p w:rsidR="00F43F01" w:rsidRPr="00F43F01" w:rsidRDefault="00F43F01" w:rsidP="003A7C23">
            <w:pPr>
              <w:pStyle w:val="aa"/>
              <w:numPr>
                <w:ilvl w:val="0"/>
                <w:numId w:val="21"/>
              </w:numPr>
              <w:shd w:val="clear" w:color="auto" w:fill="FFFFFF"/>
              <w:spacing w:before="0" w:beforeAutospacing="0" w:after="0" w:afterAutospacing="0"/>
              <w:jc w:val="both"/>
              <w:rPr>
                <w:rFonts w:ascii="Sylfaen" w:hAnsi="Sylfaen" w:cstheme="minorHAnsi"/>
                <w:b/>
                <w:color w:val="000000"/>
                <w:sz w:val="22"/>
                <w:szCs w:val="22"/>
                <w:lang w:val="hy-AM"/>
              </w:rPr>
            </w:pPr>
            <w:r w:rsidRPr="00F43F01">
              <w:rPr>
                <w:rFonts w:ascii="Sylfaen" w:hAnsi="Sylfaen" w:cstheme="minorHAnsi"/>
                <w:b/>
                <w:color w:val="000000"/>
                <w:sz w:val="22"/>
                <w:szCs w:val="22"/>
                <w:lang w:val="hy-AM"/>
              </w:rPr>
              <w:t>մրցակցության բացակայությամբ պայմանավորված գնում կատարելու դեպքում</w:t>
            </w:r>
          </w:p>
          <w:p w:rsidR="00F43F01" w:rsidRPr="00F43F01" w:rsidRDefault="00F43F01" w:rsidP="003A7C23">
            <w:pPr>
              <w:pStyle w:val="aa"/>
              <w:numPr>
                <w:ilvl w:val="0"/>
                <w:numId w:val="21"/>
              </w:numPr>
              <w:shd w:val="clear" w:color="auto" w:fill="FFFFFF"/>
              <w:spacing w:before="0" w:beforeAutospacing="0" w:after="0" w:afterAutospacing="0"/>
              <w:jc w:val="both"/>
              <w:rPr>
                <w:rFonts w:ascii="Sylfaen" w:hAnsi="Sylfaen" w:cstheme="minorHAnsi"/>
                <w:b/>
                <w:color w:val="000000"/>
                <w:sz w:val="22"/>
                <w:szCs w:val="22"/>
                <w:lang w:val="hy-AM"/>
              </w:rPr>
            </w:pPr>
            <w:r w:rsidRPr="00F43F01">
              <w:rPr>
                <w:rFonts w:ascii="Sylfaen" w:hAnsi="Sylfaen" w:cstheme="minorHAnsi"/>
                <w:b/>
                <w:color w:val="000000"/>
                <w:sz w:val="22"/>
                <w:szCs w:val="22"/>
                <w:lang w:val="hy-AM"/>
              </w:rPr>
              <w:t>առկա է պատասխանատու ստորաբաժանման գրավոր եզրակացությունն այն մասին, որ պետական կամ համայնքների մասնակցությամբ առևտրային կամ ոչ առևտրային կազմակերպությունից գնման առարկայի ձեռքբերումը հանդիսանում է տվյալ կազմակերպության գործունեության հիմնական առարկան և դա ուղղակիորեն ամրագրված է վերջինիս կանոնադրությամբ, կամ</w:t>
            </w:r>
          </w:p>
          <w:p w:rsidR="00F43F01" w:rsidRPr="00F43F01" w:rsidRDefault="00F43F01" w:rsidP="003A7C23">
            <w:pPr>
              <w:pStyle w:val="a3"/>
              <w:numPr>
                <w:ilvl w:val="0"/>
                <w:numId w:val="21"/>
              </w:numPr>
              <w:jc w:val="both"/>
              <w:rPr>
                <w:rFonts w:ascii="Sylfaen" w:hAnsi="Sylfaen" w:cstheme="minorHAnsi"/>
                <w:color w:val="000000"/>
                <w:shd w:val="clear" w:color="auto" w:fill="FFFFFF"/>
                <w:lang w:val="hy-AM"/>
              </w:rPr>
            </w:pPr>
            <w:r w:rsidRPr="00F43F01">
              <w:rPr>
                <w:rFonts w:ascii="Sylfaen" w:hAnsi="Sylfaen" w:cstheme="minorHAnsi"/>
                <w:b/>
                <w:color w:val="000000"/>
                <w:lang w:val="hy-AM"/>
              </w:rPr>
              <w:t>գնման առարկան ներառված է վերոհիշյալ հրամանով հաստատված N 2 հավելվածում</w:t>
            </w:r>
            <w:r w:rsidRPr="00F43F01">
              <w:rPr>
                <w:rFonts w:ascii="Sylfaen" w:hAnsi="Sylfaen" w:cstheme="minorHAnsi"/>
                <w:color w:val="000000"/>
                <w:shd w:val="clear" w:color="auto" w:fill="FFFFFF"/>
                <w:lang w:val="hy-AM"/>
              </w:rPr>
              <w:t xml:space="preserve"> (Հավելված 2-ի 25-րդ կետը սահմանում է «Գնման առարկան արտադրած կամ վերջինիս միակ ներկայացուցիչ հանդիսացող անձից գնման առարկայի տեխնիկական սպասարկման ծառայությունների, ներառյալ սպասարկման համար անհրաժեշտ պարագաների ձեռքբերում»):</w:t>
            </w:r>
          </w:p>
        </w:tc>
      </w:tr>
    </w:tbl>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Մրցույթի հայտարարությունները հրապարակվում են տեղեկագրում (Համաձայն 16</w:t>
      </w:r>
      <w:r w:rsidRPr="00742A54">
        <w:rPr>
          <w:rFonts w:ascii="Times New Roman" w:hAnsi="Times New Roman" w:cs="Times New Roman"/>
          <w:lang w:val="hy-AM"/>
        </w:rPr>
        <w:t>․</w:t>
      </w:r>
      <w:r w:rsidRPr="00742A54">
        <w:rPr>
          <w:rFonts w:ascii="Sylfaen" w:hAnsi="Sylfaen" w:cstheme="minorHAnsi"/>
          <w:lang w:val="hy-AM"/>
        </w:rPr>
        <w:t>12</w:t>
      </w:r>
      <w:r w:rsidRPr="00742A54">
        <w:rPr>
          <w:rFonts w:ascii="Times New Roman" w:hAnsi="Times New Roman" w:cs="Times New Roman"/>
          <w:lang w:val="hy-AM"/>
        </w:rPr>
        <w:t>․</w:t>
      </w:r>
      <w:r w:rsidRPr="00742A54">
        <w:rPr>
          <w:rFonts w:ascii="Sylfaen" w:hAnsi="Sylfaen" w:cstheme="minorHAnsi"/>
          <w:lang w:val="hy-AM"/>
        </w:rPr>
        <w:t>2016թ</w:t>
      </w:r>
      <w:r w:rsidRPr="00742A54">
        <w:rPr>
          <w:rFonts w:ascii="Times New Roman" w:hAnsi="Times New Roman" w:cs="Times New Roman"/>
          <w:lang w:val="hy-AM"/>
        </w:rPr>
        <w:t>․</w:t>
      </w:r>
      <w:r w:rsidRPr="00742A54">
        <w:rPr>
          <w:rFonts w:ascii="Sylfaen" w:hAnsi="Sylfaen" w:cstheme="minorHAnsi"/>
          <w:lang w:val="hy-AM"/>
        </w:rPr>
        <w:t xml:space="preserve"> ընդունված և ներկայիս խմբագրությամբ գործող «</w:t>
      </w:r>
      <w:hyperlink r:id="rId27" w:history="1">
        <w:r w:rsidRPr="00742A54">
          <w:rPr>
            <w:rFonts w:ascii="Sylfaen" w:hAnsi="Sylfaen" w:cstheme="minorHAnsi"/>
            <w:lang w:val="hy-AM"/>
          </w:rPr>
          <w:t>Գնումների մասին» թիվ ՀՕ-21-Ն ՀՀ օրենքի</w:t>
        </w:r>
      </w:hyperlink>
      <w:r w:rsidRPr="00742A54">
        <w:rPr>
          <w:rFonts w:ascii="Sylfaen" w:hAnsi="Sylfaen" w:cstheme="minorHAnsi"/>
          <w:lang w:val="hy-AM"/>
        </w:rPr>
        <w:t xml:space="preserve"> (այսուհետ՝ Օրենք) 2-րդ հոդվածի 1-ին մասի 14 ենթակետի «տեղեկագիր» է հանդիսանում համապատասխան օրենքով նախատեսված հրատարակման ենթակա տեղեկատվության հրապարակման նպատակով </w:t>
      </w:r>
      <w:hyperlink r:id="rId28" w:history="1">
        <w:r w:rsidRPr="00742A54">
          <w:rPr>
            <w:rStyle w:val="a9"/>
            <w:rFonts w:ascii="Sylfaen" w:hAnsi="Sylfaen" w:cstheme="minorHAnsi"/>
            <w:lang w:val="hy-AM"/>
          </w:rPr>
          <w:t>www.procurement.am</w:t>
        </w:r>
      </w:hyperlink>
      <w:r w:rsidRPr="00742A54">
        <w:rPr>
          <w:rFonts w:ascii="Sylfaen" w:hAnsi="Sylfaen" w:cstheme="minorHAnsi"/>
          <w:lang w:val="hy-AM"/>
        </w:rPr>
        <w:t xml:space="preserve"> հասցեով գործող ինտերնետային կայքը: </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Համաձայն Օրենքի համապատասխան իրավակարգավորումների՝ Տեղեկագրում հրապարակման </w:t>
      </w:r>
      <w:r w:rsidRPr="00742A54">
        <w:rPr>
          <w:rFonts w:ascii="Sylfaen" w:hAnsi="Sylfaen" w:cstheme="minorHAnsi"/>
          <w:color w:val="000000"/>
          <w:shd w:val="clear" w:color="auto" w:fill="FFFFFF"/>
          <w:lang w:val="hy-AM"/>
        </w:rPr>
        <w:t>ենթակա է հետևյալ տեղեկատվությունը</w:t>
      </w:r>
      <w:r w:rsidRPr="00742A54">
        <w:rPr>
          <w:rFonts w:ascii="Times New Roman" w:hAnsi="Times New Roman" w:cs="Times New Roman"/>
          <w:color w:val="000000"/>
          <w:shd w:val="clear" w:color="auto" w:fill="FFFFFF"/>
          <w:lang w:val="hy-AM"/>
        </w:rPr>
        <w:t>․</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lastRenderedPageBreak/>
        <w:t>գնումների մասին իրավական ակտերը,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 xml:space="preserve">հանրային հսկողություն իրականացնելու իրավունք ունենալուն հավակնող անձանց/ներկայացուցիչների շահերի բախման բացակայության մասին հայտարարությունները, դիրքորոշումների քննարկման ամփոփաթերթը և լիազորություններից զրկելու մասին հայտարարություն (պայմանագրի կատարման և կառավարման շրջանակում), </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գնումների տարեկան հաշվետվությունները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պատվիրատուի հայտարարությունը՝ պայմանագիր կնքելու իր որոշման մասին</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գնահատող հանձնաժողովի անդամների և քարտուղարի կողմից ստորագրված՝ շահերի բախման բացակայության մասին հայտարարությունները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պատվիրատուի հայտարարությունը՝ կնքված պայմանագրի մասին հայտ,</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պատվիրատուի կողմից հրապարակվող գնումների պլանը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պատվիրատուի կողմից հրապարակվող գնումների հայտարարությունը և հրավերը</w:t>
      </w:r>
      <w:r w:rsidRPr="00742A54">
        <w:rPr>
          <w:rFonts w:ascii="Sylfaen" w:hAnsi="Sylfaen" w:cs="Courier New"/>
          <w:color w:val="000000"/>
          <w:shd w:val="clear" w:color="auto" w:fill="FFFFFF"/>
          <w:lang w:val="hy-AM"/>
        </w:rPr>
        <w:t> </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նախաորակավորման հայտարարությունը</w:t>
      </w:r>
      <w:r w:rsidRPr="00742A54">
        <w:rPr>
          <w:rFonts w:ascii="Sylfaen" w:hAnsi="Sylfaen" w:cs="Courier New"/>
          <w:color w:val="000000"/>
          <w:shd w:val="clear" w:color="auto" w:fill="FFFFFF"/>
          <w:lang w:val="hy-AM"/>
        </w:rPr>
        <w:t> </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նախաորակավորման պարզաբանման հարցումների և պարզաբանումների բովանդակության մասին հայտարարությունը</w:t>
      </w:r>
      <w:r w:rsidRPr="00742A54">
        <w:rPr>
          <w:rFonts w:ascii="Sylfaen" w:hAnsi="Sylfaen" w:cs="Courier New"/>
          <w:color w:val="000000"/>
          <w:shd w:val="clear" w:color="auto" w:fill="FFFFFF"/>
          <w:lang w:val="hy-AM"/>
        </w:rPr>
        <w:t> </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նախաորակավորման հայտարարության մեջ փոփոխություններ կատարելու մասին հայտարարությունը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հայտերի բացման նիստի արձանագրությունը</w:t>
      </w:r>
    </w:p>
    <w:p w:rsidR="00C6154B" w:rsidRPr="00742A54" w:rsidRDefault="00C6154B" w:rsidP="003A7C23">
      <w:pPr>
        <w:numPr>
          <w:ilvl w:val="0"/>
          <w:numId w:val="20"/>
        </w:numPr>
        <w:spacing w:after="0" w:line="240" w:lineRule="auto"/>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գնման ընթացակարգը չկայացած հայտարարվելու հիմնավորում պարունակող հայտարարությունը։</w:t>
      </w:r>
    </w:p>
    <w:p w:rsidR="00F13FCD" w:rsidRPr="00742A54" w:rsidRDefault="00F13FCD" w:rsidP="003A7C23">
      <w:pPr>
        <w:spacing w:after="0" w:line="240" w:lineRule="auto"/>
        <w:jc w:val="both"/>
        <w:rPr>
          <w:rFonts w:ascii="Sylfaen" w:hAnsi="Sylfaen" w:cstheme="minorHAnsi"/>
          <w:b/>
          <w:lang w:val="hy-AM"/>
        </w:rPr>
      </w:pPr>
    </w:p>
    <w:p w:rsidR="00110E86" w:rsidRPr="00F43F01" w:rsidRDefault="008E41DD" w:rsidP="003A7C23">
      <w:pPr>
        <w:pStyle w:val="2"/>
        <w:spacing w:before="0" w:after="0" w:line="240" w:lineRule="auto"/>
        <w:rPr>
          <w:rFonts w:ascii="Sylfaen" w:eastAsia="Calibri" w:hAnsi="Sylfaen" w:cstheme="minorHAnsi"/>
          <w:b/>
          <w:color w:val="00B050"/>
          <w:sz w:val="22"/>
          <w:lang w:val="hy-AM" w:bidi="en-US"/>
        </w:rPr>
      </w:pPr>
      <w:bookmarkStart w:id="24" w:name="_Toc157518277"/>
      <w:r w:rsidRPr="00742A54">
        <w:rPr>
          <w:rFonts w:ascii="Sylfaen" w:eastAsia="Calibri" w:hAnsi="Sylfaen" w:cstheme="minorHAnsi"/>
          <w:b/>
          <w:color w:val="00B050"/>
          <w:sz w:val="22"/>
          <w:lang w:val="hy-AM" w:bidi="en-US"/>
        </w:rPr>
        <w:t>Ներդրումայինքաղաքականության</w:t>
      </w:r>
      <w:r w:rsidR="00F13FCD" w:rsidRPr="00742A54">
        <w:rPr>
          <w:rFonts w:ascii="Sylfaen" w:eastAsia="Calibri" w:hAnsi="Sylfaen" w:cstheme="minorHAnsi"/>
          <w:b/>
          <w:color w:val="00B050"/>
          <w:sz w:val="22"/>
          <w:lang w:val="hy-AM" w:bidi="en-US"/>
        </w:rPr>
        <w:t xml:space="preserve">, </w:t>
      </w:r>
      <w:r w:rsidRPr="00742A54">
        <w:rPr>
          <w:rFonts w:ascii="Sylfaen" w:eastAsia="Calibri" w:hAnsi="Sylfaen" w:cstheme="minorHAnsi"/>
          <w:b/>
          <w:color w:val="00B050"/>
          <w:sz w:val="22"/>
          <w:lang w:val="hy-AM" w:bidi="en-US"/>
        </w:rPr>
        <w:t>պետություն</w:t>
      </w:r>
      <w:r w:rsidR="00F13FCD" w:rsidRPr="00742A54">
        <w:rPr>
          <w:rFonts w:ascii="Sylfaen" w:eastAsia="Calibri" w:hAnsi="Sylfaen" w:cstheme="minorHAnsi"/>
          <w:b/>
          <w:color w:val="00B050"/>
          <w:sz w:val="22"/>
          <w:lang w:val="hy-AM" w:bidi="en-US"/>
        </w:rPr>
        <w:t>-</w:t>
      </w:r>
      <w:r w:rsidRPr="00742A54">
        <w:rPr>
          <w:rFonts w:ascii="Sylfaen" w:eastAsia="Calibri" w:hAnsi="Sylfaen" w:cstheme="minorHAnsi"/>
          <w:b/>
          <w:color w:val="00B050"/>
          <w:sz w:val="22"/>
          <w:lang w:val="hy-AM" w:bidi="en-US"/>
        </w:rPr>
        <w:t>մասնավորգործընկերությանկարգավորումներ</w:t>
      </w:r>
      <w:bookmarkEnd w:id="24"/>
    </w:p>
    <w:p w:rsidR="00C6154B" w:rsidRPr="00742A54" w:rsidRDefault="00C6154B" w:rsidP="003A7C23">
      <w:pPr>
        <w:spacing w:after="0" w:line="240" w:lineRule="auto"/>
        <w:jc w:val="both"/>
        <w:rPr>
          <w:rFonts w:ascii="Sylfaen" w:eastAsia="Calibri" w:hAnsi="Sylfaen" w:cstheme="minorHAnsi"/>
          <w:b/>
          <w:bCs/>
          <w:color w:val="000000"/>
          <w:lang w:val="hy-AM"/>
        </w:rPr>
      </w:pPr>
      <w:r w:rsidRPr="00742A54">
        <w:rPr>
          <w:rFonts w:ascii="Sylfaen" w:hAnsi="Sylfaen" w:cstheme="minorHAnsi"/>
          <w:lang w:val="hy-AM"/>
        </w:rPr>
        <w:t xml:space="preserve">Հայաստանի հանրապետությունում փորձ է արվում ստեղծել բարենպաստ ներդրումային միջավայր։  Ինչ վերաբերում է ներդրումային միջավայրի ավելի լայն նկատառումներին, հարկ է նշել, որ բիզնես սկսելու, գործարկելու և այն ծավալելու հիմնական պայմանները հավասարապես կարևոր են </w:t>
      </w:r>
      <w:r w:rsidRPr="00742A54">
        <w:rPr>
          <w:rFonts w:ascii="Sylfaen" w:hAnsi="Sylfaen" w:cstheme="minorHAnsi"/>
          <w:b/>
          <w:lang w:val="hy-AM"/>
        </w:rPr>
        <w:t>օտարերկրյա և տեղացի ներդրողների համար և ազդում են երկուսի վրա էլ։</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Բիզնեսի համար առավել խնդրահարույց գործոններ կարող են լինել կոռուպցիան, ֆինանսավորման մատչելիության աստիճանը, հարկային քաղաքակաությունը և վարչարարությունը, կառավարության ռա</w:t>
      </w:r>
      <w:r w:rsidR="00F43F01">
        <w:rPr>
          <w:rFonts w:ascii="Sylfaen" w:hAnsi="Sylfaen" w:cstheme="minorHAnsi"/>
          <w:lang w:val="hy-AM"/>
        </w:rPr>
        <w:t>զմա</w:t>
      </w:r>
      <w:r w:rsidRPr="00742A54">
        <w:rPr>
          <w:rFonts w:ascii="Sylfaen" w:hAnsi="Sylfaen" w:cstheme="minorHAnsi"/>
          <w:lang w:val="hy-AM"/>
        </w:rPr>
        <w:t>վարության ոչ արդյունավետ իրականացումը, պատշաճ կրթություն չունեցող աշխատուժը, արտարժույթի հետ կապված կարգավորումները, Ենթակառուցվածքների ոչ պատշաճ ապահովումը, ինֆլյացիան, աշխատանքային խիստ կանոնակարգերը, քաղաքականության անկայունությունը, նորարարություններ կատարելու անբավարար կարողությունը, կառավարության անկայունությունը/հեղաշրջումը, տեղի աշխատուժի մոտ նվազ աշխատանքային էթիկան, պաշտոնական դիրքի չարաշահումները, առողջապահության անմխիթար վիճակը և այլն։</w:t>
      </w:r>
    </w:p>
    <w:p w:rsidR="00C6154B" w:rsidRPr="00742A54" w:rsidRDefault="00C6154B" w:rsidP="003A7C23">
      <w:pPr>
        <w:spacing w:after="0" w:line="240" w:lineRule="auto"/>
        <w:jc w:val="both"/>
        <w:rPr>
          <w:rFonts w:ascii="Sylfaen" w:hAnsi="Sylfaen" w:cstheme="minorHAnsi"/>
          <w:lang w:val="hy-AM"/>
        </w:rPr>
      </w:pPr>
      <w:r w:rsidRPr="00742A54">
        <w:rPr>
          <w:rFonts w:ascii="Sylfaen" w:eastAsia="Times New Roman" w:hAnsi="Sylfaen" w:cstheme="minorHAnsi"/>
          <w:color w:val="0A0A0A"/>
          <w:lang w:val="hy-AM"/>
        </w:rPr>
        <w:t xml:space="preserve">Հայաստանում ստեղծվել է Enterprise Armenia հիմնադրամը (Ներդրումների աջակցման կենտրոն) Հաայաստանում ներդրումներ իրականացնելու մտադրություն ունեցող </w:t>
      </w:r>
      <w:r w:rsidRPr="00742A54">
        <w:rPr>
          <w:rFonts w:ascii="Sylfaen" w:eastAsia="Times New Roman" w:hAnsi="Sylfaen" w:cstheme="minorHAnsi"/>
          <w:b/>
          <w:color w:val="0A0A0A"/>
          <w:lang w:val="hy-AM"/>
        </w:rPr>
        <w:t>տեղական և օտարերկրյա գործարարներին</w:t>
      </w:r>
      <w:r w:rsidRPr="00742A54">
        <w:rPr>
          <w:rFonts w:ascii="Sylfaen" w:eastAsia="Times New Roman" w:hAnsi="Sylfaen" w:cstheme="minorHAnsi"/>
          <w:color w:val="0A0A0A"/>
          <w:lang w:val="hy-AM"/>
        </w:rPr>
        <w:t xml:space="preserve"> տրամադրում է համալիր աջակցություն մի շարք ուղղություններով</w:t>
      </w:r>
      <w:r w:rsidRPr="00742A54">
        <w:rPr>
          <w:rFonts w:ascii="Times New Roman" w:eastAsia="Times New Roman" w:hAnsi="Times New Roman" w:cs="Times New Roman"/>
          <w:color w:val="0A0A0A"/>
          <w:lang w:val="hy-AM"/>
        </w:rPr>
        <w:t>․</w:t>
      </w:r>
    </w:p>
    <w:p w:rsidR="00C6154B" w:rsidRPr="00742A54" w:rsidRDefault="00C6154B" w:rsidP="003A7C23">
      <w:pPr>
        <w:numPr>
          <w:ilvl w:val="0"/>
          <w:numId w:val="13"/>
        </w:numPr>
        <w:shd w:val="clear" w:color="auto" w:fill="FEFEFE"/>
        <w:spacing w:after="0" w:line="240" w:lineRule="auto"/>
        <w:ind w:left="600"/>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Հայաստանի ներդրումային հնարավորությունների և պայմանների, այդ թվում՝ պետական խթանների և այլ ընթացակարգերի վերաբերյալ տեղեկատվության տրամադրում։</w:t>
      </w:r>
    </w:p>
    <w:p w:rsidR="00C6154B" w:rsidRPr="00742A54" w:rsidRDefault="00C6154B" w:rsidP="003A7C23">
      <w:pPr>
        <w:numPr>
          <w:ilvl w:val="0"/>
          <w:numId w:val="13"/>
        </w:numPr>
        <w:shd w:val="clear" w:color="auto" w:fill="FEFEFE"/>
        <w:spacing w:after="0" w:line="240" w:lineRule="auto"/>
        <w:ind w:left="600"/>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Ուղեկցում ներդրումներ իրականացնելու համար անհրաժեշտ բոլոր գործընթացներում, աջակցություն պետական մարմինների հետ աշխատանքներում։</w:t>
      </w:r>
    </w:p>
    <w:p w:rsidR="00C6154B" w:rsidRPr="00742A54" w:rsidRDefault="00C6154B" w:rsidP="003A7C23">
      <w:pPr>
        <w:numPr>
          <w:ilvl w:val="0"/>
          <w:numId w:val="13"/>
        </w:numPr>
        <w:shd w:val="clear" w:color="auto" w:fill="FEFEFE"/>
        <w:spacing w:after="0" w:line="240" w:lineRule="auto"/>
        <w:ind w:left="600"/>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 xml:space="preserve">Ներդրումների իրականացման համար անհրաժեշտ ռեսուրսների, այդ թվում՝ առկա հողատարածքների և այլ անշարժ գույքի, օտարման ենթակա պետական սեփականություն </w:t>
      </w:r>
      <w:r w:rsidRPr="00742A54">
        <w:rPr>
          <w:rFonts w:ascii="Sylfaen" w:eastAsia="Times New Roman" w:hAnsi="Sylfaen" w:cstheme="minorHAnsi"/>
          <w:color w:val="0A0A0A"/>
          <w:lang w:val="hy-AM"/>
        </w:rPr>
        <w:lastRenderedPageBreak/>
        <w:t>հանդիսացող գույքի, համաֆինանսավորման աղբյուրների և հնարավոր ռեզիդենտ գործընկերների վերաբերյալ խորհրդատվություն։</w:t>
      </w:r>
    </w:p>
    <w:p w:rsidR="00C6154B" w:rsidRPr="00742A54" w:rsidRDefault="00C6154B" w:rsidP="003A7C23">
      <w:pPr>
        <w:numPr>
          <w:ilvl w:val="0"/>
          <w:numId w:val="13"/>
        </w:numPr>
        <w:shd w:val="clear" w:color="auto" w:fill="FEFEFE"/>
        <w:spacing w:after="0" w:line="240" w:lineRule="auto"/>
        <w:ind w:left="600"/>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Հավանական ներդրողներին ներդրումային ծրագրերի տրամադրում՝ ըստ վերջիններիս հետաքրքրությունների շրջանակի։</w:t>
      </w:r>
    </w:p>
    <w:p w:rsidR="00C6154B" w:rsidRPr="00742A54" w:rsidRDefault="00C6154B" w:rsidP="003A7C23">
      <w:pPr>
        <w:numPr>
          <w:ilvl w:val="0"/>
          <w:numId w:val="13"/>
        </w:numPr>
        <w:shd w:val="clear" w:color="auto" w:fill="FEFEFE"/>
        <w:spacing w:after="0" w:line="240" w:lineRule="auto"/>
        <w:ind w:left="600"/>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Ներդրումների իրականացման ընթացքում առաջացող խնդիրներին օպերատիվ արձագանքման ապահովում</w:t>
      </w:r>
      <w:r w:rsidR="00F43F01">
        <w:rPr>
          <w:rFonts w:ascii="Sylfaen" w:eastAsia="Times New Roman" w:hAnsi="Sylfaen" w:cstheme="minorHAnsi"/>
          <w:color w:val="0A0A0A"/>
          <w:lang w:val="hy-AM"/>
        </w:rPr>
        <w:t>։</w:t>
      </w:r>
    </w:p>
    <w:p w:rsidR="00027A2B" w:rsidRPr="00742A54" w:rsidRDefault="00027A2B" w:rsidP="003A7C23">
      <w:pPr>
        <w:shd w:val="clear" w:color="auto" w:fill="FEFEFE"/>
        <w:spacing w:after="0" w:line="240" w:lineRule="auto"/>
        <w:ind w:left="600"/>
        <w:jc w:val="both"/>
        <w:rPr>
          <w:rFonts w:ascii="Sylfaen" w:eastAsia="Times New Roman" w:hAnsi="Sylfaen" w:cstheme="minorHAnsi"/>
          <w:color w:val="0A0A0A"/>
          <w:lang w:val="hy-AM"/>
        </w:rPr>
      </w:pPr>
    </w:p>
    <w:tbl>
      <w:tblPr>
        <w:tblStyle w:val="af8"/>
        <w:tblW w:w="0" w:type="auto"/>
        <w:tblLook w:val="04A0"/>
      </w:tblPr>
      <w:tblGrid>
        <w:gridCol w:w="9576"/>
      </w:tblGrid>
      <w:tr w:rsidR="00027A2B" w:rsidRPr="003A7C23" w:rsidTr="00027A2B">
        <w:tc>
          <w:tcPr>
            <w:tcW w:w="9576" w:type="dxa"/>
          </w:tcPr>
          <w:p w:rsidR="00027A2B" w:rsidRPr="00742A54" w:rsidRDefault="00027A2B" w:rsidP="003A7C23">
            <w:pPr>
              <w:pStyle w:val="a3"/>
              <w:numPr>
                <w:ilvl w:val="0"/>
                <w:numId w:val="13"/>
              </w:numPr>
              <w:shd w:val="clear" w:color="auto" w:fill="FEFEFE"/>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Ստորև ներկայացնում ենք Enterprise Armenia հիմնադրամի հետ կապ հաստատելու կոնտակտային տվյալները</w:t>
            </w:r>
            <w:r w:rsidRPr="00742A54">
              <w:rPr>
                <w:rFonts w:ascii="Times New Roman" w:eastAsia="Times New Roman" w:hAnsi="Times New Roman" w:cs="Times New Roman"/>
                <w:color w:val="0A0A0A"/>
                <w:lang w:val="hy-AM"/>
              </w:rPr>
              <w:t>․</w:t>
            </w:r>
          </w:p>
          <w:p w:rsidR="00027A2B" w:rsidRPr="00742A54" w:rsidRDefault="00027A2B" w:rsidP="003A7C23">
            <w:pPr>
              <w:pStyle w:val="a3"/>
              <w:numPr>
                <w:ilvl w:val="0"/>
                <w:numId w:val="13"/>
              </w:numPr>
              <w:rPr>
                <w:rFonts w:ascii="Sylfaen" w:eastAsia="Times New Roman" w:hAnsi="Sylfaen" w:cstheme="minorHAnsi"/>
                <w:color w:val="0A0A0A"/>
                <w:lang w:val="hy-AM"/>
              </w:rPr>
            </w:pPr>
            <w:r w:rsidRPr="00742A54">
              <w:rPr>
                <w:rFonts w:ascii="Sylfaen" w:hAnsi="Sylfaen" w:cstheme="minorHAnsi"/>
                <w:noProof/>
                <w:lang w:val="ru-RU" w:eastAsia="ru-RU"/>
              </w:rPr>
              <w:drawing>
                <wp:inline distT="0" distB="0" distL="0" distR="0">
                  <wp:extent cx="190500" cy="190500"/>
                  <wp:effectExtent l="0" t="0" r="0" b="0"/>
                  <wp:docPr id="1" name="Picture 1" descr="https://mineconomy.am/media/14190/blob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economy.am/media/14190/blobid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742A54">
              <w:rPr>
                <w:rFonts w:ascii="Sylfaen" w:eastAsia="Times New Roman" w:hAnsi="Sylfaen" w:cs="Courier New"/>
                <w:color w:val="0A0A0A"/>
                <w:lang w:val="hy-AM"/>
              </w:rPr>
              <w:t> </w:t>
            </w:r>
            <w:hyperlink r:id="rId30" w:history="1">
              <w:r w:rsidRPr="00742A54">
                <w:rPr>
                  <w:rFonts w:ascii="Sylfaen" w:eastAsia="Times New Roman" w:hAnsi="Sylfaen" w:cstheme="minorHAnsi"/>
                  <w:color w:val="337AB7"/>
                  <w:u w:val="single"/>
                  <w:bdr w:val="none" w:sz="0" w:space="0" w:color="auto" w:frame="1"/>
                  <w:lang w:val="hy-AM"/>
                </w:rPr>
                <w:t>www.enterprisearmenia.am</w:t>
              </w:r>
            </w:hyperlink>
            <w:r w:rsidRPr="00742A54">
              <w:rPr>
                <w:rFonts w:ascii="Sylfaen" w:eastAsia="Times New Roman" w:hAnsi="Sylfaen" w:cs="Courier New"/>
                <w:color w:val="0A0A0A"/>
                <w:lang w:val="hy-AM"/>
              </w:rPr>
              <w:t>    </w:t>
            </w:r>
            <w:r w:rsidRPr="00742A54">
              <w:rPr>
                <w:rFonts w:ascii="Sylfaen" w:eastAsia="Times New Roman" w:hAnsi="Sylfaen" w:cstheme="minorHAnsi"/>
                <w:color w:val="0A0A0A"/>
                <w:lang w:val="hy-AM"/>
              </w:rPr>
              <w:br/>
            </w:r>
            <w:r w:rsidRPr="00742A54">
              <w:rPr>
                <w:rFonts w:ascii="Sylfaen" w:hAnsi="Sylfaen" w:cstheme="minorHAnsi"/>
                <w:noProof/>
                <w:lang w:val="ru-RU" w:eastAsia="ru-RU"/>
              </w:rPr>
              <w:drawing>
                <wp:inline distT="0" distB="0" distL="0" distR="0">
                  <wp:extent cx="190500" cy="190500"/>
                  <wp:effectExtent l="0" t="0" r="0" b="0"/>
                  <wp:docPr id="6" name="Picture 6" descr="https://mineconomy.am/media/9787/blobi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neconomy.am/media/9787/blobid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742A54">
              <w:rPr>
                <w:rFonts w:ascii="Sylfaen" w:eastAsia="Times New Roman" w:hAnsi="Sylfaen" w:cs="Courier New"/>
                <w:color w:val="0A0A0A"/>
                <w:lang w:val="hy-AM"/>
              </w:rPr>
              <w:t> </w:t>
            </w:r>
            <w:r w:rsidRPr="00742A54">
              <w:rPr>
                <w:rFonts w:ascii="Sylfaen" w:eastAsia="Times New Roman" w:hAnsi="Sylfaen" w:cs="GHEA Grapalat"/>
                <w:color w:val="0A0A0A"/>
                <w:lang w:val="hy-AM"/>
              </w:rPr>
              <w:t>էլ</w:t>
            </w:r>
            <w:r w:rsidRPr="00742A54">
              <w:rPr>
                <w:rFonts w:ascii="Sylfaen" w:eastAsia="Times New Roman" w:hAnsi="Sylfaen" w:cstheme="minorHAnsi"/>
                <w:color w:val="0A0A0A"/>
                <w:lang w:val="hy-AM"/>
              </w:rPr>
              <w:t>.</w:t>
            </w:r>
            <w:r w:rsidRPr="00742A54">
              <w:rPr>
                <w:rFonts w:ascii="Sylfaen" w:eastAsia="Times New Roman" w:hAnsi="Sylfaen" w:cs="GHEA Grapalat"/>
                <w:color w:val="0A0A0A"/>
                <w:lang w:val="hy-AM"/>
              </w:rPr>
              <w:t>փոստ</w:t>
            </w:r>
            <w:r w:rsidRPr="00742A54">
              <w:rPr>
                <w:rFonts w:ascii="Sylfaen" w:eastAsia="Times New Roman" w:hAnsi="Sylfaen" w:cstheme="minorHAnsi"/>
                <w:color w:val="0A0A0A"/>
                <w:lang w:val="hy-AM"/>
              </w:rPr>
              <w:t>`onewindow@isc.am</w:t>
            </w:r>
            <w:r w:rsidRPr="00742A54">
              <w:rPr>
                <w:rFonts w:ascii="Sylfaen" w:eastAsia="Times New Roman" w:hAnsi="Sylfaen" w:cstheme="minorHAnsi"/>
                <w:color w:val="0A0A0A"/>
                <w:lang w:val="hy-AM"/>
              </w:rPr>
              <w:br/>
            </w:r>
            <w:r w:rsidRPr="00742A54">
              <w:rPr>
                <w:rFonts w:ascii="Sylfaen" w:hAnsi="Sylfaen" w:cstheme="minorHAnsi"/>
                <w:noProof/>
                <w:lang w:val="ru-RU" w:eastAsia="ru-RU"/>
              </w:rPr>
              <w:drawing>
                <wp:inline distT="0" distB="0" distL="0" distR="0">
                  <wp:extent cx="190500" cy="190500"/>
                  <wp:effectExtent l="0" t="0" r="0" b="0"/>
                  <wp:docPr id="7" name="Picture 7" descr="https://mineconomy.am/media/9788/blob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economy.am/media/9788/blobid1.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742A54">
              <w:rPr>
                <w:rFonts w:ascii="Sylfaen" w:eastAsia="Times New Roman" w:hAnsi="Sylfaen" w:cs="Courier New"/>
                <w:color w:val="0A0A0A"/>
                <w:lang w:val="hy-AM"/>
              </w:rPr>
              <w:t> </w:t>
            </w:r>
            <w:r w:rsidRPr="00742A54">
              <w:rPr>
                <w:rFonts w:ascii="Sylfaen" w:eastAsia="Times New Roman" w:hAnsi="Sylfaen" w:cs="GHEA Grapalat"/>
                <w:color w:val="0A0A0A"/>
                <w:lang w:val="hy-AM"/>
              </w:rPr>
              <w:t>Հեռ</w:t>
            </w:r>
            <w:r w:rsidRPr="00742A54">
              <w:rPr>
                <w:rFonts w:ascii="Sylfaen" w:eastAsia="Times New Roman" w:hAnsi="Sylfaen" w:cstheme="minorHAnsi"/>
                <w:color w:val="0A0A0A"/>
                <w:lang w:val="hy-AM"/>
              </w:rPr>
              <w:t>.`+374 11 20 81 05</w:t>
            </w:r>
            <w:r w:rsidRPr="00742A54">
              <w:rPr>
                <w:rFonts w:ascii="Sylfaen" w:eastAsia="Times New Roman" w:hAnsi="Sylfaen" w:cstheme="minorHAnsi"/>
                <w:color w:val="0A0A0A"/>
                <w:lang w:val="hy-AM"/>
              </w:rPr>
              <w:br/>
            </w:r>
            <w:r w:rsidRPr="00742A54">
              <w:rPr>
                <w:rFonts w:ascii="Sylfaen" w:hAnsi="Sylfaen" w:cstheme="minorHAnsi"/>
                <w:noProof/>
                <w:lang w:val="ru-RU" w:eastAsia="ru-RU"/>
              </w:rPr>
              <w:drawing>
                <wp:inline distT="0" distB="0" distL="0" distR="0">
                  <wp:extent cx="190500" cy="190500"/>
                  <wp:effectExtent l="0" t="0" r="0" b="0"/>
                  <wp:docPr id="8" name="Picture 8" descr="https://mineconomy.am/media/9789/blob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neconomy.am/media/9789/blobid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742A54">
              <w:rPr>
                <w:rFonts w:ascii="Sylfaen" w:eastAsia="Times New Roman" w:hAnsi="Sylfaen" w:cs="Courier New"/>
                <w:color w:val="0A0A0A"/>
                <w:lang w:val="hy-AM"/>
              </w:rPr>
              <w:t> </w:t>
            </w:r>
            <w:r w:rsidRPr="00742A54">
              <w:rPr>
                <w:rFonts w:ascii="Sylfaen" w:eastAsia="Times New Roman" w:hAnsi="Sylfaen" w:cs="GHEA Grapalat"/>
                <w:color w:val="0A0A0A"/>
                <w:lang w:val="hy-AM"/>
              </w:rPr>
              <w:t>Հասցե</w:t>
            </w:r>
            <w:r w:rsidRPr="00742A54">
              <w:rPr>
                <w:rFonts w:ascii="Sylfaen" w:eastAsia="Times New Roman" w:hAnsi="Sylfaen" w:cstheme="minorHAnsi"/>
                <w:color w:val="0A0A0A"/>
                <w:lang w:val="hy-AM"/>
              </w:rPr>
              <w:t>`</w:t>
            </w:r>
            <w:r w:rsidRPr="00742A54">
              <w:rPr>
                <w:rFonts w:ascii="Sylfaen" w:eastAsia="Times New Roman" w:hAnsi="Sylfaen" w:cs="Courier New"/>
                <w:color w:val="0A0A0A"/>
                <w:lang w:val="hy-AM"/>
              </w:rPr>
              <w:t> </w:t>
            </w:r>
            <w:r w:rsidRPr="00742A54">
              <w:rPr>
                <w:rFonts w:ascii="Sylfaen" w:eastAsia="Times New Roman" w:hAnsi="Sylfaen" w:cs="GHEA Grapalat"/>
                <w:color w:val="0A0A0A"/>
                <w:lang w:val="hy-AM"/>
              </w:rPr>
              <w:t>ք</w:t>
            </w:r>
            <w:r w:rsidRPr="00742A54">
              <w:rPr>
                <w:rFonts w:ascii="Sylfaen" w:eastAsia="Times New Roman" w:hAnsi="Sylfaen" w:cstheme="minorHAnsi"/>
                <w:color w:val="0A0A0A"/>
                <w:lang w:val="hy-AM"/>
              </w:rPr>
              <w:t xml:space="preserve">. </w:t>
            </w:r>
            <w:r w:rsidRPr="00742A54">
              <w:rPr>
                <w:rFonts w:ascii="Sylfaen" w:eastAsia="Times New Roman" w:hAnsi="Sylfaen" w:cs="GHEA Grapalat"/>
                <w:color w:val="0A0A0A"/>
                <w:lang w:val="hy-AM"/>
              </w:rPr>
              <w:t>Երևան</w:t>
            </w:r>
            <w:r w:rsidRPr="00742A54">
              <w:rPr>
                <w:rFonts w:ascii="Sylfaen" w:eastAsia="Times New Roman" w:hAnsi="Sylfaen" w:cstheme="minorHAnsi"/>
                <w:color w:val="0A0A0A"/>
                <w:lang w:val="hy-AM"/>
              </w:rPr>
              <w:t xml:space="preserve">, </w:t>
            </w:r>
            <w:r w:rsidRPr="00742A54">
              <w:rPr>
                <w:rFonts w:ascii="Sylfaen" w:eastAsia="Times New Roman" w:hAnsi="Sylfaen" w:cs="GHEA Grapalat"/>
                <w:color w:val="0A0A0A"/>
                <w:lang w:val="hy-AM"/>
              </w:rPr>
              <w:t>Մ</w:t>
            </w:r>
            <w:r w:rsidRPr="00742A54">
              <w:rPr>
                <w:rFonts w:ascii="Sylfaen" w:eastAsia="Times New Roman" w:hAnsi="Sylfaen" w:cstheme="minorHAnsi"/>
                <w:color w:val="0A0A0A"/>
                <w:lang w:val="hy-AM"/>
              </w:rPr>
              <w:t>.</w:t>
            </w:r>
            <w:r w:rsidRPr="00742A54">
              <w:rPr>
                <w:rFonts w:ascii="Sylfaen" w:eastAsia="Times New Roman" w:hAnsi="Sylfaen" w:cs="GHEA Grapalat"/>
                <w:color w:val="0A0A0A"/>
                <w:lang w:val="hy-AM"/>
              </w:rPr>
              <w:t>Մկրտչյան</w:t>
            </w:r>
            <w:r w:rsidRPr="00742A54">
              <w:rPr>
                <w:rFonts w:ascii="Sylfaen" w:eastAsia="Times New Roman" w:hAnsi="Sylfaen" w:cstheme="minorHAnsi"/>
                <w:color w:val="0A0A0A"/>
                <w:lang w:val="hy-AM"/>
              </w:rPr>
              <w:t xml:space="preserve"> 5</w:t>
            </w:r>
          </w:p>
        </w:tc>
      </w:tr>
    </w:tbl>
    <w:p w:rsidR="00C6154B" w:rsidRPr="00742A54" w:rsidRDefault="00C6154B" w:rsidP="003A7C23">
      <w:pPr>
        <w:shd w:val="clear" w:color="auto" w:fill="FEFEFE"/>
        <w:spacing w:after="0" w:line="240" w:lineRule="auto"/>
        <w:jc w:val="both"/>
        <w:rPr>
          <w:rFonts w:ascii="Sylfaen" w:eastAsia="Times New Roman" w:hAnsi="Sylfaen" w:cstheme="minorHAnsi"/>
          <w:color w:val="0A0A0A"/>
          <w:lang w:val="hy-AM"/>
        </w:rPr>
      </w:pPr>
      <w:r w:rsidRPr="00742A54">
        <w:rPr>
          <w:rFonts w:ascii="Sylfaen" w:eastAsia="Times New Roman" w:hAnsi="Sylfaen" w:cs="Courier New"/>
          <w:color w:val="0A0A0A"/>
          <w:lang w:val="hy-AM"/>
        </w:rPr>
        <w:t> </w:t>
      </w:r>
    </w:p>
    <w:p w:rsidR="00A131AB" w:rsidRPr="00742A54" w:rsidRDefault="00C6154B" w:rsidP="003A7C23">
      <w:pPr>
        <w:pStyle w:val="2"/>
        <w:spacing w:before="0" w:after="0" w:line="240" w:lineRule="auto"/>
        <w:rPr>
          <w:rFonts w:ascii="Sylfaen" w:eastAsia="Calibri" w:hAnsi="Sylfaen" w:cstheme="minorHAnsi"/>
          <w:b/>
          <w:color w:val="00B050"/>
          <w:sz w:val="22"/>
          <w:lang w:val="hy-AM" w:bidi="en-US"/>
        </w:rPr>
      </w:pPr>
      <w:bookmarkStart w:id="25" w:name="_Toc157518278"/>
      <w:r w:rsidRPr="00742A54">
        <w:rPr>
          <w:rFonts w:ascii="Sylfaen" w:eastAsia="Calibri" w:hAnsi="Sylfaen" w:cstheme="minorHAnsi"/>
          <w:b/>
          <w:color w:val="00B050"/>
          <w:sz w:val="22"/>
          <w:lang w:val="hy-AM" w:bidi="en-US"/>
        </w:rPr>
        <w:t>«Օտարերկրյա ներդրումների մասին» օրենք</w:t>
      </w:r>
      <w:bookmarkEnd w:id="25"/>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«Օտարերկրյա ներդրումների մասին» օրենքն ընդունվել է 1994թ</w:t>
      </w:r>
      <w:r w:rsidRPr="00742A54">
        <w:rPr>
          <w:rFonts w:eastAsiaTheme="minorHAnsi"/>
          <w:color w:val="000000"/>
          <w:sz w:val="22"/>
          <w:szCs w:val="22"/>
          <w:shd w:val="clear" w:color="auto" w:fill="FFFFFF"/>
          <w:lang w:val="hy-AM"/>
        </w:rPr>
        <w:t>․</w:t>
      </w:r>
      <w:r w:rsidRPr="00742A54">
        <w:rPr>
          <w:rFonts w:ascii="Sylfaen" w:eastAsiaTheme="minorHAnsi" w:hAnsi="Sylfaen" w:cstheme="minorHAnsi"/>
          <w:color w:val="000000"/>
          <w:sz w:val="22"/>
          <w:szCs w:val="22"/>
          <w:shd w:val="clear" w:color="auto" w:fill="FFFFFF"/>
          <w:lang w:val="hy-AM"/>
        </w:rPr>
        <w:t xml:space="preserve">հուլիսի 4-ին, թիվ  Հ.Ն-1093-I </w:t>
      </w:r>
      <w:r w:rsidRPr="00742A54">
        <w:rPr>
          <w:rFonts w:ascii="Sylfaen" w:eastAsiaTheme="minorHAnsi" w:hAnsi="Sylfaen" w:cs="Courier New"/>
          <w:color w:val="000000"/>
          <w:sz w:val="22"/>
          <w:szCs w:val="22"/>
          <w:shd w:val="clear" w:color="auto" w:fill="FFFFFF"/>
          <w:lang w:val="hy-AM"/>
        </w:rPr>
        <w:t> </w:t>
      </w:r>
      <w:r w:rsidRPr="00742A54">
        <w:rPr>
          <w:rFonts w:ascii="Sylfaen" w:hAnsi="Sylfaen" w:cstheme="minorHAnsi"/>
          <w:color w:val="000000"/>
          <w:sz w:val="22"/>
          <w:szCs w:val="22"/>
          <w:shd w:val="clear" w:color="auto" w:fill="FFFFFF"/>
          <w:lang w:val="hy-AM"/>
        </w:rPr>
        <w:t>ՀՀ Գերագույն խորհրդի կողմից։</w:t>
      </w:r>
    </w:p>
    <w:p w:rsidR="00C6154B" w:rsidRPr="00742A54" w:rsidRDefault="00C6154B" w:rsidP="003A7C23">
      <w:pPr>
        <w:spacing w:after="0" w:line="240" w:lineRule="auto"/>
        <w:contextualSpacing/>
        <w:jc w:val="both"/>
        <w:rPr>
          <w:rFonts w:ascii="Sylfaen" w:hAnsi="Sylfaen" w:cstheme="minorHAnsi"/>
          <w:color w:val="000000"/>
          <w:shd w:val="clear" w:color="auto" w:fill="FFFFFF"/>
          <w:lang w:val="hy-AM"/>
        </w:rPr>
      </w:pPr>
    </w:p>
    <w:p w:rsidR="00C6154B" w:rsidRPr="00742A54" w:rsidRDefault="00C6154B" w:rsidP="003A7C23">
      <w:pPr>
        <w:spacing w:after="0" w:line="240" w:lineRule="auto"/>
        <w:contextualSpacing/>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Սույն օրենքը սահմանում է Հայաստանի Հանրապետության տարածքում օտարերկրյա ներդրումների իրականացման, իրավական, տնտեսական ու կազմակերպական հիմքերը և ուղղված է օտարերկրյա ներդրողների իրավունքների, օրինական շահերի, գույքի պաշտպանության ապահովմանը, օտարերկրյա նյութական և ֆինանսական միջոցների ներգրավման, առաջավոր տեխնոլոգիաների, կառավարման և կազմակերպման փորձի ներդրման ու արդյունավետ օգտագործման նախադրյալների ստեղծմանը:</w:t>
      </w:r>
    </w:p>
    <w:p w:rsidR="00C6154B" w:rsidRPr="00742A54" w:rsidRDefault="00C6154B" w:rsidP="003A7C23">
      <w:pPr>
        <w:pStyle w:val="aa"/>
        <w:shd w:val="clear" w:color="auto" w:fill="FFFFFF"/>
        <w:spacing w:before="0" w:beforeAutospacing="0" w:after="0" w:afterAutospacing="0"/>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Օտարերկրյա ներդրողները կարող են Հայաստանի Հանրապետության տարածքում ներդրումներ իրականացնել`</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ա) արտարժույթով, արժութային այլ արժեքներով, Հայաստանի Հանրապետության ազգային դրամով.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բ) շարժական ու անշարժ գույքով (շինություններ, շենքեր, սարքավորումներ և նյութական այլ արժեքներ) և դրա հետ կապված գույքային ցանկացած իրավունքով.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գ) բաժնետոմսերով, պարտատոմսերով, Հայաստանի Հանրապետության օրենսդրությամբ սահմանված այլ արժեթղթերով.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դ) դրամական պահանջների ձևով և պայմանագրային արժեք ունեցող պարտավորությունների կատարման պահանջի իրավունքով.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ե) արժեք ունեցող մտավոր սեփականության ցանկացած իրավունքով.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զ) Հայաստանի Հանրապետության օրենսդրությամբ կամ պայմանագրով նախատեսված տնտեսական գործունեության իրականացման իրավունքով, այդ թվում նաև բնական ռեսուրսների հետախուզման, արդյունահանման, մշակման կամ շահագործման իրավունքով.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է) վճարովի ծառայություններով.</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ը) Հայաստանի Հանրապետության օրենսդրությամբ չարգելված ներդրումների ցանկացած տեսակներով:</w:t>
      </w:r>
    </w:p>
    <w:p w:rsidR="00C6154B" w:rsidRPr="00742A54" w:rsidRDefault="00C6154B" w:rsidP="003A7C23">
      <w:pPr>
        <w:pStyle w:val="aa"/>
        <w:shd w:val="clear" w:color="auto" w:fill="FFFFFF"/>
        <w:spacing w:before="0" w:beforeAutospacing="0" w:after="0" w:afterAutospacing="0"/>
        <w:jc w:val="both"/>
        <w:rPr>
          <w:rFonts w:ascii="Sylfaen" w:eastAsiaTheme="minorHAnsi" w:hAnsi="Sylfaen" w:cstheme="minorHAnsi"/>
          <w:color w:val="000000"/>
          <w:sz w:val="22"/>
          <w:szCs w:val="22"/>
          <w:shd w:val="clear" w:color="auto" w:fill="FFFFFF"/>
          <w:lang w:val="hy-AM"/>
        </w:rPr>
      </w:pPr>
    </w:p>
    <w:p w:rsidR="00C6154B" w:rsidRPr="00742A54" w:rsidRDefault="00C6154B" w:rsidP="003A7C23">
      <w:pPr>
        <w:pStyle w:val="aa"/>
        <w:shd w:val="clear" w:color="auto" w:fill="FFFFFF"/>
        <w:spacing w:before="0" w:beforeAutospacing="0" w:after="0" w:afterAutospacing="0"/>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Սահմանված տեսակների օտարերկրյա ներդրումների իրականացման արգելումը կամ սահմանափակումը կարող է կատարվել միայն Հայաստանի Հանրապետության օրենսդրությամբ սահմանված կարգով:</w:t>
      </w:r>
    </w:p>
    <w:p w:rsidR="008B42E3" w:rsidRPr="00742A54" w:rsidRDefault="008B42E3" w:rsidP="003A7C23">
      <w:pPr>
        <w:pStyle w:val="aa"/>
        <w:shd w:val="clear" w:color="auto" w:fill="FFFFFF"/>
        <w:spacing w:before="0" w:beforeAutospacing="0" w:after="0" w:afterAutospacing="0"/>
        <w:jc w:val="both"/>
        <w:rPr>
          <w:rFonts w:ascii="Sylfaen" w:eastAsiaTheme="minorHAnsi" w:hAnsi="Sylfaen" w:cstheme="minorHAnsi"/>
          <w:color w:val="000000"/>
          <w:sz w:val="22"/>
          <w:szCs w:val="22"/>
          <w:shd w:val="clear" w:color="auto" w:fill="FFFFFF"/>
          <w:lang w:val="hy-AM"/>
        </w:rPr>
      </w:pPr>
    </w:p>
    <w:p w:rsidR="00C6154B" w:rsidRPr="00742A54" w:rsidRDefault="00C6154B" w:rsidP="003A7C23">
      <w:pPr>
        <w:spacing w:after="0" w:line="240" w:lineRule="auto"/>
        <w:contextualSpacing/>
        <w:jc w:val="both"/>
        <w:rPr>
          <w:rFonts w:ascii="Sylfaen" w:hAnsi="Sylfaen" w:cstheme="minorHAnsi"/>
          <w:b/>
          <w:color w:val="000000"/>
          <w:shd w:val="clear" w:color="auto" w:fill="FFFFFF"/>
          <w:lang w:val="hy-AM"/>
        </w:rPr>
      </w:pPr>
      <w:r w:rsidRPr="00742A54">
        <w:rPr>
          <w:rFonts w:ascii="Sylfaen" w:hAnsi="Sylfaen" w:cstheme="minorHAnsi"/>
          <w:color w:val="000000"/>
          <w:shd w:val="clear" w:color="auto" w:fill="FFFFFF"/>
          <w:lang w:val="hy-AM"/>
        </w:rPr>
        <w:lastRenderedPageBreak/>
        <w:t xml:space="preserve">Սույն ուսումնասիրության համատեքստում օտարերկրյա ներդրումներին համառոտ անդրադառնալը կօգնի Պատվիրատուին ծանոթանալ ՀՀ գործող օրենսդրությանը և բազային տեղեկատվություն ստանալ այն դեպքի համար, եթե որոշում կայացնի Գյումրի քաղաքի կոշտ կենցաղային աղբի վերամշակման համար </w:t>
      </w:r>
      <w:r w:rsidRPr="00742A54">
        <w:rPr>
          <w:rFonts w:ascii="Sylfaen" w:hAnsi="Sylfaen" w:cstheme="minorHAnsi"/>
          <w:b/>
          <w:color w:val="000000"/>
          <w:shd w:val="clear" w:color="auto" w:fill="FFFFFF"/>
          <w:lang w:val="hy-AM"/>
        </w:rPr>
        <w:t>ոչ թե ՀՀ-ում ստեղծել նոր առևտրային կազմակերպություն, այլ հանդես գալ որպես օտարերկրյա ներդրող։</w:t>
      </w:r>
    </w:p>
    <w:p w:rsidR="00C6154B" w:rsidRPr="00742A54" w:rsidRDefault="00C6154B" w:rsidP="003A7C23">
      <w:pPr>
        <w:spacing w:after="0" w:line="240" w:lineRule="auto"/>
        <w:contextualSpacing/>
        <w:jc w:val="both"/>
        <w:rPr>
          <w:rFonts w:ascii="Sylfaen" w:hAnsi="Sylfaen" w:cstheme="minorHAnsi"/>
          <w:color w:val="000000"/>
          <w:shd w:val="clear" w:color="auto" w:fill="FFFFFF"/>
          <w:lang w:val="hy-AM"/>
        </w:rPr>
      </w:pPr>
    </w:p>
    <w:p w:rsidR="00C6154B" w:rsidRPr="00742A54" w:rsidRDefault="00C6154B" w:rsidP="003A7C23">
      <w:pPr>
        <w:pStyle w:val="2"/>
        <w:spacing w:before="0" w:after="0" w:line="240" w:lineRule="auto"/>
        <w:rPr>
          <w:rFonts w:ascii="Sylfaen" w:eastAsia="Calibri" w:hAnsi="Sylfaen" w:cstheme="minorHAnsi"/>
          <w:b/>
          <w:color w:val="00B050"/>
          <w:sz w:val="22"/>
          <w:lang w:val="hy-AM" w:bidi="en-US"/>
        </w:rPr>
      </w:pPr>
      <w:bookmarkStart w:id="26" w:name="_Toc157518279"/>
      <w:r w:rsidRPr="00742A54">
        <w:rPr>
          <w:rFonts w:ascii="Sylfaen" w:eastAsia="Calibri" w:hAnsi="Sylfaen" w:cstheme="minorHAnsi"/>
          <w:b/>
          <w:color w:val="00B050"/>
          <w:sz w:val="22"/>
          <w:lang w:val="hy-AM" w:bidi="en-US"/>
        </w:rPr>
        <w:t>Հայաստանի Հանրապետության Տավուշի մարզի Դիլիջան</w:t>
      </w:r>
      <w:r w:rsidRPr="00742A54">
        <w:rPr>
          <w:rFonts w:ascii="Sylfaen" w:eastAsia="Calibri" w:hAnsi="Sylfaen" w:cs="Courier New"/>
          <w:b/>
          <w:color w:val="00B050"/>
          <w:sz w:val="22"/>
          <w:lang w:val="hy-AM" w:bidi="en-US"/>
        </w:rPr>
        <w:t> </w:t>
      </w:r>
      <w:r w:rsidRPr="00742A54">
        <w:rPr>
          <w:rFonts w:ascii="Sylfaen" w:eastAsia="Calibri" w:hAnsi="Sylfaen" w:cstheme="minorHAnsi"/>
          <w:b/>
          <w:color w:val="00B050"/>
          <w:sz w:val="22"/>
          <w:lang w:val="hy-AM" w:bidi="en-US"/>
        </w:rPr>
        <w:t>համայնքի և հարակից տարածքների զարգացման և ներդրումների խրախուսման մասին օրենք</w:t>
      </w:r>
      <w:bookmarkEnd w:id="26"/>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ՀՀ Ազգային Ժողովը 23</w:t>
      </w:r>
      <w:r w:rsidRPr="00742A54">
        <w:rPr>
          <w:rFonts w:ascii="Times New Roman" w:hAnsi="Times New Roman" w:cs="Times New Roman"/>
          <w:color w:val="000000"/>
          <w:shd w:val="clear" w:color="auto" w:fill="FFFFFF"/>
          <w:lang w:val="hy-AM"/>
        </w:rPr>
        <w:t>․</w:t>
      </w:r>
      <w:r w:rsidRPr="00742A54">
        <w:rPr>
          <w:rFonts w:ascii="Sylfaen" w:hAnsi="Sylfaen" w:cstheme="minorHAnsi"/>
          <w:color w:val="000000"/>
          <w:shd w:val="clear" w:color="auto" w:fill="FFFFFF"/>
          <w:lang w:val="hy-AM"/>
        </w:rPr>
        <w:t>06</w:t>
      </w:r>
      <w:r w:rsidRPr="00742A54">
        <w:rPr>
          <w:rFonts w:ascii="Times New Roman" w:hAnsi="Times New Roman" w:cs="Times New Roman"/>
          <w:color w:val="000000"/>
          <w:shd w:val="clear" w:color="auto" w:fill="FFFFFF"/>
          <w:lang w:val="hy-AM"/>
        </w:rPr>
        <w:t>․</w:t>
      </w:r>
      <w:r w:rsidRPr="00742A54">
        <w:rPr>
          <w:rFonts w:ascii="Sylfaen" w:hAnsi="Sylfaen" w:cstheme="minorHAnsi"/>
          <w:color w:val="000000"/>
          <w:shd w:val="clear" w:color="auto" w:fill="FFFFFF"/>
          <w:lang w:val="hy-AM"/>
        </w:rPr>
        <w:t>2015թ</w:t>
      </w:r>
      <w:r w:rsidRPr="00742A54">
        <w:rPr>
          <w:rFonts w:ascii="Times New Roman" w:hAnsi="Times New Roman" w:cs="Times New Roman"/>
          <w:color w:val="000000"/>
          <w:shd w:val="clear" w:color="auto" w:fill="FFFFFF"/>
          <w:lang w:val="hy-AM"/>
        </w:rPr>
        <w:t>․</w:t>
      </w:r>
      <w:r w:rsidRPr="00742A54">
        <w:rPr>
          <w:rFonts w:ascii="Sylfaen" w:hAnsi="Sylfaen" w:cstheme="minorHAnsi"/>
          <w:color w:val="000000"/>
          <w:shd w:val="clear" w:color="auto" w:fill="FFFFFF"/>
          <w:lang w:val="hy-AM"/>
        </w:rPr>
        <w:t xml:space="preserve"> ընդունել է </w:t>
      </w:r>
      <w:hyperlink r:id="rId34" w:history="1">
        <w:r w:rsidRPr="00742A54">
          <w:rPr>
            <w:rStyle w:val="a9"/>
            <w:rFonts w:ascii="Sylfaen" w:hAnsi="Sylfaen" w:cstheme="minorHAnsi"/>
            <w:shd w:val="clear" w:color="auto" w:fill="FFFFFF"/>
            <w:lang w:val="hy-AM"/>
          </w:rPr>
          <w:t>«Հայաստանի Հանրապետության Տավուշի մարզի Դիլիջան</w:t>
        </w:r>
        <w:r w:rsidRPr="00742A54">
          <w:rPr>
            <w:rStyle w:val="a9"/>
            <w:rFonts w:ascii="Sylfaen" w:hAnsi="Sylfaen" w:cs="Courier New"/>
            <w:shd w:val="clear" w:color="auto" w:fill="FFFFFF"/>
            <w:lang w:val="hy-AM"/>
          </w:rPr>
          <w:t> </w:t>
        </w:r>
        <w:r w:rsidRPr="00742A54">
          <w:rPr>
            <w:rStyle w:val="a9"/>
            <w:rFonts w:ascii="Sylfaen" w:hAnsi="Sylfaen" w:cstheme="minorHAnsi"/>
            <w:shd w:val="clear" w:color="auto" w:fill="FFFFFF"/>
            <w:lang w:val="hy-AM"/>
          </w:rPr>
          <w:t>համայնքի եվ հարակից տարածքների զարգացման</w:t>
        </w:r>
        <w:r w:rsidRPr="00742A54">
          <w:rPr>
            <w:rStyle w:val="a9"/>
            <w:rFonts w:ascii="Sylfaen" w:hAnsi="Sylfaen" w:cs="Courier New"/>
            <w:shd w:val="clear" w:color="auto" w:fill="FFFFFF"/>
            <w:lang w:val="hy-AM"/>
          </w:rPr>
          <w:t> </w:t>
        </w:r>
        <w:r w:rsidRPr="00742A54">
          <w:rPr>
            <w:rStyle w:val="a9"/>
            <w:rFonts w:ascii="Sylfaen" w:hAnsi="Sylfaen" w:cstheme="minorHAnsi"/>
            <w:shd w:val="clear" w:color="auto" w:fill="FFFFFF"/>
            <w:lang w:val="hy-AM"/>
          </w:rPr>
          <w:t xml:space="preserve">և ներդրումների խրախուսման մասին» թիվ </w:t>
        </w:r>
        <w:r w:rsidRPr="00742A54">
          <w:rPr>
            <w:rStyle w:val="a9"/>
            <w:rFonts w:ascii="Sylfaen" w:hAnsi="Sylfaen" w:cstheme="minorHAnsi"/>
            <w:lang w:val="hy-AM"/>
          </w:rPr>
          <w:t>ՀՕ-103-Ն օրենքը</w:t>
        </w:r>
      </w:hyperlink>
      <w:r w:rsidRPr="00742A54">
        <w:rPr>
          <w:rFonts w:ascii="Sylfaen" w:hAnsi="Sylfaen" w:cstheme="minorHAnsi"/>
          <w:lang w:val="hy-AM"/>
        </w:rPr>
        <w:t>, որը</w:t>
      </w:r>
      <w:r w:rsidRPr="00742A54">
        <w:rPr>
          <w:rFonts w:ascii="Sylfaen" w:hAnsi="Sylfaen" w:cstheme="minorHAnsi"/>
          <w:color w:val="000000"/>
          <w:shd w:val="clear" w:color="auto" w:fill="FFFFFF"/>
          <w:lang w:val="hy-AM"/>
        </w:rPr>
        <w:t>կարգավորում է Հայաստանի Հանրապետության Տավուշի մարզի Դիլիջան համայնքի Դիլիջան քաղաքային բնակավայրի (այսուհետ՝ Դիլիջան քաղաքային բնակավայր և հարակից տարածքների (այսուհետ՝ Տարածք) զարգացման և ներդրումային ծրագրերի խրախուսման ու իրականացման նպատակով ներդրումային ծրագրերի հաստատման և իրականացման կարգը, ինչպես նաև Դիլիջան համայնքի քաղաքաշինական փաստաթղթերի մշակման, քննարկման և հաստատման, քաղաքաշինական գործունեության իրականացման առանձնահատկությունները, տեղական ինքնակառավարման առանձնահատկությունները` հիմնված պետություն-մասնավոր համագործակցության սկզբունքի վրա:</w:t>
      </w:r>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p>
    <w:p w:rsidR="00C6154B" w:rsidRPr="00742A54" w:rsidRDefault="00C6154B" w:rsidP="003A7C23">
      <w:pPr>
        <w:pStyle w:val="aa"/>
        <w:shd w:val="clear" w:color="auto" w:fill="FFFFFF"/>
        <w:spacing w:before="0" w:beforeAutospacing="0" w:after="0" w:afterAutospacing="0"/>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 xml:space="preserve">Հիշյալ օրենքի 5-րդ հոդվածը սահմանում է, որ </w:t>
      </w:r>
      <w:r w:rsidRPr="00742A54">
        <w:rPr>
          <w:rFonts w:ascii="Sylfaen" w:eastAsiaTheme="minorHAnsi" w:hAnsi="Sylfaen" w:cs="Courier New"/>
          <w:color w:val="000000"/>
          <w:sz w:val="22"/>
          <w:szCs w:val="22"/>
          <w:shd w:val="clear" w:color="auto" w:fill="FFFFFF"/>
          <w:lang w:val="hy-AM"/>
        </w:rPr>
        <w:t> </w:t>
      </w:r>
      <w:r w:rsidRPr="00742A54">
        <w:rPr>
          <w:rFonts w:ascii="Sylfaen" w:eastAsiaTheme="minorHAnsi" w:hAnsi="Sylfaen" w:cstheme="minorHAnsi"/>
          <w:color w:val="000000"/>
          <w:sz w:val="22"/>
          <w:szCs w:val="22"/>
          <w:shd w:val="clear" w:color="auto" w:fill="FFFFFF"/>
          <w:lang w:val="hy-AM"/>
        </w:rPr>
        <w:t>Դիլիջան համայնքի օրենքով սահմանված տարածքներում արգելվում է հետևյալ գործունեության իրականացումը.</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1) հանքագործական արդյունաբերություն, բացառությամբ կավի, ճենակավի, ածխաթթվային և ստորերկրյա հանքային ջրերի.</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2) էլեկտրաէներգիայի արտադրություն, բացառությամբ արևային, հողմային, երկրաջերմային և կենսազանգվածի (մարդու կենսաբանական կամ տնտեսական գործունեության և այլ կենդանական ծագում ունեցող օրգանական և (կամ) այրվող արգասիքներ, բուսական մնացորդներ և թափոններ, ինչպես նաև գյուղատնտեսական մշակաբույսեր) էներգիայի.</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3) կոքսի, նավթամթերքի և միջուկային նյութերի արտադրություն.</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4) քիմիական արդյունաբերություն, բացառությամբ Հայաստանի Հանրապետության կառավարության որոշմամբ սահմանված տեսակների.</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5) Հայաստանի Հանրապետության օրենքներով արգելված այլ գործունեության տեսակներ:</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2. Դիլիջան քաղաքային բնակավայրի գոտիավորման նախագծերով առանձնացված տարածքներում, սույն հոդվածի 1-ին մասով սահմանված արգելված գործունեության տեսակներից բացի, արգելվում են նաև հետևյալ ձեռնարկատիրական գործունեության տեսակները.</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1) անասնաբուծություն.</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2) բուսաբուծություն.</w:t>
      </w:r>
    </w:p>
    <w:p w:rsidR="00C6154B" w:rsidRPr="00742A54" w:rsidRDefault="00C6154B" w:rsidP="003A7C23">
      <w:pPr>
        <w:pStyle w:val="aa"/>
        <w:shd w:val="clear" w:color="auto" w:fill="FFFFFF"/>
        <w:spacing w:before="0" w:beforeAutospacing="0" w:after="0" w:afterAutospacing="0"/>
        <w:ind w:firstLine="375"/>
        <w:jc w:val="both"/>
        <w:rPr>
          <w:rFonts w:ascii="Sylfaen" w:eastAsiaTheme="minorHAnsi" w:hAnsi="Sylfaen" w:cstheme="minorHAnsi"/>
          <w:color w:val="000000"/>
          <w:sz w:val="22"/>
          <w:szCs w:val="22"/>
          <w:shd w:val="clear" w:color="auto" w:fill="FFFFFF"/>
          <w:lang w:val="hy-AM"/>
        </w:rPr>
      </w:pPr>
      <w:r w:rsidRPr="00742A54">
        <w:rPr>
          <w:rFonts w:ascii="Sylfaen" w:eastAsiaTheme="minorHAnsi" w:hAnsi="Sylfaen" w:cstheme="minorHAnsi"/>
          <w:color w:val="000000"/>
          <w:sz w:val="22"/>
          <w:szCs w:val="22"/>
          <w:shd w:val="clear" w:color="auto" w:fill="FFFFFF"/>
          <w:lang w:val="hy-AM"/>
        </w:rPr>
        <w:t>3) մշակող արդյունաբերություն:</w:t>
      </w:r>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r w:rsidRPr="00742A54">
        <w:rPr>
          <w:rFonts w:ascii="Sylfaen" w:hAnsi="Sylfaen" w:cstheme="minorHAnsi"/>
          <w:color w:val="000000"/>
          <w:shd w:val="clear" w:color="auto" w:fill="FFFFFF"/>
          <w:lang w:val="hy-AM"/>
        </w:rPr>
        <w:t xml:space="preserve">Դեռևս Գյումրի համայնքի/քաղաքային բնակավայրի համար չկա ընդունված նման բովանդակություն ունեցող իրավական ակտ, սակայն պետք է հաշվի առնել Գյումրի քաղաքի «Կումայրի» պատմա-մշակությաին արգելոցի սահմանափակումները, որի վրա տարածվում են ՅՈՒՆԵՍԿՈ-ի պատմա-մշակությաին ժառանգության կարգավորումները։ </w:t>
      </w:r>
    </w:p>
    <w:p w:rsidR="00C6154B" w:rsidRPr="00742A54" w:rsidRDefault="00C6154B" w:rsidP="003A7C23">
      <w:pPr>
        <w:spacing w:after="0" w:line="240" w:lineRule="auto"/>
        <w:ind w:right="-180"/>
        <w:contextualSpacing/>
        <w:jc w:val="both"/>
        <w:rPr>
          <w:rFonts w:ascii="Sylfaen" w:hAnsi="Sylfaen" w:cstheme="minorHAnsi"/>
          <w:color w:val="000000"/>
          <w:shd w:val="clear" w:color="auto" w:fill="FFFFFF"/>
          <w:lang w:val="hy-AM"/>
        </w:rPr>
      </w:pPr>
    </w:p>
    <w:p w:rsidR="00C6154B" w:rsidRPr="00742A54" w:rsidRDefault="00C6154B" w:rsidP="003A7C23">
      <w:pPr>
        <w:pStyle w:val="2"/>
        <w:spacing w:before="0" w:after="0" w:line="240" w:lineRule="auto"/>
        <w:rPr>
          <w:rFonts w:ascii="Sylfaen" w:eastAsia="Calibri" w:hAnsi="Sylfaen" w:cstheme="minorHAnsi"/>
          <w:b/>
          <w:color w:val="00B050"/>
          <w:sz w:val="22"/>
          <w:lang w:val="hy-AM" w:bidi="en-US"/>
        </w:rPr>
      </w:pPr>
      <w:bookmarkStart w:id="27" w:name="_Toc157518280"/>
      <w:r w:rsidRPr="00742A54">
        <w:rPr>
          <w:rFonts w:ascii="Sylfaen" w:eastAsia="Calibri" w:hAnsi="Sylfaen" w:cstheme="minorHAnsi"/>
          <w:b/>
          <w:color w:val="00B050"/>
          <w:sz w:val="22"/>
          <w:lang w:val="hy-AM" w:bidi="en-US"/>
        </w:rPr>
        <w:t>Պետություն-մասնավոր գործընկերություն (ՊՄԳ)</w:t>
      </w:r>
      <w:bookmarkEnd w:id="27"/>
    </w:p>
    <w:p w:rsidR="00C6154B" w:rsidRPr="00742A54" w:rsidRDefault="00C6154B" w:rsidP="003A7C23">
      <w:pPr>
        <w:spacing w:after="0" w:line="240" w:lineRule="auto"/>
        <w:jc w:val="both"/>
        <w:rPr>
          <w:rFonts w:ascii="Sylfaen" w:hAnsi="Sylfaen" w:cstheme="minorHAnsi"/>
          <w:lang w:val="hy-AM"/>
        </w:rPr>
      </w:pP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lastRenderedPageBreak/>
        <w:t>2017թ</w:t>
      </w:r>
      <w:r w:rsidRPr="00742A54">
        <w:rPr>
          <w:rFonts w:ascii="Times New Roman" w:hAnsi="Times New Roman" w:cs="Times New Roman"/>
          <w:lang w:val="hy-AM"/>
        </w:rPr>
        <w:t>․</w:t>
      </w:r>
      <w:r w:rsidRPr="00742A54">
        <w:rPr>
          <w:rFonts w:ascii="Sylfaen" w:hAnsi="Sylfaen" w:cstheme="minorHAnsi"/>
          <w:lang w:val="hy-AM"/>
        </w:rPr>
        <w:t xml:space="preserve"> նոյեմբերի 9-ին ՀՀ կառավարությունը ձեռնարկել է առաջին քայլն ուղղված ՊՄԳ համապարփակ իրավական հիմքերի ստեղծմանը։ Մասնավորապես, նշված օրը ՀՀ կառավարության կողմից հավանության է արժանացել «</w:t>
      </w:r>
      <w:hyperlink r:id="rId35" w:history="1">
        <w:r w:rsidRPr="00742A54">
          <w:rPr>
            <w:rFonts w:ascii="Sylfaen" w:hAnsi="Sylfaen" w:cstheme="minorHAnsi"/>
            <w:color w:val="0563C1" w:themeColor="hyperlink"/>
            <w:u w:val="single"/>
            <w:lang w:val="hy-AM"/>
          </w:rPr>
          <w:t>Հայաստանի Հանրապետության պետություն-մասնավոր գործընկերության քաղաքականություն</w:t>
        </w:r>
      </w:hyperlink>
      <w:r w:rsidRPr="00742A54">
        <w:rPr>
          <w:rFonts w:ascii="Sylfaen" w:hAnsi="Sylfaen" w:cstheme="minorHAnsi"/>
          <w:lang w:val="hy-AM"/>
        </w:rPr>
        <w:t>» փաստաթուղթը, որով Կառավարությունն ստանձնել է հայաստանյան ՊՄԳ ծրագրերում և՛ տե</w:t>
      </w:r>
      <w:r w:rsidRPr="00742A54">
        <w:rPr>
          <w:rFonts w:ascii="Sylfaen" w:hAnsi="Sylfaen" w:cstheme="minorHAnsi"/>
          <w:lang w:val="hy-AM"/>
        </w:rPr>
        <w:softHyphen/>
        <w:t>ղա</w:t>
      </w:r>
      <w:r w:rsidRPr="00742A54">
        <w:rPr>
          <w:rFonts w:ascii="Sylfaen" w:hAnsi="Sylfaen" w:cstheme="minorHAnsi"/>
          <w:lang w:val="hy-AM"/>
        </w:rPr>
        <w:softHyphen/>
        <w:t>կան, և՛ օտարերկրյա մասնավոր հատվածների մասնակցությունը խրա</w:t>
      </w:r>
      <w:r w:rsidRPr="00742A54">
        <w:rPr>
          <w:rFonts w:ascii="Sylfaen" w:hAnsi="Sylfaen" w:cstheme="minorHAnsi"/>
          <w:lang w:val="hy-AM"/>
        </w:rPr>
        <w:softHyphen/>
        <w:t>խու</w:t>
      </w:r>
      <w:r w:rsidRPr="00742A54">
        <w:rPr>
          <w:rFonts w:ascii="Sylfaen" w:hAnsi="Sylfaen" w:cstheme="minorHAnsi"/>
          <w:lang w:val="hy-AM"/>
        </w:rPr>
        <w:softHyphen/>
        <w:t>սե</w:t>
      </w:r>
      <w:r w:rsidRPr="00742A54">
        <w:rPr>
          <w:rFonts w:ascii="Sylfaen" w:hAnsi="Sylfaen" w:cstheme="minorHAnsi"/>
          <w:lang w:val="hy-AM"/>
        </w:rPr>
        <w:softHyphen/>
        <w:t xml:space="preserve">լու համար նպաստավոր միջավայր ստեղծելու հանձնառություն: </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«Պետություն-մասնավոր գործընկերության մասին» թիվ ՀՕ-113-Ն ՀՀ օրենքն ընդունվել է 28</w:t>
      </w:r>
      <w:r w:rsidRPr="00742A54">
        <w:rPr>
          <w:rFonts w:ascii="Times New Roman" w:hAnsi="Times New Roman" w:cs="Times New Roman"/>
          <w:lang w:val="hy-AM"/>
        </w:rPr>
        <w:t>․</w:t>
      </w:r>
      <w:r w:rsidRPr="00742A54">
        <w:rPr>
          <w:rFonts w:ascii="Sylfaen" w:hAnsi="Sylfaen" w:cstheme="minorHAnsi"/>
          <w:lang w:val="hy-AM"/>
        </w:rPr>
        <w:t>06</w:t>
      </w:r>
      <w:r w:rsidRPr="00742A54">
        <w:rPr>
          <w:rFonts w:ascii="Times New Roman" w:hAnsi="Times New Roman" w:cs="Times New Roman"/>
          <w:lang w:val="hy-AM"/>
        </w:rPr>
        <w:t>․</w:t>
      </w:r>
      <w:r w:rsidRPr="00742A54">
        <w:rPr>
          <w:rFonts w:ascii="Sylfaen" w:hAnsi="Sylfaen" w:cstheme="minorHAnsi"/>
          <w:lang w:val="hy-AM"/>
        </w:rPr>
        <w:t>2019թ</w:t>
      </w:r>
      <w:r w:rsidRPr="00742A54">
        <w:rPr>
          <w:rFonts w:ascii="Times New Roman" w:hAnsi="Times New Roman" w:cs="Times New Roman"/>
          <w:lang w:val="hy-AM"/>
        </w:rPr>
        <w:t>․</w:t>
      </w:r>
      <w:r w:rsidRPr="00742A54">
        <w:rPr>
          <w:rFonts w:ascii="Sylfaen" w:hAnsi="Sylfaen" w:cstheme="minorHAnsi"/>
          <w:lang w:val="hy-AM"/>
        </w:rPr>
        <w:t>, որն էլ սահմանեց ներկայում գործող ՊՄԳ ձևաչափի կիրառման հիմքերը և նպատակները։ ՊՄԳ օրենքի դրույթները տարածվում են նաև տեղական ինքնակառավարման մարմինների վրա։</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Ստորև նշված երկու նպատակները կարևոր հիմնավորումներ կարող են լինել համայնքի կողմից կոշտ-կենցաղային աղբի վերամշակման գործում մասնավոր գործընկերոջ  ներգրավման համար</w:t>
      </w:r>
      <w:r w:rsidRPr="00742A54">
        <w:rPr>
          <w:rFonts w:ascii="Times New Roman" w:hAnsi="Times New Roman" w:cs="Times New Roman"/>
          <w:lang w:val="hy-AM"/>
        </w:rPr>
        <w:t>․</w:t>
      </w:r>
    </w:p>
    <w:p w:rsidR="00C6154B" w:rsidRPr="00742A54" w:rsidRDefault="00C6154B" w:rsidP="003A7C23">
      <w:pPr>
        <w:pStyle w:val="aa"/>
        <w:numPr>
          <w:ilvl w:val="0"/>
          <w:numId w:val="5"/>
        </w:numPr>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հանրային ենթակառուցվածքների և ծառայությունների հասանելիության բարձրացում.</w:t>
      </w:r>
    </w:p>
    <w:p w:rsidR="00C6154B" w:rsidRPr="00742A54" w:rsidRDefault="00C6154B" w:rsidP="003A7C23">
      <w:pPr>
        <w:pStyle w:val="aa"/>
        <w:numPr>
          <w:ilvl w:val="0"/>
          <w:numId w:val="5"/>
        </w:numPr>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մասնավոր հատվածի փորձից, ռեսուրսներից, տեխնոլոգիաներից, արդյունավետությունից և նորարարության հետ կապված կարողություններից բխող օգուտների ստացում.</w:t>
      </w:r>
    </w:p>
    <w:p w:rsidR="00C6154B" w:rsidRPr="00742A54" w:rsidRDefault="00C6154B" w:rsidP="003A7C23">
      <w:pPr>
        <w:spacing w:after="0" w:line="240" w:lineRule="auto"/>
        <w:jc w:val="both"/>
        <w:rPr>
          <w:rFonts w:ascii="Sylfaen" w:hAnsi="Sylfaen" w:cstheme="minorHAnsi"/>
          <w:lang w:val="hy-AM"/>
        </w:rPr>
      </w:pP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Սույն փաստաթղթում դիտարկվել է համապատասխան իրավակարգավորումների ներքո ՊՄԳ գործող ձևաչափի կիրառելիությունը՝ ՏԻՄ մարմինների կողմից մասնավոր հատվածի ներգրավման համար։ Ուշադրության արժանի են մի շարք եզրահանգումներ, մասնավորապես</w:t>
      </w:r>
      <w:r w:rsidRPr="00742A54">
        <w:rPr>
          <w:rFonts w:ascii="Times New Roman" w:hAnsi="Times New Roman" w:cs="Times New Roman"/>
          <w:lang w:val="hy-AM"/>
        </w:rPr>
        <w:t>․</w:t>
      </w:r>
    </w:p>
    <w:p w:rsidR="00C6154B" w:rsidRPr="00742A54" w:rsidRDefault="00C6154B" w:rsidP="003A7C23">
      <w:pPr>
        <w:pStyle w:val="a3"/>
        <w:numPr>
          <w:ilvl w:val="0"/>
          <w:numId w:val="14"/>
        </w:numPr>
        <w:spacing w:after="0" w:line="240" w:lineRule="auto"/>
        <w:jc w:val="both"/>
        <w:rPr>
          <w:rFonts w:ascii="Sylfaen" w:hAnsi="Sylfaen" w:cstheme="minorHAnsi"/>
          <w:lang w:val="hy-AM"/>
        </w:rPr>
      </w:pPr>
      <w:r w:rsidRPr="00742A54">
        <w:rPr>
          <w:rFonts w:ascii="Sylfaen" w:hAnsi="Sylfaen" w:cstheme="minorHAnsi"/>
          <w:lang w:val="hy-AM"/>
        </w:rPr>
        <w:t xml:space="preserve">ՊՄԳ ընթացակարգի կարգավորմանն ուղղված իրավական ակտերը համեմատաբար նոր են Հայաստանի Հանրապետության համար, և 2019 թվականից ի վեր սույն օրենքի կարգավորումներին համապատասխան ՀՀ-ում չի իրականացվել որևէ գործընթաց և չի կնքվել որևէ պայմանագիր ՊՄԳ ձևաչափով։ </w:t>
      </w:r>
    </w:p>
    <w:p w:rsidR="00C6154B" w:rsidRPr="00742A54" w:rsidRDefault="00C6154B" w:rsidP="003A7C23">
      <w:pPr>
        <w:pStyle w:val="a3"/>
        <w:numPr>
          <w:ilvl w:val="0"/>
          <w:numId w:val="14"/>
        </w:numPr>
        <w:spacing w:after="0" w:line="240" w:lineRule="auto"/>
        <w:jc w:val="both"/>
        <w:rPr>
          <w:rFonts w:ascii="Sylfaen" w:hAnsi="Sylfaen" w:cstheme="minorHAnsi"/>
          <w:lang w:val="hy-AM"/>
        </w:rPr>
      </w:pPr>
      <w:r w:rsidRPr="00742A54">
        <w:rPr>
          <w:rFonts w:ascii="Sylfaen" w:hAnsi="Sylfaen" w:cstheme="minorHAnsi"/>
          <w:lang w:val="hy-AM"/>
        </w:rPr>
        <w:t>ՊՄԳ ընթացակարգի կիրառումը ենթադրում է բավականին ծավալուն, բարդ և ժամանակատար գործընթացներ, որտեղ ներգրավված են ինչպես պետական և, վերաբերելիության դեպքում, ՏԻՄ մարմիններ, այնպես էլ ՊՄԳ ստորաբաժանում, աշխատանքային խումբ,  գնահատող հանձնաժողով և այլն։</w:t>
      </w:r>
    </w:p>
    <w:p w:rsidR="00C6154B" w:rsidRPr="00742A54" w:rsidRDefault="00C6154B" w:rsidP="003A7C23">
      <w:pPr>
        <w:pStyle w:val="a3"/>
        <w:numPr>
          <w:ilvl w:val="0"/>
          <w:numId w:val="14"/>
        </w:numPr>
        <w:spacing w:after="0" w:line="240" w:lineRule="auto"/>
        <w:jc w:val="both"/>
        <w:rPr>
          <w:rFonts w:ascii="Sylfaen" w:hAnsi="Sylfaen" w:cstheme="minorHAnsi"/>
          <w:lang w:val="hy-AM"/>
        </w:rPr>
      </w:pPr>
      <w:r w:rsidRPr="00742A54">
        <w:rPr>
          <w:rFonts w:ascii="Sylfaen" w:hAnsi="Sylfaen" w:cstheme="minorHAnsi"/>
          <w:lang w:val="hy-AM"/>
        </w:rPr>
        <w:t>ՊՄԳ ընթացակարգը և հանրային գնումներն իրարից տարբերվում են առնվազն հետևյալ առանցքային կետերով՝ ժամկետ, ֆինանսավորում, մասնավոր գործընկերոջ տարբերություններ, կողմերի միջև փոխհարաբերության շարունակականություն, ռիսկի բաշխումը, սեփական նախաձեռնությամբ գործընթացի առկայություն, մեկ աղբյուրից գնման ընթացակարգի հնարավորություն։</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ՏԻՄ մարմինների ՊՄԳ ձևաչափով ծրագրեր իրականացնելու իրավական և փաստացի հնարավորության մասով ակնհայտ է, որ առկա են մի շարք իրավական խոչընդոտներ, ինչպիսիք են՝ </w:t>
      </w:r>
    </w:p>
    <w:p w:rsidR="00C6154B" w:rsidRPr="00742A54" w:rsidRDefault="00C6154B" w:rsidP="003A7C23">
      <w:pPr>
        <w:pStyle w:val="a3"/>
        <w:numPr>
          <w:ilvl w:val="0"/>
          <w:numId w:val="15"/>
        </w:numPr>
        <w:spacing w:after="0" w:line="240" w:lineRule="auto"/>
        <w:jc w:val="both"/>
        <w:rPr>
          <w:rFonts w:ascii="Sylfaen" w:hAnsi="Sylfaen" w:cstheme="minorHAnsi"/>
          <w:lang w:val="hy-AM"/>
        </w:rPr>
      </w:pPr>
      <w:r w:rsidRPr="00742A54">
        <w:rPr>
          <w:rFonts w:ascii="Sylfaen" w:hAnsi="Sylfaen" w:cstheme="minorHAnsi"/>
          <w:lang w:val="hy-AM"/>
        </w:rPr>
        <w:t xml:space="preserve">պահանջն առ այն, որ ծրագիրը ՊՄԳ որակվելու և դիտարկվելու համար ունենա </w:t>
      </w:r>
      <w:r w:rsidRPr="00742A54">
        <w:rPr>
          <w:rFonts w:ascii="Sylfaen" w:hAnsi="Sylfaen" w:cstheme="minorHAnsi"/>
          <w:b/>
          <w:lang w:val="hy-AM"/>
        </w:rPr>
        <w:t>1 միլիարդ ՀՀ դրամ և ավելի արժեք,</w:t>
      </w:r>
    </w:p>
    <w:p w:rsidR="00C6154B" w:rsidRPr="00742A54" w:rsidRDefault="00C6154B" w:rsidP="003A7C23">
      <w:pPr>
        <w:pStyle w:val="a3"/>
        <w:numPr>
          <w:ilvl w:val="0"/>
          <w:numId w:val="15"/>
        </w:numPr>
        <w:spacing w:after="0" w:line="240" w:lineRule="auto"/>
        <w:jc w:val="both"/>
        <w:rPr>
          <w:rFonts w:ascii="Sylfaen" w:hAnsi="Sylfaen" w:cstheme="minorHAnsi"/>
          <w:lang w:val="hy-AM"/>
        </w:rPr>
      </w:pPr>
      <w:r w:rsidRPr="00742A54">
        <w:rPr>
          <w:rFonts w:ascii="Sylfaen" w:hAnsi="Sylfaen" w:cstheme="minorHAnsi"/>
          <w:lang w:val="hy-AM"/>
        </w:rPr>
        <w:t xml:space="preserve">պահանջն առ այն, որ ՊՄԳ ծրագիրը ունենա առնվազն հինգ տարվա տևողություն, </w:t>
      </w:r>
    </w:p>
    <w:p w:rsidR="00C6154B" w:rsidRPr="00742A54" w:rsidRDefault="00C6154B" w:rsidP="003A7C23">
      <w:pPr>
        <w:pStyle w:val="a3"/>
        <w:numPr>
          <w:ilvl w:val="0"/>
          <w:numId w:val="15"/>
        </w:numPr>
        <w:spacing w:after="0" w:line="240" w:lineRule="auto"/>
        <w:jc w:val="both"/>
        <w:rPr>
          <w:rFonts w:ascii="Sylfaen" w:hAnsi="Sylfaen" w:cstheme="minorHAnsi"/>
          <w:lang w:val="hy-AM"/>
        </w:rPr>
      </w:pPr>
      <w:r w:rsidRPr="00742A54">
        <w:rPr>
          <w:rFonts w:ascii="Sylfaen" w:hAnsi="Sylfaen" w:cstheme="minorHAnsi"/>
          <w:lang w:val="hy-AM"/>
        </w:rPr>
        <w:t xml:space="preserve">ՊՄԳ գործընթացի համար սահմանված բավականին բարդ ընթացակարգերը, </w:t>
      </w:r>
    </w:p>
    <w:p w:rsidR="00C6154B" w:rsidRPr="00742A54" w:rsidRDefault="00C6154B" w:rsidP="003A7C23">
      <w:pPr>
        <w:pStyle w:val="a3"/>
        <w:numPr>
          <w:ilvl w:val="0"/>
          <w:numId w:val="15"/>
        </w:numPr>
        <w:spacing w:after="0" w:line="240" w:lineRule="auto"/>
        <w:jc w:val="both"/>
        <w:rPr>
          <w:rFonts w:ascii="Sylfaen" w:hAnsi="Sylfaen" w:cstheme="minorHAnsi"/>
          <w:lang w:val="hy-AM"/>
        </w:rPr>
      </w:pPr>
      <w:r w:rsidRPr="00742A54">
        <w:rPr>
          <w:rFonts w:ascii="Sylfaen" w:hAnsi="Sylfaen" w:cstheme="minorHAnsi"/>
          <w:lang w:val="hy-AM"/>
        </w:rPr>
        <w:t>պետական մարմինների բավականին խորը ներգրավվածությունն ու ազդեցության հնարավորությունը ՊՄԳ ձևաչափով իրականացվող ցանկացած ծրագրի վրա։</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Համապատասխանաբար, գտնում ենք, որ ՊՄԳ ընթացակարգը, չնայած և կարող է </w:t>
      </w:r>
      <w:r w:rsidRPr="00742A54">
        <w:rPr>
          <w:rFonts w:ascii="Sylfaen" w:hAnsi="Sylfaen" w:cstheme="minorHAnsi"/>
          <w:b/>
          <w:lang w:val="hy-AM"/>
        </w:rPr>
        <w:t xml:space="preserve">տեսականորեն </w:t>
      </w:r>
      <w:r w:rsidRPr="00742A54">
        <w:rPr>
          <w:rFonts w:ascii="Sylfaen" w:hAnsi="Sylfaen" w:cstheme="minorHAnsi"/>
          <w:lang w:val="hy-AM"/>
        </w:rPr>
        <w:t xml:space="preserve">կիրառվել ՏԻՄ մարմինների կողմից ջրային ոլորտի կառավարման շրջանակներում, այնուամենայնիվ, կլինի ոչ նպատակահարմար և անարդյունավետ՝ հաշվի առնելով ծրագրին առաջադրվող պահանջները, ՏԻՄ մարմինների սահմանափակ հնարավորությունները, ՊՄԳ ընթացակարգի բարդությունները և առ այսօր համապատասխան իրավական ակտերի կիրառման փորձի ի սպառ բացակայությունը։ </w:t>
      </w:r>
    </w:p>
    <w:p w:rsidR="00C6154B" w:rsidRPr="00742A54" w:rsidRDefault="00C6154B" w:rsidP="003A7C23">
      <w:pPr>
        <w:spacing w:after="0" w:line="240" w:lineRule="auto"/>
        <w:jc w:val="both"/>
        <w:rPr>
          <w:rFonts w:ascii="Sylfaen" w:hAnsi="Sylfaen" w:cstheme="minorHAnsi"/>
          <w:lang w:val="hy-AM"/>
        </w:rPr>
      </w:pPr>
      <w:r w:rsidRPr="00742A54">
        <w:rPr>
          <w:rFonts w:ascii="Sylfaen" w:hAnsi="Sylfaen" w:cstheme="minorHAnsi"/>
          <w:lang w:val="hy-AM"/>
        </w:rPr>
        <w:lastRenderedPageBreak/>
        <w:t>Անդրադառնալով ՊՄԳ ոլորտում գործող իրավական ակտերին, նշենք, որ դրանց թվին են պատկանում նաև ստորև նշվածները</w:t>
      </w:r>
      <w:r w:rsidRPr="00742A54">
        <w:rPr>
          <w:rFonts w:ascii="Times New Roman" w:hAnsi="Times New Roman" w:cs="Times New Roman"/>
          <w:lang w:val="hy-AM"/>
        </w:rPr>
        <w:t>․</w:t>
      </w:r>
    </w:p>
    <w:p w:rsidR="00C6154B" w:rsidRPr="00742A54" w:rsidRDefault="00C6154B" w:rsidP="003A7C23">
      <w:pPr>
        <w:numPr>
          <w:ilvl w:val="0"/>
          <w:numId w:val="12"/>
        </w:numPr>
        <w:tabs>
          <w:tab w:val="left" w:pos="1080"/>
        </w:tabs>
        <w:spacing w:after="0" w:line="240" w:lineRule="auto"/>
        <w:ind w:left="0" w:firstLine="720"/>
        <w:jc w:val="both"/>
        <w:rPr>
          <w:rFonts w:ascii="Sylfaen" w:hAnsi="Sylfaen" w:cstheme="minorHAnsi"/>
          <w:lang w:val="hy-AM"/>
        </w:rPr>
      </w:pPr>
      <w:r w:rsidRPr="00742A54">
        <w:rPr>
          <w:rFonts w:ascii="Sylfaen" w:hAnsi="Sylfaen" w:cstheme="minorHAnsi"/>
          <w:lang w:val="hy-AM"/>
        </w:rPr>
        <w:t>2019թ</w:t>
      </w:r>
      <w:r w:rsidRPr="00742A54">
        <w:rPr>
          <w:rFonts w:ascii="Times New Roman" w:hAnsi="Times New Roman" w:cs="Times New Roman"/>
          <w:lang w:val="hy-AM"/>
        </w:rPr>
        <w:t>․</w:t>
      </w:r>
      <w:r w:rsidRPr="00742A54">
        <w:rPr>
          <w:rFonts w:ascii="Sylfaen" w:hAnsi="Sylfaen" w:cstheme="minorHAnsi"/>
          <w:lang w:val="hy-AM"/>
        </w:rPr>
        <w:t xml:space="preserve"> հունիսի 28-ին ընդունված՝ </w:t>
      </w:r>
      <w:hyperlink r:id="rId36" w:history="1">
        <w:r w:rsidRPr="00742A54">
          <w:rPr>
            <w:rFonts w:ascii="Sylfaen" w:hAnsi="Sylfaen" w:cstheme="minorHAnsi"/>
            <w:color w:val="0563C1" w:themeColor="hyperlink"/>
            <w:u w:val="single"/>
            <w:lang w:val="hy-AM"/>
          </w:rPr>
          <w:t>«Պետություն-մասնավոր գործընկերության մասին» ՀՀ օրենք</w:t>
        </w:r>
      </w:hyperlink>
      <w:r w:rsidRPr="00742A54">
        <w:rPr>
          <w:rFonts w:ascii="Sylfaen" w:hAnsi="Sylfaen" w:cstheme="minorHAnsi"/>
          <w:color w:val="0563C1" w:themeColor="hyperlink"/>
          <w:u w:val="single"/>
          <w:lang w:val="hy-AM"/>
        </w:rPr>
        <w:t>ը</w:t>
      </w:r>
      <w:r w:rsidRPr="00742A54">
        <w:rPr>
          <w:rFonts w:ascii="Sylfaen" w:hAnsi="Sylfaen" w:cstheme="minorHAnsi"/>
          <w:lang w:val="hy-AM"/>
        </w:rPr>
        <w:t xml:space="preserve"> (այսուհետ՝ Օրենք), որն սահմանել է պետություն-մասնավոր գործընկերության կարգավորման իրավական շրջանակը</w:t>
      </w:r>
      <w:r w:rsidRPr="00742A54">
        <w:rPr>
          <w:rStyle w:val="af"/>
          <w:rFonts w:ascii="Sylfaen" w:hAnsi="Sylfaen" w:cstheme="minorHAnsi"/>
          <w:lang w:val="hy-AM"/>
        </w:rPr>
        <w:footnoteReference w:id="3"/>
      </w:r>
      <w:r w:rsidRPr="00742A54">
        <w:rPr>
          <w:rFonts w:ascii="Sylfaen" w:hAnsi="Sylfaen" w:cstheme="minorHAnsi"/>
          <w:lang w:val="hy-AM"/>
        </w:rPr>
        <w:t>, ՊՄԳ ծրագրերի մշակմանը և իրականացմանն առնչվող կանոնները և ընթացակարգերը, կառավարման ինստիտուցիոնալ շրջանակը, կիրառելի չափանիշները, մասնավոր գործընկերոջ ընտրության ընթացակարգը և ՊՄԳ-ներին առնչվող որոշ այլ հարցեր,</w:t>
      </w:r>
    </w:p>
    <w:p w:rsidR="00C6154B" w:rsidRPr="00742A54" w:rsidRDefault="000968F0" w:rsidP="003A7C23">
      <w:pPr>
        <w:numPr>
          <w:ilvl w:val="0"/>
          <w:numId w:val="12"/>
        </w:numPr>
        <w:tabs>
          <w:tab w:val="left" w:pos="1080"/>
        </w:tabs>
        <w:spacing w:after="0" w:line="240" w:lineRule="auto"/>
        <w:ind w:left="0" w:firstLine="720"/>
        <w:jc w:val="both"/>
        <w:rPr>
          <w:rFonts w:ascii="Sylfaen" w:hAnsi="Sylfaen" w:cstheme="minorHAnsi"/>
          <w:lang w:val="hy-AM"/>
        </w:rPr>
      </w:pPr>
      <w:hyperlink r:id="rId37" w:history="1">
        <w:r w:rsidR="00C6154B" w:rsidRPr="00742A54">
          <w:rPr>
            <w:rStyle w:val="a9"/>
            <w:rFonts w:ascii="Sylfaen" w:hAnsi="Sylfaen" w:cstheme="minorHAnsi"/>
            <w:lang w:val="hy-AM"/>
          </w:rPr>
          <w:t>2020թ</w:t>
        </w:r>
        <w:r w:rsidR="00C6154B" w:rsidRPr="00742A54">
          <w:rPr>
            <w:rStyle w:val="a9"/>
            <w:rFonts w:ascii="Times New Roman" w:hAnsi="Times New Roman" w:cs="Times New Roman"/>
            <w:lang w:val="hy-AM"/>
          </w:rPr>
          <w:t>․</w:t>
        </w:r>
        <w:r w:rsidR="00C6154B" w:rsidRPr="00742A54">
          <w:rPr>
            <w:rStyle w:val="a9"/>
            <w:rFonts w:ascii="Sylfaen" w:hAnsi="Sylfaen" w:cstheme="minorHAnsi"/>
            <w:lang w:val="hy-AM"/>
          </w:rPr>
          <w:t xml:space="preserve"> նոյեմբերի 6-ին ընդունված՝ ՀՀ կառավարության  որոշումը</w:t>
        </w:r>
      </w:hyperlink>
      <w:r w:rsidR="00C6154B" w:rsidRPr="00742A54">
        <w:rPr>
          <w:rFonts w:ascii="Sylfaen" w:hAnsi="Sylfaen" w:cstheme="minorHAnsi"/>
          <w:lang w:val="hy-AM"/>
        </w:rPr>
        <w:t>, որը սահմանել ՊՄԳ ծրագրերի գծով ՀՀ  պայմանական պարտավորությունների հաշվարկման և գնահատման մեթոդաբանությունը,</w:t>
      </w:r>
    </w:p>
    <w:p w:rsidR="00C6154B" w:rsidRPr="00742A54" w:rsidRDefault="00C6154B" w:rsidP="003A7C23">
      <w:pPr>
        <w:numPr>
          <w:ilvl w:val="0"/>
          <w:numId w:val="12"/>
        </w:numPr>
        <w:tabs>
          <w:tab w:val="left" w:pos="1080"/>
        </w:tabs>
        <w:spacing w:after="0" w:line="240" w:lineRule="auto"/>
        <w:ind w:left="0" w:firstLine="720"/>
        <w:jc w:val="both"/>
        <w:rPr>
          <w:rFonts w:ascii="Sylfaen" w:hAnsi="Sylfaen" w:cstheme="minorHAnsi"/>
          <w:lang w:val="hy-AM"/>
        </w:rPr>
      </w:pPr>
      <w:r w:rsidRPr="00742A54">
        <w:rPr>
          <w:rFonts w:ascii="Sylfaen" w:hAnsi="Sylfaen" w:cstheme="minorHAnsi"/>
          <w:lang w:val="hy-AM"/>
        </w:rPr>
        <w:t>2022թ</w:t>
      </w:r>
      <w:r w:rsidRPr="00742A54">
        <w:rPr>
          <w:rFonts w:ascii="Times New Roman" w:hAnsi="Times New Roman" w:cs="Times New Roman"/>
          <w:lang w:val="hy-AM"/>
        </w:rPr>
        <w:t>․</w:t>
      </w:r>
      <w:r w:rsidRPr="00742A54">
        <w:rPr>
          <w:rFonts w:ascii="Sylfaen" w:hAnsi="Sylfaen" w:cstheme="minorHAnsi"/>
          <w:lang w:val="hy-AM"/>
        </w:rPr>
        <w:t xml:space="preserve"> ապրիլի 28-ին ընդունված՝ </w:t>
      </w:r>
      <w:hyperlink r:id="rId38" w:history="1">
        <w:r w:rsidRPr="00742A54">
          <w:rPr>
            <w:rFonts w:ascii="Sylfaen" w:hAnsi="Sylfaen" w:cstheme="minorHAnsi"/>
            <w:color w:val="0563C1" w:themeColor="hyperlink"/>
            <w:u w:val="single"/>
            <w:lang w:val="hy-AM"/>
          </w:rPr>
          <w:t>ՀՀ կառավարության«Հայաստանի Հանրապետության պետություն-մասնավոր գործընկերության պայմանական և ուղղակի պարտավորությունների թույլատրելի սահմանաչափ սահմանելու մասին» թիվ N 585-ն որոշումը</w:t>
        </w:r>
      </w:hyperlink>
      <w:r w:rsidRPr="00742A54">
        <w:rPr>
          <w:rFonts w:ascii="Sylfaen" w:hAnsi="Sylfaen" w:cstheme="minorHAnsi"/>
          <w:lang w:val="hy-AM"/>
        </w:rPr>
        <w:t>,</w:t>
      </w:r>
      <w:r w:rsidRPr="00742A54">
        <w:rPr>
          <w:rFonts w:ascii="Sylfaen" w:hAnsi="Sylfaen" w:cs="Courier New"/>
          <w:lang w:val="hy-AM"/>
        </w:rPr>
        <w:t> </w:t>
      </w:r>
      <w:r w:rsidRPr="00742A54">
        <w:rPr>
          <w:rFonts w:ascii="Sylfaen" w:hAnsi="Sylfaen" w:cstheme="minorHAnsi"/>
          <w:lang w:val="hy-AM"/>
        </w:rPr>
        <w:t xml:space="preserve">որը սահմանել է պայմանական պարտավորությունների թույլատրելի սահմանաչափը (տարեկան 3 տոկոս), ինչպես նաև </w:t>
      </w:r>
      <w:r w:rsidRPr="00742A54">
        <w:rPr>
          <w:rFonts w:ascii="Sylfaen" w:hAnsi="Sylfaen" w:cs="Courier New"/>
          <w:lang w:val="hy-AM"/>
        </w:rPr>
        <w:t> </w:t>
      </w:r>
      <w:r w:rsidRPr="00742A54">
        <w:rPr>
          <w:rFonts w:ascii="Sylfaen" w:hAnsi="Sylfaen" w:cstheme="minorHAnsi"/>
          <w:lang w:val="hy-AM"/>
        </w:rPr>
        <w:t>ուղղակի պարտավորությունների թույլատրելի սահմանաչափը (տարեկան 1 տոկոս)՝ հաշվարկի իրականացման տարվա ՀՀ ծրագրային համախառն ներքին արդյունքի նկատմամբ,</w:t>
      </w:r>
    </w:p>
    <w:p w:rsidR="00C6154B" w:rsidRPr="00742A54" w:rsidRDefault="00C6154B" w:rsidP="003A7C23">
      <w:pPr>
        <w:numPr>
          <w:ilvl w:val="0"/>
          <w:numId w:val="11"/>
        </w:numPr>
        <w:tabs>
          <w:tab w:val="left" w:pos="990"/>
        </w:tabs>
        <w:spacing w:after="0" w:line="240" w:lineRule="auto"/>
        <w:ind w:left="0" w:firstLine="720"/>
        <w:jc w:val="both"/>
        <w:rPr>
          <w:rFonts w:ascii="Sylfaen" w:hAnsi="Sylfaen" w:cstheme="minorHAnsi"/>
          <w:lang w:val="hy-AM"/>
        </w:rPr>
      </w:pPr>
      <w:r w:rsidRPr="00742A54">
        <w:rPr>
          <w:rFonts w:ascii="Sylfaen" w:hAnsi="Sylfaen" w:cstheme="minorHAnsi"/>
          <w:lang w:val="hy-AM"/>
        </w:rPr>
        <w:t>2022թ</w:t>
      </w:r>
      <w:r w:rsidRPr="00742A54">
        <w:rPr>
          <w:rFonts w:ascii="Times New Roman" w:hAnsi="Times New Roman" w:cs="Times New Roman"/>
          <w:lang w:val="hy-AM"/>
        </w:rPr>
        <w:t>․</w:t>
      </w:r>
      <w:r w:rsidRPr="00742A54">
        <w:rPr>
          <w:rFonts w:ascii="Sylfaen" w:hAnsi="Sylfaen" w:cstheme="minorHAnsi"/>
          <w:lang w:val="hy-AM"/>
        </w:rPr>
        <w:t xml:space="preserve"> հուլիսի 28-ին ընդունված՝ </w:t>
      </w:r>
      <w:hyperlink r:id="rId39" w:history="1">
        <w:r w:rsidRPr="00742A54">
          <w:rPr>
            <w:rFonts w:ascii="Sylfaen" w:hAnsi="Sylfaen" w:cstheme="minorHAnsi"/>
            <w:color w:val="0563C1" w:themeColor="hyperlink"/>
            <w:u w:val="single"/>
            <w:lang w:val="hy-AM"/>
          </w:rPr>
          <w:t>ՀՀ կառավարության թիվ 1183-Ն որոշումը</w:t>
        </w:r>
      </w:hyperlink>
      <w:r w:rsidRPr="00742A54">
        <w:rPr>
          <w:rFonts w:ascii="Sylfaen" w:hAnsi="Sylfaen" w:cstheme="minorHAnsi"/>
          <w:color w:val="0563C1" w:themeColor="hyperlink"/>
          <w:u w:val="single"/>
          <w:lang w:val="hy-AM"/>
        </w:rPr>
        <w:t xml:space="preserve">, </w:t>
      </w:r>
      <w:r w:rsidRPr="00742A54">
        <w:rPr>
          <w:rFonts w:ascii="Sylfaen" w:hAnsi="Sylfaen" w:cstheme="minorHAnsi"/>
          <w:lang w:val="hy-AM"/>
        </w:rPr>
        <w:t>որը հաստատել և սահմանել է ՊՄԳ կառուցակարգերի կիրառման համար առանցքային կարևորություն ունեցող դրույթներ, ինպիսիք են</w:t>
      </w:r>
      <w:r w:rsidRPr="00742A54">
        <w:rPr>
          <w:rFonts w:ascii="Times New Roman" w:hAnsi="Times New Roman" w:cs="Times New Roman"/>
          <w:lang w:val="hy-AM"/>
        </w:rPr>
        <w:t>․</w:t>
      </w:r>
    </w:p>
    <w:p w:rsidR="00C6154B" w:rsidRPr="00742A54" w:rsidRDefault="00C6154B" w:rsidP="003A7C23">
      <w:pPr>
        <w:spacing w:after="0" w:line="240" w:lineRule="auto"/>
        <w:contextualSpacing/>
        <w:jc w:val="both"/>
        <w:rPr>
          <w:rFonts w:ascii="Sylfaen" w:eastAsia="Calibri" w:hAnsi="Sylfaen" w:cstheme="minorHAnsi"/>
          <w:color w:val="000000"/>
          <w:shd w:val="clear" w:color="auto" w:fill="FFFFFF"/>
          <w:lang w:val="hy-AM"/>
        </w:rPr>
      </w:pPr>
    </w:p>
    <w:p w:rsidR="00C6154B" w:rsidRPr="00742A54" w:rsidRDefault="00C6154B" w:rsidP="003A7C23">
      <w:pPr>
        <w:pStyle w:val="2"/>
        <w:spacing w:before="0" w:after="0" w:line="240" w:lineRule="auto"/>
        <w:rPr>
          <w:rFonts w:ascii="Sylfaen" w:eastAsia="Calibri" w:hAnsi="Sylfaen" w:cstheme="minorHAnsi"/>
          <w:b/>
          <w:color w:val="00B050"/>
          <w:sz w:val="22"/>
          <w:lang w:val="hy-AM" w:bidi="en-US"/>
        </w:rPr>
      </w:pPr>
      <w:bookmarkStart w:id="28" w:name="_Toc157518281"/>
      <w:r w:rsidRPr="00742A54">
        <w:rPr>
          <w:rFonts w:ascii="Sylfaen" w:eastAsia="Calibri" w:hAnsi="Sylfaen" w:cstheme="minorHAnsi"/>
          <w:b/>
          <w:color w:val="00B050"/>
          <w:sz w:val="22"/>
          <w:lang w:val="hy-AM" w:bidi="en-US"/>
        </w:rPr>
        <w:t>«Օտարերկրացիների մասին»</w:t>
      </w:r>
      <w:r w:rsidRPr="00742A54">
        <w:rPr>
          <w:rFonts w:ascii="Sylfaen" w:eastAsia="Calibri" w:hAnsi="Sylfaen" w:cs="Courier New"/>
          <w:b/>
          <w:color w:val="00B050"/>
          <w:sz w:val="22"/>
          <w:lang w:val="hy-AM" w:bidi="en-US"/>
        </w:rPr>
        <w:t> </w:t>
      </w:r>
      <w:r w:rsidRPr="00742A54">
        <w:rPr>
          <w:rFonts w:ascii="Sylfaen" w:eastAsia="Calibri" w:hAnsi="Sylfaen" w:cstheme="minorHAnsi"/>
          <w:b/>
          <w:color w:val="00B050"/>
          <w:sz w:val="22"/>
          <w:lang w:val="hy-AM" w:bidi="en-US"/>
        </w:rPr>
        <w:t>ՀՀ օրենք</w:t>
      </w:r>
      <w:bookmarkEnd w:id="28"/>
    </w:p>
    <w:p w:rsidR="00A131AB" w:rsidRPr="00742A54" w:rsidRDefault="00A131AB" w:rsidP="003A7C23">
      <w:pPr>
        <w:spacing w:after="0" w:line="240" w:lineRule="auto"/>
        <w:rPr>
          <w:rFonts w:ascii="Sylfaen" w:hAnsi="Sylfaen" w:cstheme="minorHAnsi"/>
          <w:lang w:val="hy-AM" w:bidi="en-US"/>
        </w:rPr>
      </w:pPr>
    </w:p>
    <w:p w:rsidR="00C6154B" w:rsidRPr="00742A54" w:rsidRDefault="000968F0" w:rsidP="003A7C23">
      <w:pPr>
        <w:spacing w:after="0" w:line="240" w:lineRule="auto"/>
        <w:jc w:val="both"/>
        <w:rPr>
          <w:rFonts w:ascii="Sylfaen" w:hAnsi="Sylfaen" w:cstheme="minorHAnsi"/>
          <w:color w:val="000000"/>
          <w:shd w:val="clear" w:color="auto" w:fill="FFFFFF"/>
          <w:lang w:val="hy-AM"/>
        </w:rPr>
      </w:pPr>
      <w:hyperlink r:id="rId40" w:history="1">
        <w:r w:rsidR="00C6154B" w:rsidRPr="00742A54">
          <w:rPr>
            <w:rStyle w:val="a9"/>
            <w:rFonts w:ascii="Sylfaen" w:eastAsia="Calibri" w:hAnsi="Sylfaen" w:cstheme="minorHAnsi"/>
            <w:bCs/>
            <w:lang w:val="hy-AM"/>
          </w:rPr>
          <w:t>«Օտարերկրացիների մասին»</w:t>
        </w:r>
        <w:r w:rsidR="00C6154B" w:rsidRPr="00742A54">
          <w:rPr>
            <w:rStyle w:val="a9"/>
            <w:rFonts w:ascii="Sylfaen" w:eastAsia="Calibri" w:hAnsi="Sylfaen" w:cs="Courier New"/>
            <w:bCs/>
            <w:lang w:val="hy-AM"/>
          </w:rPr>
          <w:t> </w:t>
        </w:r>
        <w:r w:rsidR="00C6154B" w:rsidRPr="00742A54">
          <w:rPr>
            <w:rStyle w:val="a9"/>
            <w:rFonts w:ascii="Sylfaen" w:eastAsia="Calibri" w:hAnsi="Sylfaen" w:cstheme="minorHAnsi"/>
            <w:bCs/>
            <w:lang w:val="hy-AM"/>
          </w:rPr>
          <w:t xml:space="preserve"> թիվ </w:t>
        </w:r>
        <w:r w:rsidR="00C6154B" w:rsidRPr="00742A54">
          <w:rPr>
            <w:rStyle w:val="a9"/>
            <w:rFonts w:ascii="Sylfaen" w:hAnsi="Sylfaen" w:cstheme="minorHAnsi"/>
            <w:lang w:val="hy-AM"/>
          </w:rPr>
          <w:t>ՀՕ-47-Ն ՀՀ</w:t>
        </w:r>
        <w:r w:rsidR="00C6154B" w:rsidRPr="00742A54">
          <w:rPr>
            <w:rStyle w:val="a9"/>
            <w:rFonts w:ascii="Sylfaen" w:eastAsia="Calibri" w:hAnsi="Sylfaen" w:cstheme="minorHAnsi"/>
            <w:bCs/>
            <w:lang w:val="hy-AM"/>
          </w:rPr>
          <w:t xml:space="preserve"> օրենքը</w:t>
        </w:r>
      </w:hyperlink>
      <w:r w:rsidR="00C6154B" w:rsidRPr="00742A54">
        <w:rPr>
          <w:rFonts w:ascii="Sylfaen" w:eastAsia="Calibri" w:hAnsi="Sylfaen" w:cstheme="minorHAnsi"/>
          <w:bCs/>
          <w:color w:val="000000"/>
          <w:lang w:val="hy-AM"/>
        </w:rPr>
        <w:t>, որն ընդունվել է 25</w:t>
      </w:r>
      <w:r w:rsidR="00C6154B" w:rsidRPr="00742A54">
        <w:rPr>
          <w:rFonts w:ascii="Times New Roman" w:eastAsia="Calibri" w:hAnsi="Times New Roman" w:cs="Times New Roman"/>
          <w:bCs/>
          <w:color w:val="000000"/>
          <w:lang w:val="hy-AM"/>
        </w:rPr>
        <w:t>․</w:t>
      </w:r>
      <w:r w:rsidR="00C6154B" w:rsidRPr="00742A54">
        <w:rPr>
          <w:rFonts w:ascii="Sylfaen" w:eastAsia="Calibri" w:hAnsi="Sylfaen" w:cstheme="minorHAnsi"/>
          <w:bCs/>
          <w:color w:val="000000"/>
          <w:lang w:val="hy-AM"/>
        </w:rPr>
        <w:t>12</w:t>
      </w:r>
      <w:r w:rsidR="00C6154B" w:rsidRPr="00742A54">
        <w:rPr>
          <w:rFonts w:ascii="Times New Roman" w:eastAsia="Calibri" w:hAnsi="Times New Roman" w:cs="Times New Roman"/>
          <w:bCs/>
          <w:color w:val="000000"/>
          <w:lang w:val="hy-AM"/>
        </w:rPr>
        <w:t>․</w:t>
      </w:r>
      <w:r w:rsidR="00C6154B" w:rsidRPr="00742A54">
        <w:rPr>
          <w:rFonts w:ascii="Sylfaen" w:eastAsia="Calibri" w:hAnsi="Sylfaen" w:cstheme="minorHAnsi"/>
          <w:bCs/>
          <w:color w:val="000000"/>
          <w:lang w:val="hy-AM"/>
        </w:rPr>
        <w:t>2006թ</w:t>
      </w:r>
      <w:r w:rsidR="00C6154B" w:rsidRPr="00742A54">
        <w:rPr>
          <w:rFonts w:ascii="Times New Roman" w:eastAsia="Calibri" w:hAnsi="Times New Roman" w:cs="Times New Roman"/>
          <w:bCs/>
          <w:color w:val="000000"/>
          <w:lang w:val="hy-AM"/>
        </w:rPr>
        <w:t>․</w:t>
      </w:r>
      <w:r w:rsidR="00C6154B" w:rsidRPr="00742A54">
        <w:rPr>
          <w:rFonts w:ascii="Sylfaen" w:eastAsia="Calibri" w:hAnsi="Sylfaen" w:cstheme="minorHAnsi"/>
          <w:bCs/>
          <w:color w:val="000000"/>
          <w:lang w:val="hy-AM"/>
        </w:rPr>
        <w:t xml:space="preserve">, կարգավորում է </w:t>
      </w:r>
      <w:r w:rsidR="00C6154B" w:rsidRPr="00742A54">
        <w:rPr>
          <w:rFonts w:ascii="Sylfaen" w:hAnsi="Sylfaen" w:cstheme="minorHAnsi"/>
          <w:color w:val="000000"/>
          <w:shd w:val="clear" w:color="auto" w:fill="FFFFFF"/>
          <w:lang w:val="hy-AM"/>
        </w:rPr>
        <w:t xml:space="preserve">օտարերկրացիների՝ Հայաստանի Հանրապետություն մուտք գործելու, Հայաստանի Հանրապետության տարածքում գտնվելու և բնակվելու, Հայաստանի Հանրապետության տարածքով տարանցիկ երթևեկելու, Հայաստանի Հանրապետությունից ելքի, ինչպես նաև օտարերկրացիների հետ կապված այլ հարաբերություններ, այդ թվում, </w:t>
      </w:r>
      <w:r w:rsidR="00C6154B" w:rsidRPr="00C3216F">
        <w:rPr>
          <w:rFonts w:ascii="Sylfaen" w:hAnsi="Sylfaen" w:cstheme="minorHAnsi"/>
          <w:b/>
          <w:color w:val="000000"/>
          <w:shd w:val="clear" w:color="auto" w:fill="FFFFFF"/>
          <w:lang w:val="hy-AM"/>
        </w:rPr>
        <w:t>որպես անհատ, աշխատանքային և տնտեսական գործունեության հարաբերությունները</w:t>
      </w:r>
      <w:r w:rsidR="00C6154B" w:rsidRPr="00742A54">
        <w:rPr>
          <w:rFonts w:ascii="Sylfaen" w:hAnsi="Sylfaen" w:cstheme="minorHAnsi"/>
          <w:color w:val="000000"/>
          <w:shd w:val="clear" w:color="auto" w:fill="FFFFFF"/>
          <w:lang w:val="hy-AM"/>
        </w:rPr>
        <w:t xml:space="preserve">։ </w:t>
      </w:r>
    </w:p>
    <w:p w:rsidR="00C6154B" w:rsidRPr="00742A54" w:rsidRDefault="00C6154B" w:rsidP="003A7C23">
      <w:pPr>
        <w:spacing w:after="0" w:line="240" w:lineRule="auto"/>
        <w:jc w:val="both"/>
        <w:rPr>
          <w:rFonts w:ascii="Sylfaen" w:eastAsia="Times New Roman" w:hAnsi="Sylfaen" w:cstheme="minorHAnsi"/>
          <w:color w:val="000000"/>
          <w:lang w:val="hy-AM"/>
        </w:rPr>
      </w:pPr>
    </w:p>
    <w:p w:rsidR="00C6154B" w:rsidRPr="00742A54" w:rsidRDefault="00C6154B" w:rsidP="003A7C23">
      <w:pPr>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Օտարերկրացիներն իրավունք ունեն ազատորեն տնօրինելու իրենց աշխատանքային ունակությունները, ընտրելու մասնագիտության և գործունեության տեսակը, զբաղվելու Հայաստանի Հանրապետության օրենսդրությամբ չարգելված տնտեսական գործունեությամբ` պահպանելով Հայաստանի Հանրապետության օրենսդրությամբ սահմանված սահմանափակումները: Երաշխավորվում է Հայաստանի Հանրապետության աշխատանքային օրենսգրքով սահմանված աշխատանքային հարաբերությունների կողմերի իրավահավասարության սկզբունքը` անկախ նրանց սեռից, ռասայից, ազգությունից, լեզվից, քաղաքացիությունից և աշխատողի գործնական հատկանիշների հետ չկապված այլ հանգամանքներից։</w:t>
      </w: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 xml:space="preserve">Հայաստանի Հանրապետության գործատուներն իրավունք ունեն օտարերկրացի աշխատողի հետ աշխատանքային պայմանագիր (ծառայությունների մատուցման պայմանագիր) կնքելու և նրա աշխատանքն օգտագործելու` լիազորված մարմնի կողմից օտարերկրացի աշխատողին տրված աշխատանքի թույլտվության հիման վրա: Օտարերկրացիների աշխատանքի և զբաղվածության բնագավառում Հայաստանի Հանրապետության լիազորված պետական կառավարման մարմինը </w:t>
      </w:r>
      <w:r w:rsidRPr="00742A54">
        <w:rPr>
          <w:rFonts w:ascii="Sylfaen" w:eastAsia="Times New Roman" w:hAnsi="Sylfaen" w:cstheme="minorHAnsi"/>
          <w:color w:val="000000"/>
          <w:lang w:val="hy-AM"/>
        </w:rPr>
        <w:lastRenderedPageBreak/>
        <w:t>օտարերկրացի աշխատողի համար աշխատանքի թույլտվություն տրամադրելիս հաշվի է առնում Հայաստանի Հանրապետության աշխատանքի շուկայի կարիքները և զարգացումները:</w:t>
      </w: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color w:val="000000"/>
          <w:lang w:val="hy-AM"/>
        </w:rPr>
        <w:t>Խնդրո առարկա հարցի առումով սույն օրենքին անդրադարձը հետապնդում է միայն տեղեկատվություն տրամադրելու նպատակ, և նպատակ չունի Պատվիրատուի ուշադրությունը սևեռել սույն օրենքի կարգավորումների վրա։</w:t>
      </w:r>
    </w:p>
    <w:p w:rsidR="00C6154B" w:rsidRPr="00742A54" w:rsidRDefault="00C6154B" w:rsidP="003A7C23">
      <w:pPr>
        <w:spacing w:after="0" w:line="240" w:lineRule="auto"/>
        <w:contextualSpacing/>
        <w:jc w:val="both"/>
        <w:rPr>
          <w:rFonts w:ascii="Sylfaen" w:eastAsia="Calibri" w:hAnsi="Sylfaen" w:cstheme="minorHAnsi"/>
          <w:color w:val="000000"/>
          <w:shd w:val="clear" w:color="auto" w:fill="FFFFFF"/>
          <w:lang w:val="hy-AM"/>
        </w:rPr>
      </w:pPr>
    </w:p>
    <w:p w:rsidR="00C6154B" w:rsidRPr="00742A54" w:rsidRDefault="00C6154B" w:rsidP="003A7C23">
      <w:pPr>
        <w:numPr>
          <w:ilvl w:val="0"/>
          <w:numId w:val="5"/>
        </w:numPr>
        <w:spacing w:after="0" w:line="240" w:lineRule="auto"/>
        <w:contextualSpacing/>
        <w:jc w:val="both"/>
        <w:rPr>
          <w:rFonts w:ascii="Sylfaen" w:eastAsia="Calibri" w:hAnsi="Sylfaen" w:cstheme="minorHAnsi"/>
          <w:bCs/>
          <w:color w:val="000000"/>
          <w:shd w:val="clear" w:color="auto" w:fill="FFFFFF"/>
          <w:lang w:val="hy-AM"/>
        </w:rPr>
      </w:pPr>
      <w:r w:rsidRPr="00742A54">
        <w:rPr>
          <w:rFonts w:ascii="Sylfaen" w:eastAsia="Calibri" w:hAnsi="Sylfaen" w:cstheme="minorHAnsi"/>
          <w:bCs/>
          <w:color w:val="000000"/>
          <w:shd w:val="clear" w:color="auto" w:fill="FFFFFF"/>
          <w:lang w:val="hy-AM"/>
        </w:rPr>
        <w:t>Հայաստանի Հանրապետության կառավարության և Ռուսաստանի Դաշնության կառավարության միջև ներդրումների խրախուսման եվ փոխադարձ պաշտպանության մասին համաձայնագիրը վավերացնելու մասին</w:t>
      </w: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r w:rsidRPr="00742A54">
        <w:rPr>
          <w:rFonts w:ascii="Sylfaen" w:hAnsi="Sylfaen" w:cstheme="minorHAnsi"/>
          <w:color w:val="000000"/>
          <w:sz w:val="22"/>
          <w:szCs w:val="22"/>
          <w:lang w:val="hy-AM"/>
        </w:rPr>
        <w:t>Սույն համաձայնագիրը կնքվել է Երևանում 01</w:t>
      </w:r>
      <w:r w:rsidRPr="00742A54">
        <w:rPr>
          <w:color w:val="000000"/>
          <w:sz w:val="22"/>
          <w:szCs w:val="22"/>
          <w:lang w:val="hy-AM"/>
        </w:rPr>
        <w:t>․</w:t>
      </w:r>
      <w:r w:rsidRPr="00742A54">
        <w:rPr>
          <w:rFonts w:ascii="Sylfaen" w:hAnsi="Sylfaen" w:cstheme="minorHAnsi"/>
          <w:color w:val="000000"/>
          <w:sz w:val="22"/>
          <w:szCs w:val="22"/>
          <w:lang w:val="hy-AM"/>
        </w:rPr>
        <w:t>09</w:t>
      </w:r>
      <w:r w:rsidRPr="00742A54">
        <w:rPr>
          <w:color w:val="000000"/>
          <w:sz w:val="22"/>
          <w:szCs w:val="22"/>
          <w:lang w:val="hy-AM"/>
        </w:rPr>
        <w:t>․</w:t>
      </w:r>
      <w:r w:rsidRPr="00742A54">
        <w:rPr>
          <w:rFonts w:ascii="Sylfaen" w:hAnsi="Sylfaen" w:cstheme="minorHAnsi"/>
          <w:color w:val="000000"/>
          <w:sz w:val="22"/>
          <w:szCs w:val="22"/>
          <w:lang w:val="hy-AM"/>
        </w:rPr>
        <w:t>2001</w:t>
      </w:r>
      <w:r w:rsidRPr="00742A54">
        <w:rPr>
          <w:rFonts w:ascii="Sylfaen" w:hAnsi="Sylfaen" w:cs="GHEA Grapalat"/>
          <w:color w:val="000000"/>
          <w:sz w:val="22"/>
          <w:szCs w:val="22"/>
          <w:lang w:val="hy-AM"/>
        </w:rPr>
        <w:t>թ</w:t>
      </w:r>
      <w:r w:rsidRPr="00742A54">
        <w:rPr>
          <w:color w:val="000000"/>
          <w:sz w:val="22"/>
          <w:szCs w:val="22"/>
          <w:lang w:val="hy-AM"/>
        </w:rPr>
        <w:t>․</w:t>
      </w:r>
      <w:r w:rsidRPr="00742A54">
        <w:rPr>
          <w:rFonts w:ascii="Sylfaen" w:hAnsi="Sylfaen" w:cstheme="minorHAnsi"/>
          <w:color w:val="000000"/>
          <w:sz w:val="22"/>
          <w:szCs w:val="22"/>
          <w:lang w:val="hy-AM"/>
        </w:rPr>
        <w:t xml:space="preserve"> 15 </w:t>
      </w:r>
      <w:r w:rsidRPr="00742A54">
        <w:rPr>
          <w:rFonts w:ascii="Sylfaen" w:hAnsi="Sylfaen" w:cs="GHEA Grapalat"/>
          <w:color w:val="000000"/>
          <w:sz w:val="22"/>
          <w:szCs w:val="22"/>
          <w:lang w:val="hy-AM"/>
        </w:rPr>
        <w:t>տարիժամկետով։ՀՀԱզգային</w:t>
      </w:r>
      <w:r w:rsidRPr="00742A54">
        <w:rPr>
          <w:rFonts w:ascii="Sylfaen" w:hAnsi="Sylfaen" w:cstheme="minorHAnsi"/>
          <w:color w:val="000000"/>
          <w:sz w:val="22"/>
          <w:szCs w:val="22"/>
          <w:lang w:val="hy-AM"/>
        </w:rPr>
        <w:t xml:space="preserve"> ժողովն այն վավերացրել է 08</w:t>
      </w:r>
      <w:r w:rsidRPr="00742A54">
        <w:rPr>
          <w:color w:val="000000"/>
          <w:sz w:val="22"/>
          <w:szCs w:val="22"/>
          <w:lang w:val="hy-AM"/>
        </w:rPr>
        <w:t>․</w:t>
      </w:r>
      <w:r w:rsidRPr="00742A54">
        <w:rPr>
          <w:rFonts w:ascii="Sylfaen" w:hAnsi="Sylfaen" w:cstheme="minorHAnsi"/>
          <w:color w:val="000000"/>
          <w:sz w:val="22"/>
          <w:szCs w:val="22"/>
          <w:lang w:val="hy-AM"/>
        </w:rPr>
        <w:t>12</w:t>
      </w:r>
      <w:r w:rsidRPr="00742A54">
        <w:rPr>
          <w:color w:val="000000"/>
          <w:sz w:val="22"/>
          <w:szCs w:val="22"/>
          <w:lang w:val="hy-AM"/>
        </w:rPr>
        <w:t>․</w:t>
      </w:r>
      <w:r w:rsidRPr="00742A54">
        <w:rPr>
          <w:rFonts w:ascii="Sylfaen" w:hAnsi="Sylfaen" w:cstheme="minorHAnsi"/>
          <w:color w:val="000000"/>
          <w:sz w:val="22"/>
          <w:szCs w:val="22"/>
          <w:lang w:val="hy-AM"/>
        </w:rPr>
        <w:t>2005</w:t>
      </w:r>
      <w:r w:rsidRPr="00742A54">
        <w:rPr>
          <w:rFonts w:ascii="Sylfaen" w:hAnsi="Sylfaen" w:cs="GHEA Grapalat"/>
          <w:color w:val="000000"/>
          <w:sz w:val="22"/>
          <w:szCs w:val="22"/>
          <w:lang w:val="hy-AM"/>
        </w:rPr>
        <w:t>թ</w:t>
      </w:r>
      <w:r w:rsidRPr="00742A54">
        <w:rPr>
          <w:color w:val="000000"/>
          <w:sz w:val="22"/>
          <w:szCs w:val="22"/>
          <w:lang w:val="hy-AM"/>
        </w:rPr>
        <w:t>․</w:t>
      </w:r>
      <w:r w:rsidRPr="00742A54">
        <w:rPr>
          <w:rFonts w:ascii="Sylfaen" w:hAnsi="Sylfaen" w:cs="GHEA Grapalat"/>
          <w:color w:val="000000"/>
          <w:sz w:val="22"/>
          <w:szCs w:val="22"/>
          <w:lang w:val="hy-AM"/>
        </w:rPr>
        <w:t>թիվ</w:t>
      </w:r>
      <w:r w:rsidRPr="00742A54">
        <w:rPr>
          <w:rFonts w:ascii="Sylfaen" w:hAnsi="Sylfaen" w:cstheme="minorHAnsi"/>
          <w:sz w:val="22"/>
          <w:szCs w:val="22"/>
          <w:lang w:val="hy-AM"/>
        </w:rPr>
        <w:t xml:space="preserve">Ն-241-3 որոշմամբ։ </w:t>
      </w:r>
    </w:p>
    <w:p w:rsidR="00C6154B" w:rsidRPr="00742A54" w:rsidRDefault="00C6154B" w:rsidP="003A7C23">
      <w:pPr>
        <w:pStyle w:val="aa"/>
        <w:shd w:val="clear" w:color="auto" w:fill="FFFFFF"/>
        <w:spacing w:before="0" w:beforeAutospacing="0" w:after="0" w:afterAutospacing="0"/>
        <w:jc w:val="both"/>
        <w:rPr>
          <w:rFonts w:ascii="Sylfaen" w:hAnsi="Sylfaen" w:cstheme="minorHAnsi"/>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Ըստ համաձայնագրի «Յուրաքանչյուր Պայմանավորվող կողմ ձգտում է ստեղծել բարենպաստ պայմաններ իր տարածքում մյուս Պայմանավորվող կողմի ներդրողների ներդրումների իրականացման համար և թույլատրում է այդպիսի ներդրումները` համաձայն իր օրենսդրության: Յուրաքանչյուր Պայմանավորվող կողմ, իր օրենսդրությանը համապատասխան, երաշխավորում է մյուս Պայմանավորվող կողմի ներդրողների կողմից կատարված ներդրումների ամբողջական</w:t>
      </w:r>
      <w:r w:rsidRPr="00742A54">
        <w:rPr>
          <w:rFonts w:ascii="Sylfaen" w:hAnsi="Sylfaen" w:cs="Courier New"/>
          <w:color w:val="000000"/>
          <w:sz w:val="22"/>
          <w:szCs w:val="22"/>
          <w:lang w:val="hy-AM"/>
        </w:rPr>
        <w:t> </w:t>
      </w:r>
      <w:r w:rsidRPr="00742A54">
        <w:rPr>
          <w:rFonts w:ascii="Sylfaen" w:hAnsi="Sylfaen" w:cs="GHEA Grapalat"/>
          <w:color w:val="000000"/>
          <w:sz w:val="22"/>
          <w:szCs w:val="22"/>
          <w:lang w:val="hy-AM"/>
        </w:rPr>
        <w:t>պաշտպանությունը»</w:t>
      </w:r>
      <w:r w:rsidRPr="00742A54">
        <w:rPr>
          <w:rFonts w:ascii="Sylfaen" w:hAnsi="Sylfaen" w:cstheme="minorHAnsi"/>
          <w:color w:val="000000"/>
          <w:sz w:val="22"/>
          <w:szCs w:val="22"/>
          <w:lang w:val="hy-AM"/>
        </w:rPr>
        <w:t>:</w:t>
      </w: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r w:rsidRPr="00742A54">
        <w:rPr>
          <w:rFonts w:ascii="Sylfaen" w:hAnsi="Sylfaen" w:cstheme="minorHAnsi"/>
          <w:color w:val="000000"/>
          <w:sz w:val="22"/>
          <w:szCs w:val="22"/>
          <w:lang w:val="hy-AM"/>
        </w:rPr>
        <w:t xml:space="preserve">Համաձայնագրրի կիրառման առումով այն վերաբերում է բոլոր ներդրումներին, որոնք սույն Համաձայնագրի ուժի մեջ մտնելուց հետո իրականացվել են </w:t>
      </w:r>
      <w:r w:rsidRPr="00742A54">
        <w:rPr>
          <w:rFonts w:ascii="Sylfaen" w:hAnsi="Sylfaen" w:cstheme="minorHAnsi"/>
          <w:b/>
          <w:color w:val="000000"/>
          <w:sz w:val="22"/>
          <w:szCs w:val="22"/>
          <w:lang w:val="hy-AM"/>
        </w:rPr>
        <w:t>մի Պայմանավորվող կողմի ներդրողների կողմից մյուս Պայմանավորվող կողմի տարածքում:</w:t>
      </w:r>
    </w:p>
    <w:p w:rsidR="00C6154B" w:rsidRPr="00742A54" w:rsidRDefault="00C6154B" w:rsidP="003A7C23">
      <w:pPr>
        <w:pStyle w:val="aa"/>
        <w:shd w:val="clear" w:color="auto" w:fill="FFFFFF"/>
        <w:spacing w:before="0" w:beforeAutospacing="0" w:after="0" w:afterAutospacing="0"/>
        <w:jc w:val="both"/>
        <w:rPr>
          <w:rFonts w:ascii="Sylfaen" w:hAnsi="Sylfaen" w:cstheme="minorHAnsi"/>
          <w:b/>
          <w:color w:val="000000"/>
          <w:sz w:val="22"/>
          <w:szCs w:val="22"/>
          <w:lang w:val="hy-AM"/>
        </w:rPr>
      </w:pPr>
    </w:p>
    <w:p w:rsidR="00C6154B" w:rsidRPr="00742A54" w:rsidRDefault="00C6154B" w:rsidP="003A7C23">
      <w:pPr>
        <w:pStyle w:val="aa"/>
        <w:shd w:val="clear" w:color="auto" w:fill="FEFEFE"/>
        <w:spacing w:before="0" w:beforeAutospacing="0" w:after="0" w:afterAutospacing="0"/>
        <w:jc w:val="both"/>
        <w:rPr>
          <w:rFonts w:ascii="Sylfaen" w:hAnsi="Sylfaen" w:cstheme="minorHAnsi"/>
          <w:color w:val="0A0A0A"/>
          <w:sz w:val="22"/>
          <w:szCs w:val="22"/>
          <w:lang w:val="hy-AM"/>
        </w:rPr>
      </w:pPr>
      <w:r w:rsidRPr="00742A54">
        <w:rPr>
          <w:rFonts w:ascii="Sylfaen" w:hAnsi="Sylfaen" w:cstheme="minorHAnsi"/>
          <w:color w:val="0A0A0A"/>
          <w:sz w:val="22"/>
          <w:szCs w:val="22"/>
          <w:lang w:val="hy-AM"/>
        </w:rPr>
        <w:t>2019 թվականի նոյեմբերի 12-ին Ժնևում՝ ՄԱԿ-ի առևտրի և զարգացման համաժողովի (UNCTAD) գրասենյակում տեղի է ունեցել</w:t>
      </w:r>
      <w:r w:rsidRPr="00742A54">
        <w:rPr>
          <w:rFonts w:ascii="Sylfaen" w:hAnsi="Sylfaen" w:cs="Courier New"/>
          <w:color w:val="0A0A0A"/>
          <w:sz w:val="22"/>
          <w:szCs w:val="22"/>
          <w:lang w:val="hy-AM"/>
        </w:rPr>
        <w:t> </w:t>
      </w:r>
      <w:hyperlink r:id="rId41" w:history="1">
        <w:r w:rsidRPr="00742A54">
          <w:rPr>
            <w:rStyle w:val="a9"/>
            <w:rFonts w:ascii="Sylfaen" w:hAnsi="Sylfaen" w:cstheme="minorHAnsi"/>
            <w:color w:val="23527C"/>
            <w:sz w:val="22"/>
            <w:szCs w:val="22"/>
            <w:bdr w:val="none" w:sz="0" w:space="0" w:color="auto" w:frame="1"/>
            <w:lang w:val="hy-AM"/>
          </w:rPr>
          <w:t>Հայաստանի ներդրումային քաղաքականության զեկույցի</w:t>
        </w:r>
      </w:hyperlink>
      <w:r w:rsidRPr="00742A54">
        <w:rPr>
          <w:rFonts w:ascii="Sylfaen" w:hAnsi="Sylfaen" w:cs="Courier New"/>
          <w:color w:val="0A0A0A"/>
          <w:sz w:val="22"/>
          <w:szCs w:val="22"/>
          <w:lang w:val="hy-AM"/>
        </w:rPr>
        <w:t> </w:t>
      </w:r>
      <w:r w:rsidRPr="00742A54">
        <w:rPr>
          <w:rFonts w:ascii="Sylfaen" w:hAnsi="Sylfaen" w:cstheme="minorHAnsi"/>
          <w:color w:val="0A0A0A"/>
          <w:sz w:val="22"/>
          <w:szCs w:val="22"/>
          <w:lang w:val="hy-AM"/>
        </w:rPr>
        <w:t>(</w:t>
      </w:r>
      <w:hyperlink r:id="rId42" w:history="1">
        <w:r w:rsidRPr="00742A54">
          <w:rPr>
            <w:rStyle w:val="a9"/>
            <w:rFonts w:ascii="Sylfaen" w:hAnsi="Sylfaen" w:cstheme="minorHAnsi"/>
            <w:sz w:val="22"/>
            <w:szCs w:val="22"/>
            <w:lang w:val="hy-AM"/>
          </w:rPr>
          <w:t>https://unctad.org/system/files/official-document/diaepcb2019d3_en.pdf</w:t>
        </w:r>
      </w:hyperlink>
      <w:r w:rsidRPr="00742A54">
        <w:rPr>
          <w:rFonts w:ascii="Sylfaen" w:hAnsi="Sylfaen" w:cstheme="minorHAnsi"/>
          <w:color w:val="0A0A0A"/>
          <w:sz w:val="22"/>
          <w:szCs w:val="22"/>
          <w:lang w:val="hy-AM"/>
        </w:rPr>
        <w:t>) շնորհանդեսը՝ ՀՀ էկոնոմիկայի նախարարության և UNCTAD ներկայացուցիչների համատեղ կատարված աշխատանքների շնորհիվ:</w:t>
      </w:r>
    </w:p>
    <w:p w:rsidR="00C6154B" w:rsidRPr="00742A54" w:rsidRDefault="00C6154B" w:rsidP="003A7C23">
      <w:pPr>
        <w:pStyle w:val="aa"/>
        <w:shd w:val="clear" w:color="auto" w:fill="FEFEFE"/>
        <w:spacing w:before="0" w:beforeAutospacing="0" w:after="0" w:afterAutospacing="0"/>
        <w:jc w:val="both"/>
        <w:rPr>
          <w:rFonts w:ascii="Sylfaen" w:hAnsi="Sylfaen" w:cstheme="minorHAnsi"/>
          <w:color w:val="0A0A0A"/>
          <w:sz w:val="22"/>
          <w:szCs w:val="22"/>
          <w:lang w:val="hy-AM"/>
        </w:rPr>
      </w:pPr>
    </w:p>
    <w:p w:rsidR="00C6154B" w:rsidRPr="00742A54" w:rsidRDefault="00C6154B" w:rsidP="003A7C23">
      <w:pPr>
        <w:pStyle w:val="aa"/>
        <w:shd w:val="clear" w:color="auto" w:fill="FEFEFE"/>
        <w:spacing w:before="0" w:beforeAutospacing="0" w:after="0" w:afterAutospacing="0"/>
        <w:jc w:val="both"/>
        <w:rPr>
          <w:rFonts w:ascii="Sylfaen" w:hAnsi="Sylfaen" w:cstheme="minorHAnsi"/>
          <w:color w:val="0A0A0A"/>
          <w:sz w:val="22"/>
          <w:szCs w:val="22"/>
          <w:lang w:val="hy-AM"/>
        </w:rPr>
      </w:pPr>
      <w:r w:rsidRPr="00742A54">
        <w:rPr>
          <w:rFonts w:ascii="Sylfaen" w:hAnsi="Sylfaen" w:cstheme="minorHAnsi"/>
          <w:color w:val="0A0A0A"/>
          <w:sz w:val="22"/>
          <w:szCs w:val="22"/>
          <w:lang w:val="hy-AM"/>
        </w:rPr>
        <w:t>Զեկույցը հարմարեցված է Հայաստանի կարիքներին, հիմնված ՀՀ-ում օտարերկրյա ներդրումների իրավական, կարգավորիչ և ինստիտուցիոնալ հիմքերի գնահատման վրա, որտեղ ներառված առաջարկությունները հստակ են և ուղղված կոնկրետ գործողությունների։ Այն, ըստ էության, նախանշում է առաջիկայում Հայաստանի ներդրումային քաղաքականության բարելավման հիմնական ուղղությունները, որոնց իրականացումը Հայաստանին կդարձնի էլ ավելի գրավիչ` գործարար և ներդրումային գործունեություն ծավալելու տեսանկյունից:</w:t>
      </w:r>
    </w:p>
    <w:p w:rsidR="00C6154B" w:rsidRPr="00742A54" w:rsidRDefault="00027A2B" w:rsidP="003A7C23">
      <w:pPr>
        <w:pStyle w:val="2"/>
        <w:spacing w:before="0" w:after="0" w:line="240" w:lineRule="auto"/>
        <w:rPr>
          <w:rFonts w:ascii="Sylfaen" w:eastAsia="Calibri" w:hAnsi="Sylfaen" w:cstheme="minorHAnsi"/>
          <w:b/>
          <w:color w:val="00B050"/>
          <w:sz w:val="22"/>
          <w:lang w:val="hy-AM" w:bidi="en-US"/>
        </w:rPr>
      </w:pPr>
      <w:bookmarkStart w:id="29" w:name="_Toc157518282"/>
      <w:r w:rsidRPr="00742A54">
        <w:rPr>
          <w:rFonts w:ascii="Sylfaen" w:eastAsia="Calibri" w:hAnsi="Sylfaen" w:cstheme="minorHAnsi"/>
          <w:b/>
          <w:color w:val="00B050"/>
          <w:sz w:val="22"/>
          <w:lang w:val="hy-AM" w:bidi="en-US"/>
        </w:rPr>
        <w:t>«Հայաստանի ներդրումային բարեփոխումների ճանապարհային քարտեզ (</w:t>
      </w:r>
      <w:r w:rsidR="00C6154B" w:rsidRPr="00742A54">
        <w:rPr>
          <w:rFonts w:ascii="Sylfaen" w:eastAsia="Calibri" w:hAnsi="Sylfaen" w:cstheme="minorHAnsi"/>
          <w:b/>
          <w:color w:val="00B050"/>
          <w:sz w:val="22"/>
          <w:lang w:val="hy-AM" w:bidi="en-US"/>
        </w:rPr>
        <w:t>Investment reform roadmap for Armenia</w:t>
      </w:r>
      <w:r w:rsidRPr="00742A54">
        <w:rPr>
          <w:rFonts w:ascii="Sylfaen" w:eastAsia="Calibri" w:hAnsi="Sylfaen" w:cstheme="minorHAnsi"/>
          <w:b/>
          <w:color w:val="00B050"/>
          <w:sz w:val="22"/>
          <w:lang w:val="hy-AM" w:bidi="en-US"/>
        </w:rPr>
        <w:t>)</w:t>
      </w:r>
      <w:bookmarkEnd w:id="29"/>
    </w:p>
    <w:p w:rsidR="00C6154B" w:rsidRPr="00742A54" w:rsidRDefault="00C6154B" w:rsidP="003A7C23">
      <w:pPr>
        <w:spacing w:after="0" w:line="240" w:lineRule="auto"/>
        <w:contextualSpacing/>
        <w:rPr>
          <w:rFonts w:ascii="Sylfaen" w:hAnsi="Sylfaen" w:cstheme="minorHAnsi"/>
          <w:color w:val="333333"/>
          <w:shd w:val="clear" w:color="auto" w:fill="FFFFFF"/>
          <w:lang w:val="hy-AM"/>
        </w:rPr>
      </w:pPr>
      <w:r w:rsidRPr="00742A54">
        <w:rPr>
          <w:rFonts w:ascii="Sylfaen" w:hAnsi="Sylfaen" w:cstheme="minorHAnsi"/>
          <w:color w:val="333333"/>
          <w:shd w:val="clear" w:color="auto" w:fill="FFFFFF"/>
          <w:lang w:val="hy-AM"/>
        </w:rPr>
        <w:t>«Հայաստանի ներդրումային բարեփոխումների ճանապարհային քարտեզ»-ը մշակվել է ։ ԱՄՆ ՄԶԳ փորձագետների կողմից 2022թ</w:t>
      </w:r>
      <w:r w:rsidRPr="00742A54">
        <w:rPr>
          <w:rFonts w:ascii="Times New Roman" w:hAnsi="Times New Roman" w:cs="Times New Roman"/>
          <w:color w:val="333333"/>
          <w:shd w:val="clear" w:color="auto" w:fill="FFFFFF"/>
          <w:lang w:val="hy-AM"/>
        </w:rPr>
        <w:t>․</w:t>
      </w:r>
      <w:r w:rsidRPr="00742A54">
        <w:rPr>
          <w:rFonts w:ascii="Sylfaen" w:hAnsi="Sylfaen" w:cstheme="minorHAnsi"/>
          <w:color w:val="333333"/>
          <w:shd w:val="clear" w:color="auto" w:fill="FFFFFF"/>
          <w:lang w:val="hy-AM"/>
        </w:rPr>
        <w:t xml:space="preserve"> հունիսին (</w:t>
      </w:r>
      <w:hyperlink r:id="rId43" w:history="1">
        <w:r w:rsidRPr="00742A54">
          <w:rPr>
            <w:rStyle w:val="a9"/>
            <w:rFonts w:ascii="Sylfaen" w:hAnsi="Sylfaen" w:cstheme="minorHAnsi"/>
            <w:shd w:val="clear" w:color="auto" w:fill="FFFFFF"/>
            <w:lang w:val="hy-AM"/>
          </w:rPr>
          <w:t>https://mineconomy.am/media/20003/Investment%20Reform%20Roadmap%20for%20Armenia.pdf</w:t>
        </w:r>
      </w:hyperlink>
      <w:r w:rsidRPr="00742A54">
        <w:rPr>
          <w:rFonts w:ascii="Sylfaen" w:hAnsi="Sylfaen" w:cstheme="minorHAnsi"/>
          <w:color w:val="333333"/>
          <w:shd w:val="clear" w:color="auto" w:fill="FFFFFF"/>
          <w:lang w:val="hy-AM"/>
        </w:rPr>
        <w:t xml:space="preserve">)։ </w:t>
      </w:r>
    </w:p>
    <w:p w:rsidR="00C6154B" w:rsidRPr="00742A54" w:rsidRDefault="00C6154B" w:rsidP="003A7C23">
      <w:pPr>
        <w:spacing w:after="0" w:line="240" w:lineRule="auto"/>
        <w:contextualSpacing/>
        <w:jc w:val="both"/>
        <w:rPr>
          <w:rFonts w:ascii="Sylfaen" w:eastAsia="Times New Roman" w:hAnsi="Sylfaen" w:cstheme="minorHAnsi"/>
          <w:color w:val="333333"/>
          <w:lang w:val="hy-AM"/>
        </w:rPr>
      </w:pPr>
    </w:p>
    <w:p w:rsidR="00C6154B" w:rsidRPr="00742A54" w:rsidRDefault="00C6154B" w:rsidP="003A7C23">
      <w:pPr>
        <w:spacing w:after="0" w:line="240" w:lineRule="auto"/>
        <w:contextualSpacing/>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 xml:space="preserve">Ըստ ճանապարհային քարտեզի, բարենպաստ բիզնես և ներդրումային միջավայր ստեղծելը առանցքային դեր ունի ՀՀ հանձնառության մեջ՝ ուղղված գիտելիքի վրա հիմնված, արտահանմանն ուղղված և ներառական տնտեսություն կառուցելուն: Կառավարությունը շարունակական աշխատանքներ է </w:t>
      </w:r>
      <w:r w:rsidRPr="00742A54">
        <w:rPr>
          <w:rFonts w:ascii="Sylfaen" w:eastAsia="Times New Roman" w:hAnsi="Sylfaen" w:cstheme="minorHAnsi"/>
          <w:color w:val="0A0A0A"/>
          <w:lang w:val="hy-AM"/>
        </w:rPr>
        <w:lastRenderedPageBreak/>
        <w:t>իրականացնում ոչ միայն ՀՀ քաղաքականությունն ու օրենսդրական միջավայրը բիզնեսի համար ավելի հարմար դարձնելու, այլև ներդրումների խթանմանն ու դյուրացմանը նպաստող ինստիտուցիոնալ կարգավորումներ ստեղծելու ուղղությամբ։</w:t>
      </w:r>
    </w:p>
    <w:p w:rsidR="00C6154B" w:rsidRPr="00742A54" w:rsidRDefault="00C6154B" w:rsidP="003A7C23">
      <w:pPr>
        <w:spacing w:after="0" w:line="240" w:lineRule="auto"/>
        <w:contextualSpacing/>
        <w:jc w:val="both"/>
        <w:rPr>
          <w:rFonts w:ascii="Sylfaen" w:eastAsia="Times New Roman" w:hAnsi="Sylfaen" w:cstheme="minorHAnsi"/>
          <w:color w:val="0A0A0A"/>
          <w:lang w:val="hy-AM"/>
        </w:rPr>
      </w:pPr>
    </w:p>
    <w:p w:rsidR="00C6154B" w:rsidRPr="00742A54" w:rsidRDefault="00C6154B" w:rsidP="003A7C23">
      <w:pPr>
        <w:spacing w:after="0" w:line="240" w:lineRule="auto"/>
        <w:contextualSpacing/>
        <w:jc w:val="both"/>
        <w:rPr>
          <w:rFonts w:ascii="Sylfaen" w:eastAsia="Times New Roman" w:hAnsi="Sylfaen" w:cstheme="minorHAnsi"/>
          <w:color w:val="0A0A0A"/>
          <w:lang w:val="hy-AM"/>
        </w:rPr>
      </w:pPr>
      <w:r w:rsidRPr="00742A54">
        <w:rPr>
          <w:rFonts w:ascii="Sylfaen" w:eastAsia="Times New Roman" w:hAnsi="Sylfaen" w:cstheme="minorHAnsi"/>
          <w:color w:val="0A0A0A"/>
          <w:lang w:val="hy-AM"/>
        </w:rPr>
        <w:t>Ճանապարհային քարտեզում անդրադարձ է արված ներդրումային քաղաքականությանը,</w:t>
      </w:r>
      <w:r w:rsidRPr="00742A54">
        <w:rPr>
          <w:rFonts w:ascii="Sylfaen" w:eastAsia="Times New Roman" w:hAnsi="Sylfaen" w:cs="Courier New"/>
          <w:color w:val="0A0A0A"/>
          <w:lang w:val="hy-AM"/>
        </w:rPr>
        <w:t> </w:t>
      </w:r>
      <w:r w:rsidRPr="00742A54">
        <w:rPr>
          <w:rFonts w:ascii="Sylfaen" w:eastAsia="Times New Roman" w:hAnsi="Sylfaen" w:cs="GHEA Grapalat"/>
          <w:color w:val="0A0A0A"/>
          <w:lang w:val="hy-AM"/>
        </w:rPr>
        <w:t>ներդրումներիխթանմաննուդյուրացմանը</w:t>
      </w:r>
      <w:r w:rsidRPr="00742A54">
        <w:rPr>
          <w:rFonts w:ascii="Sylfaen" w:eastAsia="Times New Roman" w:hAnsi="Sylfaen" w:cstheme="minorHAnsi"/>
          <w:color w:val="0A0A0A"/>
          <w:lang w:val="hy-AM"/>
        </w:rPr>
        <w:t xml:space="preserve">, </w:t>
      </w:r>
      <w:r w:rsidRPr="00742A54">
        <w:rPr>
          <w:rFonts w:ascii="Sylfaen" w:eastAsia="Times New Roman" w:hAnsi="Sylfaen" w:cs="GHEA Grapalat"/>
          <w:color w:val="0A0A0A"/>
          <w:lang w:val="hy-AM"/>
        </w:rPr>
        <w:t>ինչպեսնաևներդրումայինարտոնություններինուներդրումներիինստիտուցիոնալկառուցվածքին։</w:t>
      </w:r>
    </w:p>
    <w:p w:rsidR="00C6154B" w:rsidRPr="00742A54" w:rsidRDefault="00C6154B" w:rsidP="003A7C23">
      <w:pPr>
        <w:spacing w:after="0" w:line="240" w:lineRule="auto"/>
        <w:jc w:val="both"/>
        <w:rPr>
          <w:rFonts w:ascii="Sylfaen" w:hAnsi="Sylfaen" w:cstheme="minorHAnsi"/>
          <w:lang w:val="hy-AM"/>
        </w:rPr>
      </w:pPr>
    </w:p>
    <w:p w:rsidR="009136B6" w:rsidRPr="00742A54" w:rsidRDefault="00256506" w:rsidP="003A7C23">
      <w:pPr>
        <w:pStyle w:val="2"/>
        <w:spacing w:before="0" w:after="0" w:line="240" w:lineRule="auto"/>
        <w:rPr>
          <w:rFonts w:ascii="Sylfaen" w:eastAsia="Calibri" w:hAnsi="Sylfaen" w:cstheme="minorHAnsi"/>
          <w:b/>
          <w:color w:val="00B050"/>
          <w:sz w:val="22"/>
          <w:lang w:val="hy-AM" w:bidi="en-US"/>
        </w:rPr>
      </w:pPr>
      <w:bookmarkStart w:id="30" w:name="_Toc152013385"/>
      <w:bookmarkStart w:id="31" w:name="_Toc157518283"/>
      <w:r w:rsidRPr="00742A54">
        <w:rPr>
          <w:rFonts w:ascii="Sylfaen" w:eastAsia="Calibri" w:hAnsi="Sylfaen" w:cstheme="minorHAnsi"/>
          <w:b/>
          <w:color w:val="00B050"/>
          <w:sz w:val="22"/>
          <w:lang w:val="hy-AM" w:bidi="en-US"/>
        </w:rPr>
        <w:t>Քաղաքաշինությանոլորտիօրենսդրություն</w:t>
      </w:r>
      <w:bookmarkEnd w:id="30"/>
      <w:bookmarkEnd w:id="31"/>
    </w:p>
    <w:p w:rsidR="00256506" w:rsidRPr="00742A54" w:rsidRDefault="00256506" w:rsidP="003A7C23">
      <w:pPr>
        <w:spacing w:after="0" w:line="240" w:lineRule="auto"/>
        <w:rPr>
          <w:rFonts w:ascii="Sylfaen" w:hAnsi="Sylfaen" w:cstheme="minorHAnsi"/>
          <w:lang w:val="hy-AM"/>
        </w:rPr>
      </w:pPr>
    </w:p>
    <w:p w:rsidR="008C7CD9" w:rsidRPr="00742A54" w:rsidRDefault="000968F0" w:rsidP="003A7C23">
      <w:pPr>
        <w:pStyle w:val="a3"/>
        <w:numPr>
          <w:ilvl w:val="0"/>
          <w:numId w:val="1"/>
        </w:numPr>
        <w:spacing w:after="0" w:line="240" w:lineRule="auto"/>
        <w:jc w:val="both"/>
        <w:rPr>
          <w:rFonts w:ascii="Sylfaen" w:hAnsi="Sylfaen" w:cstheme="minorHAnsi"/>
          <w:lang w:val="hy-AM"/>
        </w:rPr>
      </w:pPr>
      <w:hyperlink r:id="rId44" w:history="1">
        <w:r w:rsidR="008C7CD9" w:rsidRPr="00742A54">
          <w:rPr>
            <w:rStyle w:val="a9"/>
            <w:rFonts w:ascii="Sylfaen" w:hAnsi="Sylfaen" w:cstheme="minorHAnsi"/>
            <w:lang w:val="hy-AM"/>
          </w:rPr>
          <w:t>«Քաղաքաշինության մասին» ՀՀ օրենք</w:t>
        </w:r>
      </w:hyperlink>
      <w:r w:rsidR="008C7CD9" w:rsidRPr="00742A54">
        <w:rPr>
          <w:rFonts w:ascii="Sylfaen" w:hAnsi="Sylfaen" w:cstheme="minorHAnsi"/>
          <w:lang w:val="hy-AM"/>
        </w:rPr>
        <w:t xml:space="preserve"> և դրանից բխող ենթաօրենսդրական ակտեր (շինարարական թույլտվություն և հարակից ընթացակարգեր)</w:t>
      </w: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C3216F">
        <w:rPr>
          <w:rFonts w:ascii="Sylfaen" w:eastAsia="Calibri" w:hAnsi="Sylfaen" w:cstheme="minorHAnsi"/>
          <w:color w:val="000000"/>
          <w:sz w:val="22"/>
          <w:szCs w:val="22"/>
          <w:lang w:val="hy-AM"/>
        </w:rPr>
        <w:t xml:space="preserve">«Քաղաքաշինության մասին» թիվ </w:t>
      </w:r>
      <w:r w:rsidRPr="00C3216F">
        <w:rPr>
          <w:rStyle w:val="ab"/>
          <w:rFonts w:ascii="Sylfaen" w:hAnsi="Sylfaen" w:cstheme="minorHAnsi"/>
          <w:color w:val="000000"/>
          <w:sz w:val="22"/>
          <w:szCs w:val="22"/>
          <w:shd w:val="clear" w:color="auto" w:fill="FFFFFF"/>
          <w:lang w:val="hy-AM"/>
        </w:rPr>
        <w:t>ՀՕ-217-Ն</w:t>
      </w:r>
      <w:r w:rsidRPr="00C3216F">
        <w:rPr>
          <w:rFonts w:ascii="Sylfaen" w:eastAsia="Calibri" w:hAnsi="Sylfaen" w:cstheme="minorHAnsi"/>
          <w:color w:val="000000"/>
          <w:sz w:val="22"/>
          <w:szCs w:val="22"/>
          <w:lang w:val="hy-AM"/>
        </w:rPr>
        <w:t xml:space="preserve"> ՀՀ օրենքն Ազգային ժողովն ընդունել է  </w:t>
      </w:r>
      <w:r w:rsidRPr="00C3216F">
        <w:rPr>
          <w:rStyle w:val="ab"/>
          <w:rFonts w:ascii="Sylfaen" w:hAnsi="Sylfaen" w:cstheme="minorHAnsi"/>
          <w:i w:val="0"/>
          <w:color w:val="000000"/>
          <w:sz w:val="22"/>
          <w:szCs w:val="22"/>
          <w:shd w:val="clear" w:color="auto" w:fill="FFFFFF"/>
          <w:lang w:val="hy-AM"/>
        </w:rPr>
        <w:t>1998 թ</w:t>
      </w:r>
      <w:r w:rsidRPr="00C3216F">
        <w:rPr>
          <w:rStyle w:val="ab"/>
          <w:i w:val="0"/>
          <w:color w:val="000000"/>
          <w:sz w:val="22"/>
          <w:szCs w:val="22"/>
          <w:shd w:val="clear" w:color="auto" w:fill="FFFFFF"/>
          <w:lang w:val="hy-AM"/>
        </w:rPr>
        <w:t>․</w:t>
      </w:r>
      <w:r w:rsidRPr="00C3216F">
        <w:rPr>
          <w:rStyle w:val="ab"/>
          <w:rFonts w:ascii="Sylfaen" w:hAnsi="Sylfaen" w:cs="GHEA Grapalat"/>
          <w:i w:val="0"/>
          <w:color w:val="000000"/>
          <w:sz w:val="22"/>
          <w:szCs w:val="22"/>
          <w:shd w:val="clear" w:color="auto" w:fill="FFFFFF"/>
          <w:lang w:val="hy-AM"/>
        </w:rPr>
        <w:t>մայիսի</w:t>
      </w:r>
      <w:r w:rsidRPr="00C3216F">
        <w:rPr>
          <w:rStyle w:val="ab"/>
          <w:rFonts w:ascii="Sylfaen" w:hAnsi="Sylfaen" w:cstheme="minorHAnsi"/>
          <w:i w:val="0"/>
          <w:color w:val="000000"/>
          <w:sz w:val="22"/>
          <w:szCs w:val="22"/>
          <w:shd w:val="clear" w:color="auto" w:fill="FFFFFF"/>
          <w:lang w:val="hy-AM"/>
        </w:rPr>
        <w:t xml:space="preserve"> 5-</w:t>
      </w:r>
      <w:r w:rsidRPr="00C3216F">
        <w:rPr>
          <w:rStyle w:val="ab"/>
          <w:rFonts w:ascii="Sylfaen" w:hAnsi="Sylfaen" w:cs="GHEA Grapalat"/>
          <w:i w:val="0"/>
          <w:color w:val="000000"/>
          <w:sz w:val="22"/>
          <w:szCs w:val="22"/>
          <w:shd w:val="clear" w:color="auto" w:fill="FFFFFF"/>
          <w:lang w:val="hy-AM"/>
        </w:rPr>
        <w:t>ին։</w:t>
      </w:r>
      <w:r w:rsidRPr="00742A54">
        <w:rPr>
          <w:rFonts w:ascii="Sylfaen" w:hAnsi="Sylfaen" w:cs="Courier New"/>
          <w:color w:val="000000"/>
          <w:sz w:val="22"/>
          <w:szCs w:val="22"/>
          <w:lang w:val="hy-AM"/>
        </w:rPr>
        <w:t> </w:t>
      </w:r>
      <w:r w:rsidR="00C3216F">
        <w:rPr>
          <w:rFonts w:ascii="Sylfaen" w:hAnsi="Sylfaen" w:cs="GHEA Grapalat"/>
          <w:color w:val="000000"/>
          <w:sz w:val="22"/>
          <w:szCs w:val="22"/>
          <w:lang w:val="hy-AM"/>
        </w:rPr>
        <w:t>Օ</w:t>
      </w:r>
      <w:r w:rsidRPr="00742A54">
        <w:rPr>
          <w:rFonts w:ascii="Sylfaen" w:hAnsi="Sylfaen" w:cs="GHEA Grapalat"/>
          <w:color w:val="000000"/>
          <w:sz w:val="22"/>
          <w:szCs w:val="22"/>
          <w:lang w:val="hy-AM"/>
        </w:rPr>
        <w:t>րենքըսահմանումէՀայաստանիՀանրապետ</w:t>
      </w:r>
      <w:r w:rsidRPr="00742A54">
        <w:rPr>
          <w:rFonts w:ascii="Sylfaen" w:hAnsi="Sylfaen" w:cstheme="minorHAnsi"/>
          <w:color w:val="000000"/>
          <w:sz w:val="22"/>
          <w:szCs w:val="22"/>
          <w:lang w:val="hy-AM"/>
        </w:rPr>
        <w:t>ությունում քաղաքաշինական գործունեության հիմնադրույթները և կարգավորում այդ գործունեության հետ կապված հարաբերությունները:</w:t>
      </w:r>
    </w:p>
    <w:p w:rsidR="00C6154B" w:rsidRPr="00742A54" w:rsidRDefault="00C6154B" w:rsidP="003A7C23">
      <w:pPr>
        <w:shd w:val="clear" w:color="auto" w:fill="FFFFFF"/>
        <w:spacing w:after="0" w:line="240" w:lineRule="auto"/>
        <w:ind w:firstLine="375"/>
        <w:jc w:val="both"/>
        <w:rPr>
          <w:rFonts w:ascii="Sylfaen" w:eastAsia="Times New Roman" w:hAnsi="Sylfaen" w:cstheme="minorHAnsi"/>
          <w:color w:val="000000"/>
          <w:lang w:val="hy-AM"/>
        </w:rPr>
      </w:pPr>
      <w:r w:rsidRPr="00742A54">
        <w:rPr>
          <w:rFonts w:ascii="Sylfaen" w:eastAsia="Times New Roman" w:hAnsi="Sylfaen" w:cs="Courier New"/>
          <w:color w:val="000000"/>
          <w:lang w:val="hy-AM"/>
        </w:rPr>
        <w:t> </w:t>
      </w: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r w:rsidRPr="00742A54">
        <w:rPr>
          <w:rFonts w:ascii="Sylfaen" w:eastAsia="Times New Roman" w:hAnsi="Sylfaen" w:cstheme="minorHAnsi"/>
          <w:b/>
          <w:color w:val="000000"/>
          <w:lang w:val="hy-AM"/>
        </w:rPr>
        <w:t>Քաղաքաշինության գործունեության սուբյեկտներն են</w:t>
      </w:r>
      <w:r w:rsidRPr="00742A54">
        <w:rPr>
          <w:rFonts w:ascii="Sylfaen" w:eastAsia="Times New Roman" w:hAnsi="Sylfaen" w:cstheme="minorHAnsi"/>
          <w:color w:val="000000"/>
          <w:lang w:val="hy-AM"/>
        </w:rPr>
        <w:t xml:space="preserve"> Հայաստանի Հանրապետությունը, տեղական ինքնակառավարման մարմինները, Հայաստանի Հանրապետության և օտարերկրյա ֆիզիկական և իրավաբանական անձինք, անհատ ձեռնարկատերերը, քաղաքացիություն չունեցող անձինք, ինչպես նաև օտարերկրյա պետություններն ու միջազգային կազմակերպությունները, որոնք կարող են հանդես գալ որպես քաղաքաշինական գործունեության մասնակիցներ (կառուցապատողներ, քաղաքաշինական փաստաթղթեր կազմողներ, քաղաքաշինական փաստաթղթերի փորձաքննություն իրականացնողներ, շինարարություն իրականացնողներ, շինարարության որակի տեխնիկական հսկողություն իրականացնողներ, քաղաքաշինական գործունեության օբյեկտների հետախուզման և հետազննման ծառայություններ մատուցողներ, քաղաքաշինական գործունեության վերահսկողություն իրականացնողներ և պատասխանատու մասնագետներ):</w:t>
      </w:r>
    </w:p>
    <w:p w:rsidR="00C6154B" w:rsidRPr="00742A54" w:rsidRDefault="00C6154B" w:rsidP="003A7C23">
      <w:pPr>
        <w:shd w:val="clear" w:color="auto" w:fill="FFFFFF"/>
        <w:spacing w:after="0" w:line="240" w:lineRule="auto"/>
        <w:jc w:val="both"/>
        <w:rPr>
          <w:rFonts w:ascii="Sylfaen" w:eastAsia="Times New Roman" w:hAnsi="Sylfaen" w:cstheme="minorHAnsi"/>
          <w:color w:val="000000"/>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t>Քաղաքաշինական գործունեության օբյեկտներ են`ա) Հայաստանի Հանրապետության տարածքը, բ) Հայաստանի Հանրապետության վարչատարածքային միավորների, դրանց խմբերի կամ հատվածների</w:t>
      </w:r>
      <w:r w:rsidRPr="00742A54">
        <w:rPr>
          <w:rFonts w:ascii="Sylfaen" w:hAnsi="Sylfaen" w:cs="Courier New"/>
          <w:color w:val="000000"/>
          <w:sz w:val="22"/>
          <w:szCs w:val="22"/>
          <w:lang w:val="hy-AM"/>
        </w:rPr>
        <w:t> </w:t>
      </w:r>
      <w:r w:rsidRPr="00742A54">
        <w:rPr>
          <w:rFonts w:ascii="Sylfaen" w:hAnsi="Sylfaen" w:cs="GHEA Grapalat"/>
          <w:color w:val="000000"/>
          <w:sz w:val="22"/>
          <w:szCs w:val="22"/>
          <w:lang w:val="hy-AM"/>
        </w:rPr>
        <w:t>տարածքները</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գ</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ՀայաստանիՀանրապետությանբնակավայրերը</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դրանցառանձինթաղամասերըևգոտիները</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ինչպեսնաևհերթափոխային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արշավախմբային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պաշտպանականնշանակության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մաքսայինսպասարկման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այգեգործական</w:t>
      </w:r>
      <w:r w:rsidRPr="00742A54">
        <w:rPr>
          <w:rFonts w:ascii="Sylfaen" w:hAnsi="Sylfaen" w:cstheme="minorHAnsi"/>
          <w:color w:val="000000"/>
          <w:sz w:val="22"/>
          <w:szCs w:val="22"/>
          <w:lang w:val="hy-AM"/>
        </w:rPr>
        <w:t xml:space="preserve">, </w:t>
      </w:r>
      <w:r w:rsidRPr="00742A54">
        <w:rPr>
          <w:rFonts w:ascii="Sylfaen" w:hAnsi="Sylfaen" w:cs="GHEA Grapalat"/>
          <w:color w:val="000000"/>
          <w:sz w:val="22"/>
          <w:szCs w:val="22"/>
          <w:lang w:val="hy-AM"/>
        </w:rPr>
        <w:t>ամառանոցայինևայլգործառականտա</w:t>
      </w:r>
      <w:r w:rsidRPr="00742A54">
        <w:rPr>
          <w:rFonts w:ascii="Sylfaen" w:hAnsi="Sylfaen" w:cstheme="minorHAnsi"/>
          <w:color w:val="000000"/>
          <w:sz w:val="22"/>
          <w:szCs w:val="22"/>
          <w:lang w:val="hy-AM"/>
        </w:rPr>
        <w:t xml:space="preserve">րածքները, դ) </w:t>
      </w:r>
      <w:r w:rsidRPr="00742A54">
        <w:rPr>
          <w:rFonts w:ascii="Sylfaen" w:hAnsi="Sylfaen" w:cstheme="minorHAnsi"/>
          <w:b/>
          <w:color w:val="000000"/>
          <w:sz w:val="22"/>
          <w:szCs w:val="22"/>
          <w:lang w:val="hy-AM"/>
        </w:rPr>
        <w:t>արդյունաբերական,</w:t>
      </w:r>
      <w:r w:rsidRPr="00742A54">
        <w:rPr>
          <w:rFonts w:ascii="Sylfaen" w:hAnsi="Sylfaen" w:cstheme="minorHAnsi"/>
          <w:color w:val="000000"/>
          <w:sz w:val="22"/>
          <w:szCs w:val="22"/>
          <w:lang w:val="hy-AM"/>
        </w:rPr>
        <w:t xml:space="preserve"> ագրոարդյունաբերական, հիդրոտեխնիկական, էներգետիկ, գիտատեխնիկական համալիրները և հանգույցները, ե) քաղաքաշինական, ճարտարապետական, լանդշաֆտային համալիրները, հանգստի և ժամանցի գոտիները, առողջավայրերը, ջրատարածքները, արգելոցները, հատուկ պահպանության գոտիները, դրանց համակարգերը և բաղկացուցիչ մասերը,զ) </w:t>
      </w:r>
      <w:r w:rsidRPr="00742A54">
        <w:rPr>
          <w:rFonts w:ascii="Sylfaen" w:hAnsi="Sylfaen" w:cstheme="minorHAnsi"/>
          <w:b/>
          <w:color w:val="000000"/>
          <w:sz w:val="22"/>
          <w:szCs w:val="22"/>
          <w:lang w:val="hy-AM"/>
        </w:rPr>
        <w:t xml:space="preserve">առանձին հողակտորները, շենքերը, շինությունները, </w:t>
      </w:r>
      <w:r w:rsidRPr="00742A54">
        <w:rPr>
          <w:rFonts w:ascii="Sylfaen" w:hAnsi="Sylfaen" w:cstheme="minorHAnsi"/>
          <w:color w:val="000000"/>
          <w:sz w:val="22"/>
          <w:szCs w:val="22"/>
          <w:lang w:val="hy-AM"/>
        </w:rPr>
        <w:t>պատմության և մշակույթի անշարժ հուշարձանները, է) ինժեներատրանսպորտային ենթակառուցվածքները և այլն։</w:t>
      </w: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2F3130"/>
          <w:sz w:val="22"/>
          <w:szCs w:val="22"/>
          <w:lang w:val="hy-AM"/>
        </w:rPr>
        <w:t>Օրենքով սահմանվում է ինչպես ՀՀ կառավարության, այնպես էլ տեղական ինքնակառավարման մարմինների իրավասությունները քաղաքաշինության ոլորտում (հոդված 11)</w:t>
      </w:r>
      <w:r w:rsidRPr="00742A54">
        <w:rPr>
          <w:color w:val="2F3130"/>
          <w:sz w:val="22"/>
          <w:szCs w:val="22"/>
          <w:lang w:val="hy-AM"/>
        </w:rPr>
        <w:t>․</w:t>
      </w:r>
    </w:p>
    <w:p w:rsidR="00C6154B" w:rsidRPr="00742A54" w:rsidRDefault="00C6154B" w:rsidP="003A7C23">
      <w:pPr>
        <w:pStyle w:val="aa"/>
        <w:shd w:val="clear" w:color="auto" w:fill="FFFFFF"/>
        <w:spacing w:before="0" w:beforeAutospacing="0" w:after="0" w:afterAutospacing="0"/>
        <w:ind w:firstLine="375"/>
        <w:jc w:val="both"/>
        <w:rPr>
          <w:rFonts w:ascii="Sylfaen" w:hAnsi="Sylfaen" w:cstheme="minorHAnsi"/>
          <w:color w:val="000000"/>
          <w:sz w:val="22"/>
          <w:szCs w:val="22"/>
          <w:lang w:val="hy-AM"/>
        </w:rPr>
      </w:pPr>
    </w:p>
    <w:p w:rsidR="00C6154B" w:rsidRPr="00742A54" w:rsidRDefault="00C6154B" w:rsidP="003A7C23">
      <w:pPr>
        <w:pStyle w:val="aa"/>
        <w:shd w:val="clear" w:color="auto" w:fill="FFFFFF"/>
        <w:spacing w:before="0" w:beforeAutospacing="0" w:after="0" w:afterAutospacing="0"/>
        <w:jc w:val="both"/>
        <w:rPr>
          <w:rFonts w:ascii="Sylfaen" w:hAnsi="Sylfaen" w:cstheme="minorHAnsi"/>
          <w:color w:val="000000"/>
          <w:sz w:val="22"/>
          <w:szCs w:val="22"/>
          <w:lang w:val="hy-AM"/>
        </w:rPr>
      </w:pPr>
      <w:r w:rsidRPr="00742A54">
        <w:rPr>
          <w:rFonts w:ascii="Sylfaen" w:hAnsi="Sylfaen" w:cstheme="minorHAnsi"/>
          <w:color w:val="000000"/>
          <w:sz w:val="22"/>
          <w:szCs w:val="22"/>
          <w:lang w:val="hy-AM"/>
        </w:rPr>
        <w:lastRenderedPageBreak/>
        <w:t xml:space="preserve">Կառավարության սահմանած դեպքերում և կարգով տեղական ինքնակառավարման մարմիններն ընդունում են համայնքի քաղաքաշինական կանոնադրությունը, որը, ելնելով տեղական առանձնահատկություններից, չհակասելով Հայաստանի Հանրապետության օրենսդրությանը, համայնքի (բնակավայրի) գլխավոր հատակագծի և տարածքների գոտիավորման պահանջներին, ուղղված է տվյալ համայնքում քաղաքաշինական միջավայրի գեղագիտական հատկանիշների պահպանությանն ու կատարելագործմանը` ճարտարապետական և լանդշաֆտային ձևավորման, </w:t>
      </w:r>
      <w:r w:rsidRPr="00C3216F">
        <w:rPr>
          <w:rFonts w:ascii="Sylfaen" w:hAnsi="Sylfaen" w:cstheme="minorHAnsi"/>
          <w:color w:val="000000"/>
          <w:sz w:val="22"/>
          <w:szCs w:val="22"/>
          <w:lang w:val="hy-AM"/>
        </w:rPr>
        <w:t>ինչպես նաև սարքավորումների և այլ տարրերի տեղադրման կամ ձևափոխման,</w:t>
      </w:r>
      <w:r w:rsidRPr="00742A54">
        <w:rPr>
          <w:rFonts w:ascii="Sylfaen" w:hAnsi="Sylfaen" w:cstheme="minorHAnsi"/>
          <w:color w:val="000000"/>
          <w:sz w:val="22"/>
          <w:szCs w:val="22"/>
          <w:lang w:val="hy-AM"/>
        </w:rPr>
        <w:t xml:space="preserve"> հարդարման նյութերի, երանգավորման և արտաքին լուսավորության պայմաններ ու չափորոշիչներ սահմանելու միջոցով:</w:t>
      </w:r>
    </w:p>
    <w:p w:rsidR="00C6154B" w:rsidRPr="00742A54" w:rsidRDefault="00C6154B" w:rsidP="003A7C23">
      <w:pPr>
        <w:pStyle w:val="aa"/>
        <w:spacing w:before="0" w:beforeAutospacing="0" w:after="0" w:afterAutospacing="0"/>
        <w:jc w:val="both"/>
        <w:rPr>
          <w:rFonts w:ascii="Sylfaen" w:hAnsi="Sylfaen" w:cstheme="minorHAnsi"/>
          <w:color w:val="2F3130"/>
          <w:sz w:val="22"/>
          <w:szCs w:val="22"/>
          <w:lang w:val="hy-AM"/>
        </w:rPr>
      </w:pPr>
      <w:r w:rsidRPr="00742A54">
        <w:rPr>
          <w:rFonts w:ascii="Sylfaen" w:hAnsi="Sylfaen" w:cstheme="minorHAnsi"/>
          <w:color w:val="000000"/>
          <w:sz w:val="22"/>
          <w:szCs w:val="22"/>
          <w:lang w:val="hy-AM"/>
        </w:rPr>
        <w:t>Քաղաքաշինության բնագավառում Հայաստանի Հանրապետության տեղական ինքնակառավարման մարմինների իրավասությունը սահմանվում է նաև ՏԻՄ օրենքով և այլ օրենքներով:</w:t>
      </w:r>
    </w:p>
    <w:p w:rsidR="00C6154B" w:rsidRPr="00742A54" w:rsidRDefault="000968F0" w:rsidP="003A7C23">
      <w:pPr>
        <w:pStyle w:val="aa"/>
        <w:spacing w:before="0" w:beforeAutospacing="0" w:after="0" w:afterAutospacing="0"/>
        <w:jc w:val="both"/>
        <w:rPr>
          <w:rFonts w:ascii="Sylfaen" w:hAnsi="Sylfaen" w:cstheme="minorHAnsi"/>
          <w:color w:val="2F3130"/>
          <w:sz w:val="22"/>
          <w:szCs w:val="22"/>
          <w:lang w:val="hy-AM"/>
        </w:rPr>
      </w:pPr>
      <w:hyperlink r:id="rId45" w:history="1">
        <w:r w:rsidR="00C6154B" w:rsidRPr="00742A54">
          <w:rPr>
            <w:rStyle w:val="a9"/>
            <w:rFonts w:ascii="Sylfaen" w:hAnsi="Sylfaen" w:cstheme="minorHAnsi"/>
            <w:sz w:val="22"/>
            <w:szCs w:val="22"/>
            <w:lang w:val="hy-AM"/>
          </w:rPr>
          <w:t>https://www.minurban.am/hy/developer-guide</w:t>
        </w:r>
      </w:hyperlink>
      <w:r w:rsidR="00C6154B" w:rsidRPr="00742A54">
        <w:rPr>
          <w:rFonts w:ascii="Sylfaen" w:hAnsi="Sylfaen" w:cstheme="minorHAnsi"/>
          <w:color w:val="2F3130"/>
          <w:sz w:val="22"/>
          <w:szCs w:val="22"/>
          <w:lang w:val="hy-AM"/>
        </w:rPr>
        <w:t xml:space="preserve"> կայքում կարելի է գտնել Հայաստանի Հանրապետության կառավարությանն առընթեր քաղաքաշինության պետական կոմիտեի կողմից մշակված «Կառուցապատողի ուղեցույցը», որը մանրամասնում է հանրապետությունում կառուցապատման գործըթացի հաջորդական քայլերը (այդ թվում` էլեկտրոնային քաղաքաշինական թույլտվությունների տրամադրման համակարգի կիրառմամբ) և դրանց հետ փոխկապակցված գործառույթները` պարունակելով հղումներ համապատասխան իրավական ակտերին:</w:t>
      </w:r>
    </w:p>
    <w:p w:rsidR="00C6154B" w:rsidRPr="00742A54" w:rsidRDefault="00C6154B" w:rsidP="003A7C23">
      <w:pPr>
        <w:pStyle w:val="aa"/>
        <w:spacing w:before="0" w:beforeAutospacing="0" w:after="0" w:afterAutospacing="0"/>
        <w:jc w:val="both"/>
        <w:rPr>
          <w:rFonts w:ascii="Sylfaen" w:hAnsi="Sylfaen" w:cstheme="minorHAnsi"/>
          <w:color w:val="2F3130"/>
          <w:sz w:val="22"/>
          <w:szCs w:val="22"/>
          <w:lang w:val="hy-AM"/>
        </w:rPr>
      </w:pPr>
      <w:r w:rsidRPr="00742A54">
        <w:rPr>
          <w:rFonts w:ascii="Sylfaen" w:hAnsi="Sylfaen" w:cstheme="minorHAnsi"/>
          <w:color w:val="2F3130"/>
          <w:sz w:val="22"/>
          <w:szCs w:val="22"/>
          <w:lang w:val="hy-AM"/>
        </w:rPr>
        <w:t>Քաղաքաշինական օբյեկտները, ելնելով դրանց ծավալից, նշանակությունից, կարևորությունից, ինչպես նաև մարդկանց և շրջակա միջավայրի անվտանգությունից` ըստ ռիսկայնության աստիճանի դասակարգվել են հինգ կատեգորիաների:</w:t>
      </w:r>
    </w:p>
    <w:p w:rsidR="00110E86" w:rsidRPr="00742A54" w:rsidRDefault="00C6154B" w:rsidP="003A7C23">
      <w:pPr>
        <w:pStyle w:val="aa"/>
        <w:spacing w:before="0" w:beforeAutospacing="0" w:after="0" w:afterAutospacing="0"/>
        <w:jc w:val="both"/>
        <w:rPr>
          <w:rFonts w:ascii="Sylfaen" w:hAnsi="Sylfaen" w:cstheme="minorHAnsi"/>
          <w:color w:val="2F3130"/>
          <w:sz w:val="22"/>
          <w:szCs w:val="22"/>
          <w:lang w:val="hy-AM"/>
        </w:rPr>
      </w:pPr>
      <w:r w:rsidRPr="00742A54">
        <w:rPr>
          <w:rFonts w:ascii="Sylfaen" w:hAnsi="Sylfaen" w:cstheme="minorHAnsi"/>
          <w:color w:val="2F3130"/>
          <w:sz w:val="22"/>
          <w:szCs w:val="22"/>
          <w:lang w:val="hy-AM"/>
        </w:rPr>
        <w:t xml:space="preserve">Կառուցապատման ընթացակարգերի տարանջատման սկզբունքը` ըստ քաղաքաշինական օբյեկտի ռիսկայնության աստիճանի, հնարավոր դարձրեց հասնել կառուցապատման թույլտվությունների տրամադրման գործառույթների կրճատմանը` տարբերակելով դրանք ըստ կոնկրետ հարցի բարդության և աշխատատարության, միևնույն ժամանակ ապահովելով կառուցվող օբյեկտի հուսալիությունն ու անվտանգությունը (Կառուցապատողի ուղեցույցը ներբեռնել </w:t>
      </w:r>
      <w:hyperlink r:id="rId46" w:history="1">
        <w:r w:rsidRPr="00742A54">
          <w:rPr>
            <w:rStyle w:val="a9"/>
            <w:rFonts w:ascii="Sylfaen" w:hAnsi="Sylfaen" w:cstheme="minorHAnsi"/>
            <w:sz w:val="22"/>
            <w:szCs w:val="22"/>
            <w:lang w:val="hy-AM"/>
          </w:rPr>
          <w:t>այստեղ</w:t>
        </w:r>
      </w:hyperlink>
      <w:r w:rsidRPr="00742A54">
        <w:rPr>
          <w:rFonts w:ascii="Sylfaen" w:hAnsi="Sylfaen" w:cstheme="minorHAnsi"/>
          <w:color w:val="2F3130"/>
          <w:sz w:val="22"/>
          <w:szCs w:val="22"/>
          <w:lang w:val="hy-AM"/>
        </w:rPr>
        <w:t>):</w:t>
      </w:r>
    </w:p>
    <w:p w:rsidR="00D01258" w:rsidRPr="00742A54" w:rsidRDefault="00D01258" w:rsidP="003A7C23">
      <w:pPr>
        <w:pStyle w:val="1"/>
        <w:spacing w:before="0" w:line="240" w:lineRule="auto"/>
        <w:jc w:val="both"/>
        <w:rPr>
          <w:rFonts w:ascii="Sylfaen" w:hAnsi="Sylfaen" w:cstheme="minorHAnsi"/>
          <w:bCs/>
          <w:color w:val="auto"/>
          <w:sz w:val="22"/>
          <w:lang w:val="hy-AM"/>
        </w:rPr>
      </w:pPr>
      <w:bookmarkStart w:id="32" w:name="_Toc152013387"/>
      <w:r w:rsidRPr="00742A54">
        <w:rPr>
          <w:rFonts w:ascii="Sylfaen" w:hAnsi="Sylfaen" w:cstheme="minorHAnsi"/>
          <w:bCs/>
          <w:color w:val="auto"/>
          <w:sz w:val="22"/>
          <w:lang w:val="hy-AM"/>
        </w:rPr>
        <w:t>Ստորև ներկայացնում ենք այն քայլերի հաջորդականությունը, որն անհրաժեշտ է համայնքի մասնակցությամբ իրավաբանական անձ գրանցելու համար</w:t>
      </w:r>
      <w:r w:rsidRPr="00742A54">
        <w:rPr>
          <w:rFonts w:ascii="Times New Roman" w:hAnsi="Times New Roman" w:cs="Times New Roman"/>
          <w:bCs/>
          <w:color w:val="auto"/>
          <w:sz w:val="22"/>
          <w:lang w:val="hy-AM"/>
        </w:rPr>
        <w:t>․</w:t>
      </w:r>
      <w:r w:rsidRPr="00742A54">
        <w:rPr>
          <w:rFonts w:ascii="Sylfaen" w:hAnsi="Sylfaen" w:cstheme="minorHAnsi"/>
          <w:bCs/>
          <w:color w:val="auto"/>
          <w:sz w:val="22"/>
          <w:lang w:val="hy-AM"/>
        </w:rPr>
        <w:br w:type="page"/>
      </w:r>
    </w:p>
    <w:p w:rsidR="00497002" w:rsidRPr="00742A54" w:rsidRDefault="00D01258" w:rsidP="003A7C23">
      <w:pPr>
        <w:pStyle w:val="1"/>
        <w:spacing w:before="0" w:line="240" w:lineRule="auto"/>
        <w:jc w:val="both"/>
        <w:rPr>
          <w:rFonts w:ascii="Sylfaen" w:hAnsi="Sylfaen" w:cstheme="minorHAnsi"/>
          <w:bCs/>
          <w:color w:val="auto"/>
          <w:sz w:val="22"/>
          <w:lang w:val="hy-AM"/>
        </w:rPr>
      </w:pPr>
      <w:r w:rsidRPr="00742A54">
        <w:rPr>
          <w:rFonts w:ascii="Sylfaen" w:hAnsi="Sylfaen" w:cstheme="minorHAnsi"/>
          <w:i/>
          <w:iCs/>
          <w:noProof/>
          <w:lang w:val="ru-RU" w:eastAsia="ru-RU"/>
        </w:rPr>
        <w:lastRenderedPageBreak/>
        <w:drawing>
          <wp:inline distT="0" distB="0" distL="0" distR="0">
            <wp:extent cx="5486400" cy="4826000"/>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497002" w:rsidRPr="00742A54">
        <w:rPr>
          <w:rFonts w:ascii="Sylfaen" w:hAnsi="Sylfaen" w:cstheme="minorHAnsi"/>
          <w:bCs/>
          <w:color w:val="auto"/>
          <w:sz w:val="22"/>
          <w:lang w:val="hy-AM"/>
        </w:rPr>
        <w:br w:type="page"/>
      </w:r>
    </w:p>
    <w:p w:rsidR="00B7007B" w:rsidRPr="00742A54" w:rsidRDefault="00B7007B" w:rsidP="003A7C23">
      <w:pPr>
        <w:spacing w:after="0" w:line="240" w:lineRule="auto"/>
        <w:jc w:val="both"/>
        <w:rPr>
          <w:rFonts w:ascii="Sylfaen" w:hAnsi="Sylfaen" w:cstheme="minorHAnsi"/>
          <w:b/>
          <w:lang w:val="hy-AM"/>
        </w:rPr>
        <w:sectPr w:rsidR="00B7007B" w:rsidRPr="00742A54" w:rsidSect="003A7C23">
          <w:footerReference w:type="default" r:id="rId51"/>
          <w:pgSz w:w="12240" w:h="15840"/>
          <w:pgMar w:top="1440" w:right="616" w:bottom="1440" w:left="851" w:header="720" w:footer="720" w:gutter="0"/>
          <w:cols w:space="720"/>
          <w:titlePg/>
          <w:docGrid w:linePitch="360"/>
        </w:sectPr>
      </w:pPr>
    </w:p>
    <w:p w:rsidR="00055D98" w:rsidRPr="00742A54" w:rsidRDefault="00055D98" w:rsidP="003A7C23">
      <w:pPr>
        <w:pStyle w:val="1"/>
        <w:spacing w:before="0" w:line="240" w:lineRule="auto"/>
        <w:jc w:val="center"/>
        <w:rPr>
          <w:rFonts w:ascii="Sylfaen" w:hAnsi="Sylfaen" w:cstheme="minorHAnsi"/>
          <w:b/>
          <w:bCs/>
          <w:sz w:val="24"/>
          <w:szCs w:val="24"/>
          <w:lang w:val="hy-AM"/>
        </w:rPr>
      </w:pPr>
      <w:bookmarkStart w:id="33" w:name="_Toc157518285"/>
      <w:r w:rsidRPr="00742A54">
        <w:rPr>
          <w:rFonts w:ascii="Sylfaen" w:hAnsi="Sylfaen" w:cstheme="minorHAnsi"/>
          <w:b/>
          <w:bCs/>
          <w:sz w:val="24"/>
          <w:szCs w:val="24"/>
          <w:lang w:val="hy-AM"/>
        </w:rPr>
        <w:lastRenderedPageBreak/>
        <w:t>Պ</w:t>
      </w:r>
      <w:r w:rsidR="00A80BEC" w:rsidRPr="00742A54">
        <w:rPr>
          <w:rFonts w:ascii="Sylfaen" w:hAnsi="Sylfaen" w:cstheme="minorHAnsi"/>
          <w:b/>
          <w:bCs/>
          <w:sz w:val="24"/>
          <w:szCs w:val="24"/>
          <w:lang w:val="hy-AM"/>
        </w:rPr>
        <w:t>Ե</w:t>
      </w:r>
      <w:r w:rsidRPr="00742A54">
        <w:rPr>
          <w:rFonts w:ascii="Sylfaen" w:hAnsi="Sylfaen" w:cstheme="minorHAnsi"/>
          <w:b/>
          <w:bCs/>
          <w:sz w:val="24"/>
          <w:szCs w:val="24"/>
          <w:lang w:val="hy-AM"/>
        </w:rPr>
        <w:t xml:space="preserve">ՐՈԼԻԶԻ ԵՎ ԻՆՍԻՆԵՐԱՑԻԱՅԻ ՄԻՋՈՑՈՎ ԹԱՓՈՆՆԵՐԻ </w:t>
      </w:r>
      <w:r w:rsidR="00975085" w:rsidRPr="00742A54">
        <w:rPr>
          <w:rFonts w:ascii="Sylfaen" w:hAnsi="Sylfaen" w:cstheme="minorHAnsi"/>
          <w:b/>
          <w:bCs/>
          <w:sz w:val="24"/>
          <w:szCs w:val="24"/>
          <w:lang w:val="hy-AM"/>
        </w:rPr>
        <w:t>ՎԵՐԱՄՇԱԿՄԱՆ</w:t>
      </w:r>
      <w:r w:rsidRPr="00742A54">
        <w:rPr>
          <w:rFonts w:ascii="Sylfaen" w:hAnsi="Sylfaen" w:cstheme="minorHAnsi"/>
          <w:b/>
          <w:bCs/>
          <w:sz w:val="24"/>
          <w:szCs w:val="24"/>
          <w:lang w:val="hy-AM"/>
        </w:rPr>
        <w:t xml:space="preserve"> ՏԵԽՆՈԼՈԳԻԱՆԵՐԻ ՆԵՐԴՐՄԱՆ ՈԼՈՐՏԻ ԻՐԱՎԱԿԱՐԳԱՎՈՐՈՒՄՆԵՐԻ ՔԱՐՏԵԶԱԳՐՈՒՄ ԵՎ ԱՆՀՐԱԺԵՇՏ ԳՈՐԾՈՂՈՒԹՅՈՒՆՆԵՐ</w:t>
      </w:r>
      <w:bookmarkEnd w:id="33"/>
    </w:p>
    <w:p w:rsidR="00055D98" w:rsidRPr="00742A54" w:rsidRDefault="00055D98" w:rsidP="003A7C23">
      <w:pPr>
        <w:spacing w:after="0" w:line="240" w:lineRule="auto"/>
        <w:jc w:val="center"/>
        <w:rPr>
          <w:rFonts w:ascii="Sylfaen" w:hAnsi="Sylfaen" w:cstheme="minorHAnsi"/>
          <w:b/>
          <w:bCs/>
          <w:lang w:val="hy-AM"/>
        </w:rPr>
      </w:pPr>
    </w:p>
    <w:tbl>
      <w:tblPr>
        <w:tblStyle w:val="GridTable4-Accent42"/>
        <w:tblW w:w="12824" w:type="dxa"/>
        <w:tblLook w:val="04A0"/>
      </w:tblPr>
      <w:tblGrid>
        <w:gridCol w:w="3671"/>
        <w:gridCol w:w="3792"/>
        <w:gridCol w:w="5361"/>
      </w:tblGrid>
      <w:tr w:rsidR="00244563" w:rsidRPr="00742A54" w:rsidTr="00A80BEC">
        <w:trPr>
          <w:cnfStyle w:val="1000000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Օրենսդրական պահանջ</w:t>
            </w:r>
          </w:p>
        </w:tc>
        <w:tc>
          <w:tcPr>
            <w:tcW w:w="0" w:type="dxa"/>
          </w:tcPr>
          <w:p w:rsidR="00244563" w:rsidRPr="00742A54" w:rsidRDefault="00244563" w:rsidP="003A7C23">
            <w:pPr>
              <w:jc w:val="center"/>
              <w:cnfStyle w:val="100000000000"/>
              <w:rPr>
                <w:rFonts w:ascii="Sylfaen" w:hAnsi="Sylfaen" w:cstheme="minorHAnsi"/>
                <w:lang w:val="hy-AM"/>
              </w:rPr>
            </w:pPr>
            <w:r w:rsidRPr="00742A54">
              <w:rPr>
                <w:rFonts w:ascii="Sylfaen" w:hAnsi="Sylfaen" w:cstheme="minorHAnsi"/>
                <w:lang w:val="hy-AM"/>
              </w:rPr>
              <w:t>Իրավական ակտեր</w:t>
            </w:r>
          </w:p>
        </w:tc>
        <w:tc>
          <w:tcPr>
            <w:tcW w:w="0" w:type="dxa"/>
          </w:tcPr>
          <w:p w:rsidR="00244563" w:rsidRPr="00742A54" w:rsidRDefault="00244563" w:rsidP="003A7C23">
            <w:pPr>
              <w:jc w:val="center"/>
              <w:cnfStyle w:val="100000000000"/>
              <w:rPr>
                <w:rFonts w:ascii="Sylfaen" w:hAnsi="Sylfaen" w:cstheme="minorHAnsi"/>
                <w:lang w:val="hy-AM"/>
              </w:rPr>
            </w:pPr>
            <w:r w:rsidRPr="00742A54">
              <w:rPr>
                <w:rFonts w:ascii="Sylfaen" w:hAnsi="Sylfaen" w:cstheme="minorHAnsi"/>
                <w:lang w:val="hy-AM"/>
              </w:rPr>
              <w:t>Նշումներ</w:t>
            </w:r>
          </w:p>
        </w:tc>
      </w:tr>
      <w:tr w:rsidR="00244563" w:rsidRPr="00742A54" w:rsidTr="00A80BEC">
        <w:trPr>
          <w:cnfStyle w:val="000000100000"/>
        </w:trPr>
        <w:tc>
          <w:tcPr>
            <w:cnfStyle w:val="001000000000"/>
            <w:tcW w:w="0" w:type="dxa"/>
            <w:gridSpan w:val="3"/>
          </w:tcPr>
          <w:p w:rsidR="00244563" w:rsidRPr="00742A54" w:rsidRDefault="00244563" w:rsidP="003A7C23">
            <w:pPr>
              <w:pStyle w:val="2"/>
              <w:spacing w:before="0" w:after="0"/>
              <w:jc w:val="center"/>
              <w:outlineLvl w:val="1"/>
              <w:rPr>
                <w:rFonts w:ascii="Sylfaen" w:hAnsi="Sylfaen" w:cstheme="minorHAnsi"/>
                <w:b w:val="0"/>
                <w:bCs w:val="0"/>
                <w:lang w:val="hy-AM"/>
              </w:rPr>
            </w:pPr>
            <w:bookmarkStart w:id="34" w:name="_Toc157518286"/>
            <w:r w:rsidRPr="00742A54">
              <w:rPr>
                <w:rFonts w:ascii="Sylfaen" w:hAnsi="Sylfaen" w:cstheme="minorHAnsi"/>
                <w:sz w:val="22"/>
                <w:szCs w:val="22"/>
                <w:lang w:val="hy-AM"/>
              </w:rPr>
              <w:t>Տեխնիկական կանոնակարգում և համապատասխանության գնահատում</w:t>
            </w:r>
            <w:bookmarkEnd w:id="34"/>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Ստանդարտացում</w:t>
            </w:r>
          </w:p>
        </w:tc>
        <w:tc>
          <w:tcPr>
            <w:tcW w:w="0" w:type="dxa"/>
          </w:tcPr>
          <w:p w:rsidR="00244563" w:rsidRPr="00742A54" w:rsidRDefault="000968F0" w:rsidP="003A7C23">
            <w:pPr>
              <w:jc w:val="center"/>
              <w:cnfStyle w:val="000000000000"/>
              <w:rPr>
                <w:rFonts w:ascii="Sylfaen" w:hAnsi="Sylfaen" w:cstheme="minorHAnsi"/>
                <w:lang w:val="hy-AM"/>
              </w:rPr>
            </w:pPr>
            <w:hyperlink r:id="rId52" w:history="1">
              <w:r w:rsidR="00244563" w:rsidRPr="00742A54">
                <w:rPr>
                  <w:rStyle w:val="a9"/>
                  <w:rFonts w:ascii="Sylfaen" w:hAnsi="Sylfaen" w:cstheme="minorHAnsi"/>
                  <w:lang w:val="hy-AM"/>
                </w:rPr>
                <w:t>«Ստանդարտացման մասին» ՀՀ օրենք</w:t>
              </w:r>
            </w:hyperlink>
          </w:p>
          <w:p w:rsidR="00244563" w:rsidRPr="00742A54" w:rsidRDefault="00244563" w:rsidP="003A7C23">
            <w:pPr>
              <w:jc w:val="center"/>
              <w:cnfStyle w:val="000000000000"/>
              <w:rPr>
                <w:rFonts w:ascii="Sylfaen" w:hAnsi="Sylfaen" w:cstheme="minorHAnsi"/>
                <w:lang w:val="hy-AM"/>
              </w:rPr>
            </w:pPr>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Ազգային ստանդարտների կիրառումը կամավոր է։ Ստանդարտի կիրառումը դառնում է պարտադիր բոլոր տնտեսավարող սուբյեկտների համար, եթե դա նախատեսվում է տեխնիկական կանոնակարգերով կամ նորմատիվ իրավական ակտերով։ </w:t>
            </w:r>
          </w:p>
          <w:p w:rsidR="00244563" w:rsidRPr="00742A54" w:rsidRDefault="00244563" w:rsidP="003A7C23">
            <w:pPr>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color w:val="FF0000"/>
                <w:lang w:val="hy-AM"/>
              </w:rPr>
              <w:t>Պիրոլիզի և ինսիներացիայի միջոցով թափոնների վերամշակման առաջարկվող տեխնոլոգիաների կիրառումը պետք է համապատասխանի մի շարք ԵԱՏՄ և ՀՀ տեխնիկական կանոնակարգերի, որոնք նշված են ստորև։</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Միջազգային, տարածաշրջանային և այլ պետությունների ազգային ստանդարտները կիրառվում են միջազգային համագործակցության մասին համաձայնագրերի (պայմանագրերի) կամ Ստանդարտացման ազգային մարմնի և համապատասխան միջազգային, տարածաշրջանային և այլ պետությունների ստանդարտացման ազգային մարմինների միջև կնքված համաձայնագրերի (պայմանագրերի) հիման վրա:</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Կամավոր սերտեֆիկացում</w:t>
            </w:r>
          </w:p>
        </w:tc>
        <w:tc>
          <w:tcPr>
            <w:tcW w:w="0" w:type="dxa"/>
          </w:tcPr>
          <w:p w:rsidR="00244563" w:rsidRPr="00742A54" w:rsidRDefault="00244563" w:rsidP="003A7C23">
            <w:pPr>
              <w:jc w:val="center"/>
              <w:cnfStyle w:val="000000100000"/>
              <w:rPr>
                <w:rFonts w:ascii="Sylfaen" w:hAnsi="Sylfaen" w:cstheme="minorHAnsi"/>
                <w:lang w:val="hy-AM"/>
              </w:rPr>
            </w:pPr>
            <w:r w:rsidRPr="00742A54">
              <w:rPr>
                <w:rFonts w:ascii="Sylfaen" w:hAnsi="Sylfaen" w:cstheme="minorHAnsi"/>
                <w:lang w:val="hy-AM"/>
              </w:rPr>
              <w:t>-</w:t>
            </w:r>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Հայաստանում այլ երկներում, այդ թվում՝ ԵԱՏՄ անդամ պետություններում կամավորության սկզբունքով տրամադրված սերտեֆիկատները </w:t>
            </w:r>
            <w:r w:rsidRPr="00742A54">
              <w:rPr>
                <w:rFonts w:ascii="Sylfaen" w:hAnsi="Sylfaen" w:cstheme="minorHAnsi"/>
                <w:lang w:val="hy-AM"/>
              </w:rPr>
              <w:lastRenderedPageBreak/>
              <w:t xml:space="preserve">կարող են օգտագործվել որպես արտադրանքի՝ սահմանված տեխնիկական կանոնակարգերին համապատասխանությունը հավաստող </w:t>
            </w:r>
            <w:r w:rsidRPr="00742A54">
              <w:rPr>
                <w:rFonts w:ascii="Sylfaen" w:hAnsi="Sylfaen" w:cstheme="minorHAnsi"/>
                <w:b/>
                <w:bCs/>
                <w:lang w:val="hy-AM"/>
              </w:rPr>
              <w:t>օժանդակ</w:t>
            </w:r>
            <w:r w:rsidRPr="00742A54">
              <w:rPr>
                <w:rFonts w:ascii="Sylfaen" w:hAnsi="Sylfaen" w:cstheme="minorHAnsi"/>
                <w:lang w:val="hy-AM"/>
              </w:rPr>
              <w:t xml:space="preserve"> փաստաթղթեր։ Այնուամենայնիվ, դրանք չեն կարող փոխարինել սահմանված կարգով տրամադրված համապատասխանության գնահատման սերտեֆիկատներին, որոնք պարտադիր են և հավաստում են արտադրանքի համապատասխանությունը գործող տեխնիկական կանոնակարգերին։ </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Տեխնիկական կանոնակարգում</w:t>
            </w:r>
          </w:p>
        </w:tc>
        <w:tc>
          <w:tcPr>
            <w:tcW w:w="0" w:type="dxa"/>
          </w:tcPr>
          <w:p w:rsidR="00244563" w:rsidRPr="00742A54" w:rsidRDefault="000968F0" w:rsidP="003A7C23">
            <w:pPr>
              <w:jc w:val="center"/>
              <w:cnfStyle w:val="000000000000"/>
              <w:rPr>
                <w:rFonts w:ascii="Sylfaen" w:hAnsi="Sylfaen" w:cstheme="minorHAnsi"/>
                <w:lang w:val="hy-AM"/>
              </w:rPr>
            </w:pPr>
            <w:hyperlink r:id="rId53" w:history="1">
              <w:r w:rsidR="00244563" w:rsidRPr="00742A54">
                <w:rPr>
                  <w:rStyle w:val="a9"/>
                  <w:rFonts w:ascii="Sylfaen" w:hAnsi="Sylfaen" w:cstheme="minorHAnsi"/>
                  <w:lang w:val="hy-AM"/>
                </w:rPr>
                <w:t>«Տեխնիկական կանոնակարգման մասին» ՀՀ օրենք</w:t>
              </w:r>
            </w:hyperlink>
          </w:p>
        </w:tc>
        <w:tc>
          <w:tcPr>
            <w:tcW w:w="0" w:type="dxa"/>
          </w:tcPr>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22. Հայաստանի Հանրապետության սահմաններից դուրս իրականացված համապատասխանության գնահատման արդյունքների ճանաչումը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Համապատասխանության գնահատման արդյունքները հավաստող փաստաթղթերը, որոնք տրվում են սույն օրենքի 20-րդ հոդվածում նշված պահանջների համաձայն նշանակված համապատասխանության գնահատման մարմնի կողմից և Հայաստանի Հանրապետության սահմաններից դուրս իրականացված համապատասխանության գնահատման ընթացակարգերով, եթե դրանք ապահովում են անհրաժեշտ տեխնիկական կանոնակարգերին կամ ստանդարտներին համապատասխանության նույն մակարդակը, որը նախատեսված է համապատասխանության գնահատման ազգային ընթացակարգերով, և չեն պահանջում ճանաչման հավելյալ ընթացակարգ, ճանաչվում են Հայաստանի Հանրապետության կողմից:</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Օտարերկրյա համապատասխանության գնահատման մարմինների </w:t>
            </w:r>
            <w:r w:rsidRPr="00742A54">
              <w:rPr>
                <w:rFonts w:ascii="Sylfaen" w:hAnsi="Sylfaen" w:cstheme="minorHAnsi"/>
                <w:lang w:val="hy-AM"/>
              </w:rPr>
              <w:lastRenderedPageBreak/>
              <w:t>համապատասխանության գնահատման արդյունքները ճանաչվում են դրանց փոխճանաչման կամ բազմակողմ ճանաչման մասին համաձայնագրի առկայության դեպքում։</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ԵԱՏՄ տեխնիկական կանոնակարգեր և ԵԱՏՄ տարածքում համապատասխանության գնահատման սերտեֆիկատների ճանաչում</w:t>
            </w:r>
          </w:p>
        </w:tc>
        <w:tc>
          <w:tcPr>
            <w:tcW w:w="0" w:type="dxa"/>
          </w:tcPr>
          <w:p w:rsidR="00244563" w:rsidRPr="00742A54" w:rsidRDefault="00244563" w:rsidP="003A7C23">
            <w:pPr>
              <w:jc w:val="center"/>
              <w:cnfStyle w:val="000000100000"/>
              <w:rPr>
                <w:rFonts w:ascii="Sylfaen" w:hAnsi="Sylfaen" w:cstheme="minorHAnsi"/>
                <w:lang w:val="hy-AM"/>
              </w:rPr>
            </w:pPr>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Ապրանքի (արտադրանքի) համապատասխանությունը ԵԱՏՄ տարածքում գործող տեխնիկական կանոնակարգերին հավաստվում է ԵԱՏՄ տեխնիկական սերտեֆիկատով, որը կարող են տրամադրել ԵԱՏՄ անդամ ցանկացած երկրում գործող հավատարմագրված սերտեֆիկացնող մարմինները։ ՀՀ-ում այդպիսի կազմակերպությունների ցանկը հասանելի է </w:t>
            </w:r>
            <w:hyperlink r:id="rId54" w:history="1">
              <w:r w:rsidRPr="00742A54">
                <w:rPr>
                  <w:rStyle w:val="a9"/>
                  <w:rFonts w:ascii="Sylfaen" w:hAnsi="Sylfaen" w:cstheme="minorHAnsi"/>
                  <w:lang w:val="hy-AM"/>
                </w:rPr>
                <w:t>այստեղ</w:t>
              </w:r>
            </w:hyperlink>
            <w:r w:rsidRPr="00742A54">
              <w:rPr>
                <w:rFonts w:ascii="Sylfaen" w:hAnsi="Sylfaen" w:cstheme="minorHAnsi"/>
                <w:lang w:val="hy-AM"/>
              </w:rPr>
              <w:t xml:space="preserve">։ Համապատասխանության սերտեֆիկատի </w:t>
            </w:r>
            <w:hyperlink r:id="rId55" w:history="1">
              <w:r w:rsidRPr="00742A54">
                <w:rPr>
                  <w:rStyle w:val="a9"/>
                  <w:rFonts w:ascii="Sylfaen" w:hAnsi="Sylfaen" w:cstheme="minorHAnsi"/>
                  <w:lang w:val="hy-AM"/>
                </w:rPr>
                <w:t>ձևը</w:t>
              </w:r>
            </w:hyperlink>
            <w:r w:rsidRPr="00742A54">
              <w:rPr>
                <w:rFonts w:ascii="Sylfaen" w:hAnsi="Sylfaen" w:cstheme="minorHAnsi"/>
                <w:lang w:val="hy-AM"/>
              </w:rPr>
              <w:t xml:space="preserve"> և դրա տրամադրման կանոնները հաստատված են </w:t>
            </w:r>
            <w:hyperlink r:id="rId56" w:history="1">
              <w:r w:rsidRPr="00742A54">
                <w:rPr>
                  <w:rStyle w:val="a9"/>
                  <w:rFonts w:ascii="Sylfaen" w:hAnsi="Sylfaen" w:cstheme="minorHAnsi"/>
                  <w:lang w:val="hy-AM"/>
                </w:rPr>
                <w:t>Մաքսային Միության հանձնաժողովի 25.12.2012թ</w:t>
              </w:r>
              <w:r w:rsidRPr="00742A54">
                <w:rPr>
                  <w:rStyle w:val="a9"/>
                  <w:rFonts w:ascii="Times New Roman" w:hAnsi="Times New Roman" w:cs="Times New Roman"/>
                  <w:lang w:val="hy-AM"/>
                </w:rPr>
                <w:t>․</w:t>
              </w:r>
              <w:r w:rsidRPr="00742A54">
                <w:rPr>
                  <w:rStyle w:val="a9"/>
                  <w:rFonts w:ascii="Sylfaen" w:hAnsi="Sylfaen" w:cstheme="minorHAnsi"/>
                  <w:lang w:val="hy-AM"/>
                </w:rPr>
                <w:t xml:space="preserve"> N293 որոշմամբ</w:t>
              </w:r>
            </w:hyperlink>
            <w:r w:rsidRPr="00742A54">
              <w:rPr>
                <w:rFonts w:ascii="Sylfaen" w:hAnsi="Sylfaen" w:cstheme="minorHAnsi"/>
                <w:lang w:val="hy-AM"/>
              </w:rPr>
              <w:t>։</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57" w:history="1">
              <w:r w:rsidR="00244563" w:rsidRPr="00742A54">
                <w:rPr>
                  <w:rStyle w:val="a9"/>
                  <w:rFonts w:ascii="Sylfaen" w:hAnsi="Sylfaen" w:cstheme="minorHAnsi"/>
                  <w:lang w:val="hy-AM"/>
                </w:rPr>
                <w:t>ԵԱՏՄ տեխնիկական կանոնակարգեր</w:t>
              </w:r>
            </w:hyperlink>
          </w:p>
        </w:tc>
        <w:tc>
          <w:tcPr>
            <w:tcW w:w="0" w:type="dxa"/>
          </w:tcPr>
          <w:p w:rsidR="00244563" w:rsidRPr="00742A54" w:rsidRDefault="000968F0" w:rsidP="003A7C23">
            <w:pPr>
              <w:jc w:val="both"/>
              <w:cnfStyle w:val="000000000000"/>
              <w:rPr>
                <w:rFonts w:ascii="Sylfaen" w:hAnsi="Sylfaen" w:cstheme="minorHAnsi"/>
                <w:lang w:val="hy-AM"/>
              </w:rPr>
            </w:pPr>
            <w:hyperlink r:id="rId58" w:history="1">
              <w:r w:rsidR="00244563" w:rsidRPr="00742A54">
                <w:rPr>
                  <w:rStyle w:val="a9"/>
                  <w:rFonts w:ascii="Sylfaen" w:hAnsi="Sylfaen" w:cstheme="minorHAnsi"/>
                  <w:lang w:val="hy-AM"/>
                </w:rPr>
                <w:t>Մաքսային Միության Հանձնաժողովի 2011թ</w:t>
              </w:r>
              <w:r w:rsidR="00244563" w:rsidRPr="00742A54">
                <w:rPr>
                  <w:rStyle w:val="a9"/>
                  <w:rFonts w:ascii="Times New Roman" w:hAnsi="Times New Roman" w:cs="Times New Roman"/>
                  <w:lang w:val="hy-AM"/>
                </w:rPr>
                <w:t>․</w:t>
              </w:r>
              <w:r w:rsidR="00244563" w:rsidRPr="00742A54">
                <w:rPr>
                  <w:rStyle w:val="a9"/>
                  <w:rFonts w:ascii="Sylfaen" w:hAnsi="Sylfaen" w:cstheme="minorHAnsi"/>
                  <w:lang w:val="hy-AM"/>
                </w:rPr>
                <w:t xml:space="preserve"> նոյեմբերի 28-ի N526 որոշմամբ</w:t>
              </w:r>
            </w:hyperlink>
            <w:r w:rsidR="00244563" w:rsidRPr="00742A54">
              <w:rPr>
                <w:rFonts w:ascii="Sylfaen" w:hAnsi="Sylfaen" w:cstheme="minorHAnsi"/>
                <w:lang w:val="hy-AM"/>
              </w:rPr>
              <w:t xml:space="preserve"> սահմանվել է այն ապրանքների (արտադրանքի) ցանկը, որոնց վերաբերյալ ԵԱՏՄ տարածքում գործում են միասնական պահանջներ։ </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ԵԱՏՄ տեխնիկական կանոնակարգերը, որոնք, </w:t>
            </w:r>
            <w:r w:rsidRPr="00742A54">
              <w:rPr>
                <w:rFonts w:ascii="Sylfaen" w:hAnsi="Sylfaen" w:cstheme="minorHAnsi"/>
                <w:i/>
                <w:iCs/>
                <w:lang w:val="hy-AM"/>
              </w:rPr>
              <w:t>կախված առաջարկվող սարքավորումների տեխնիկական բնութագրերից,</w:t>
            </w:r>
            <w:r w:rsidRPr="00742A54">
              <w:rPr>
                <w:rFonts w:ascii="Sylfaen" w:hAnsi="Sylfaen" w:cstheme="minorHAnsi"/>
                <w:lang w:val="hy-AM"/>
              </w:rPr>
              <w:t xml:space="preserve"> կարող են կիրառելի լինել պիրոլիզի և ինսիներացիայի միջոցով թափոնների </w:t>
            </w:r>
            <w:r w:rsidR="002C48BF" w:rsidRPr="00742A54">
              <w:rPr>
                <w:rFonts w:ascii="Sylfaen" w:hAnsi="Sylfaen" w:cstheme="minorHAnsi"/>
                <w:lang w:val="hy-AM"/>
              </w:rPr>
              <w:t>վերամշակման</w:t>
            </w:r>
            <w:r w:rsidRPr="00742A54">
              <w:rPr>
                <w:rFonts w:ascii="Sylfaen" w:hAnsi="Sylfaen" w:cstheme="minorHAnsi"/>
                <w:lang w:val="hy-AM"/>
              </w:rPr>
              <w:t xml:space="preserve"> տեխնոլոգիաների, ինչպես նաև թափոնների վնասազերծման կայանում կիրառվող սարքավորումների և աշխատանքի անվտանգության միջոցների համար, հետևյալներն են</w:t>
            </w:r>
            <w:r w:rsidRPr="00742A54">
              <w:rPr>
                <w:rFonts w:ascii="Times New Roman" w:hAnsi="Times New Roman" w:cs="Times New Roman"/>
                <w:lang w:val="hy-AM"/>
              </w:rPr>
              <w:t>․</w:t>
            </w:r>
          </w:p>
          <w:p w:rsidR="00244563" w:rsidRPr="00742A54" w:rsidRDefault="000968F0" w:rsidP="003A7C23">
            <w:pPr>
              <w:pStyle w:val="a3"/>
              <w:numPr>
                <w:ilvl w:val="0"/>
                <w:numId w:val="28"/>
              </w:numPr>
              <w:jc w:val="both"/>
              <w:cnfStyle w:val="000000000000"/>
              <w:rPr>
                <w:rFonts w:ascii="Sylfaen" w:hAnsi="Sylfaen" w:cstheme="minorHAnsi"/>
                <w:lang w:val="hy-AM"/>
              </w:rPr>
            </w:pPr>
            <w:hyperlink r:id="rId59" w:history="1">
              <w:r w:rsidR="00244563" w:rsidRPr="00742A54">
                <w:rPr>
                  <w:rStyle w:val="a9"/>
                  <w:rFonts w:ascii="Sylfaen" w:hAnsi="Sylfaen" w:cstheme="minorHAnsi"/>
                  <w:lang w:val="hy-AM"/>
                </w:rPr>
                <w:t>«Ցածրավոլտ սարքավորումների անվտանգության մասին» ԵԱՏՄ տեխնիկական կանոնակարգ</w:t>
              </w:r>
            </w:hyperlink>
            <w:r w:rsidR="00244563" w:rsidRPr="00742A54">
              <w:rPr>
                <w:rFonts w:ascii="Sylfaen" w:hAnsi="Sylfaen" w:cstheme="minorHAnsi"/>
                <w:lang w:val="hy-AM"/>
              </w:rPr>
              <w:t xml:space="preserve"> – </w:t>
            </w:r>
            <w:hyperlink r:id="rId60" w:history="1">
              <w:r w:rsidR="00244563" w:rsidRPr="00742A54">
                <w:rPr>
                  <w:rStyle w:val="a9"/>
                  <w:rFonts w:ascii="Sylfaen" w:hAnsi="Sylfaen" w:cstheme="minorHAnsi"/>
                  <w:color w:val="FF0000"/>
                  <w:lang w:val="hy-AM"/>
                </w:rPr>
                <w:t>առկա է համապատասխանության գնահատման փաստաթղթի պարտադիր պահանջ</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1" w:history="1">
              <w:r w:rsidR="00244563" w:rsidRPr="00742A54">
                <w:rPr>
                  <w:rStyle w:val="a9"/>
                  <w:rFonts w:ascii="Sylfaen" w:hAnsi="Sylfaen" w:cstheme="minorHAnsi"/>
                  <w:lang w:val="hy-AM"/>
                </w:rPr>
                <w:t>«Մեքենաների և սարքավորումների անվտանգության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2" w:history="1">
              <w:r w:rsidR="00244563" w:rsidRPr="00742A54">
                <w:rPr>
                  <w:rStyle w:val="a9"/>
                  <w:rFonts w:ascii="Sylfaen" w:hAnsi="Sylfaen" w:cstheme="minorHAnsi"/>
                  <w:lang w:val="hy-AM"/>
                </w:rPr>
                <w:t>«Պայթյունավտանգ միջավայրում աշխատող սարքավորումների անվտանգության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3" w:history="1">
              <w:r w:rsidR="00244563" w:rsidRPr="00742A54">
                <w:rPr>
                  <w:rStyle w:val="a9"/>
                  <w:rFonts w:ascii="Sylfaen" w:hAnsi="Sylfaen" w:cstheme="minorHAnsi"/>
                  <w:lang w:val="hy-AM"/>
                </w:rPr>
                <w:t>«Տեխնիկական միջոցների էլեկտրամագնիսական համատեղելիության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4" w:history="1">
              <w:r w:rsidR="00244563" w:rsidRPr="00742A54">
                <w:rPr>
                  <w:rStyle w:val="a9"/>
                  <w:rFonts w:ascii="Sylfaen" w:hAnsi="Sylfaen" w:cstheme="minorHAnsi"/>
                  <w:lang w:val="hy-AM"/>
                </w:rPr>
                <w:t>«Գազանման վառելիքով աշխատող սարքերի անվտանգության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5" w:history="1">
              <w:r w:rsidR="00244563" w:rsidRPr="00742A54">
                <w:rPr>
                  <w:rStyle w:val="a9"/>
                  <w:rFonts w:ascii="Sylfaen" w:hAnsi="Sylfaen" w:cstheme="minorHAnsi"/>
                  <w:lang w:val="hy-AM"/>
                </w:rPr>
                <w:t>«Անհատական պաշտպանության միջոցների անվտանգության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6" w:history="1">
              <w:r w:rsidR="00244563" w:rsidRPr="00742A54">
                <w:rPr>
                  <w:rStyle w:val="a9"/>
                  <w:rFonts w:ascii="Sylfaen" w:hAnsi="Sylfaen" w:cstheme="minorHAnsi"/>
                  <w:lang w:val="hy-AM"/>
                </w:rPr>
                <w:t>«Ավելցուկային ճնշման տակ աշխատող սարքավորումների անվտանգության մասին» ԵԱՏՄ տեխնիկական կանոնակարգ</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7" w:history="1">
              <w:r w:rsidR="00244563" w:rsidRPr="00742A54">
                <w:rPr>
                  <w:rStyle w:val="a9"/>
                  <w:rFonts w:ascii="Sylfaen" w:hAnsi="Sylfaen" w:cstheme="minorHAnsi"/>
                  <w:lang w:val="hy-AM"/>
                </w:rPr>
                <w:t>«Հակահրդեհային անվտանգության և հրդեհաշիջման միջոցներին ներկայացող պահանջների մասին» ԵԱՏՄ տեխնիկական կանոնակարգ</w:t>
              </w:r>
            </w:hyperlink>
            <w:r w:rsidR="00244563" w:rsidRPr="00742A54">
              <w:rPr>
                <w:rFonts w:ascii="Sylfaen" w:hAnsi="Sylfaen" w:cstheme="minorHAnsi"/>
                <w:lang w:val="hy-AM"/>
              </w:rPr>
              <w:t xml:space="preserve"> - </w:t>
            </w:r>
            <w:hyperlink r:id="rId68" w:history="1">
              <w:r w:rsidR="00244563" w:rsidRPr="00742A54">
                <w:rPr>
                  <w:rStyle w:val="a9"/>
                  <w:rFonts w:ascii="Sylfaen" w:hAnsi="Sylfaen" w:cstheme="minorHAnsi"/>
                  <w:color w:val="FF0000"/>
                  <w:lang w:val="hy-AM"/>
                </w:rPr>
                <w:t>առկա է համապատասխանության գնահատման փաստաթղթի պարտադիր պահանջ</w:t>
              </w:r>
            </w:hyperlink>
          </w:p>
          <w:p w:rsidR="00244563" w:rsidRPr="00742A54" w:rsidRDefault="000968F0" w:rsidP="003A7C23">
            <w:pPr>
              <w:pStyle w:val="a3"/>
              <w:numPr>
                <w:ilvl w:val="0"/>
                <w:numId w:val="28"/>
              </w:numPr>
              <w:jc w:val="both"/>
              <w:cnfStyle w:val="000000000000"/>
              <w:rPr>
                <w:rFonts w:ascii="Sylfaen" w:hAnsi="Sylfaen" w:cstheme="minorHAnsi"/>
                <w:lang w:val="hy-AM"/>
              </w:rPr>
            </w:pPr>
            <w:hyperlink r:id="rId69" w:history="1">
              <w:r w:rsidR="00244563" w:rsidRPr="00742A54">
                <w:rPr>
                  <w:rStyle w:val="a9"/>
                  <w:rFonts w:ascii="Sylfaen" w:hAnsi="Sylfaen" w:cstheme="minorHAnsi"/>
                  <w:lang w:val="hy-AM"/>
                </w:rPr>
                <w:t xml:space="preserve">«Քսանյութերին, յուղերին և հատուկ հեղուկներին ներկայացվող պահանջների </w:t>
              </w:r>
              <w:r w:rsidR="00244563" w:rsidRPr="00742A54">
                <w:rPr>
                  <w:rStyle w:val="a9"/>
                  <w:rFonts w:ascii="Sylfaen" w:hAnsi="Sylfaen" w:cstheme="minorHAnsi"/>
                  <w:lang w:val="hy-AM"/>
                </w:rPr>
                <w:lastRenderedPageBreak/>
                <w:t>մասին» ԵԱՏՄ տեխնիկական կանոնակարգ</w:t>
              </w:r>
            </w:hyperlink>
            <w:r w:rsidR="00244563" w:rsidRPr="00742A54">
              <w:rPr>
                <w:rFonts w:ascii="Sylfaen" w:hAnsi="Sylfaen" w:cstheme="minorHAnsi"/>
                <w:lang w:val="hy-AM"/>
              </w:rPr>
              <w:t xml:space="preserve"> - </w:t>
            </w:r>
            <w:hyperlink r:id="rId70" w:history="1">
              <w:r w:rsidR="00244563" w:rsidRPr="00742A54">
                <w:rPr>
                  <w:rStyle w:val="a9"/>
                  <w:rFonts w:ascii="Sylfaen" w:hAnsi="Sylfaen" w:cstheme="minorHAnsi"/>
                  <w:color w:val="FF0000"/>
                  <w:lang w:val="hy-AM"/>
                </w:rPr>
                <w:t>առկա է համապատասխանության գնահատման փաստաթղթի պարտադիր պահանջ</w:t>
              </w:r>
            </w:hyperlink>
          </w:p>
          <w:p w:rsidR="00244563" w:rsidRPr="00742A54" w:rsidRDefault="000968F0" w:rsidP="003A7C23">
            <w:pPr>
              <w:pStyle w:val="a3"/>
              <w:numPr>
                <w:ilvl w:val="0"/>
                <w:numId w:val="28"/>
              </w:numPr>
              <w:jc w:val="both"/>
              <w:cnfStyle w:val="000000000000"/>
              <w:rPr>
                <w:rFonts w:ascii="Sylfaen" w:hAnsi="Sylfaen" w:cstheme="minorHAnsi"/>
                <w:i/>
                <w:iCs/>
                <w:lang w:val="hy-AM"/>
              </w:rPr>
            </w:pPr>
            <w:hyperlink r:id="rId71" w:history="1">
              <w:r w:rsidR="00244563" w:rsidRPr="00742A54">
                <w:rPr>
                  <w:rStyle w:val="a9"/>
                  <w:rFonts w:ascii="Sylfaen" w:hAnsi="Sylfaen" w:cstheme="minorHAnsi"/>
                  <w:lang w:val="hy-AM"/>
                </w:rPr>
                <w:t>«Էներգասպառող սարքվածքների էներգաարդյունավետության մասին» ԵԱՏՄ տեխնիկական կանոնակարգ</w:t>
              </w:r>
            </w:hyperlink>
          </w:p>
          <w:p w:rsidR="00244563" w:rsidRPr="00742A54" w:rsidRDefault="00244563" w:rsidP="003A7C23">
            <w:pPr>
              <w:jc w:val="both"/>
              <w:cnfStyle w:val="000000000000"/>
              <w:rPr>
                <w:rFonts w:ascii="Sylfaen" w:hAnsi="Sylfaen" w:cstheme="minorHAnsi"/>
                <w:i/>
                <w:iCs/>
                <w:lang w:val="hy-AM"/>
              </w:rPr>
            </w:pPr>
          </w:p>
          <w:p w:rsidR="00244563" w:rsidRPr="00742A54" w:rsidRDefault="00244563" w:rsidP="003A7C23">
            <w:pPr>
              <w:jc w:val="both"/>
              <w:cnfStyle w:val="000000000000"/>
              <w:rPr>
                <w:rFonts w:ascii="Sylfaen" w:hAnsi="Sylfaen" w:cstheme="minorHAnsi"/>
                <w:i/>
                <w:iCs/>
                <w:lang w:val="hy-AM"/>
              </w:rPr>
            </w:pPr>
            <w:r w:rsidRPr="00742A54">
              <w:rPr>
                <w:rFonts w:ascii="Sylfaen" w:hAnsi="Sylfaen" w:cstheme="minorHAnsi"/>
                <w:i/>
                <w:iCs/>
                <w:lang w:val="hy-AM"/>
              </w:rPr>
              <w:t xml:space="preserve">Համաձայն ՀՀ էկոնոմիկայի նախարարության </w:t>
            </w:r>
            <w:hyperlink r:id="rId72" w:history="1">
              <w:r w:rsidRPr="00742A54">
                <w:rPr>
                  <w:rStyle w:val="a9"/>
                  <w:rFonts w:ascii="Sylfaen" w:hAnsi="Sylfaen" w:cstheme="minorHAnsi"/>
                  <w:lang w:val="hy-AM"/>
                </w:rPr>
                <w:t>հաղորդման</w:t>
              </w:r>
            </w:hyperlink>
            <w:r w:rsidRPr="00742A54">
              <w:rPr>
                <w:rFonts w:ascii="Sylfaen" w:hAnsi="Sylfaen" w:cstheme="minorHAnsi"/>
                <w:i/>
                <w:iCs/>
                <w:lang w:val="hy-AM"/>
              </w:rPr>
              <w:t xml:space="preserve">՝ </w:t>
            </w:r>
            <w:r w:rsidRPr="00742A54">
              <w:rPr>
                <w:rStyle w:val="ac"/>
                <w:rFonts w:ascii="Sylfaen" w:hAnsi="Sylfaen" w:cstheme="minorHAnsi"/>
                <w:color w:val="FF0000"/>
                <w:bdr w:val="none" w:sz="0" w:space="0" w:color="auto" w:frame="1"/>
                <w:shd w:val="clear" w:color="auto" w:fill="FEFEFE"/>
                <w:lang w:val="hy-AM"/>
              </w:rPr>
              <w:t>2024թ</w:t>
            </w:r>
            <w:r w:rsidRPr="00742A54">
              <w:rPr>
                <w:rStyle w:val="ac"/>
                <w:rFonts w:ascii="Times New Roman" w:hAnsi="Times New Roman" w:cs="Times New Roman"/>
                <w:color w:val="FF0000"/>
                <w:bdr w:val="none" w:sz="0" w:space="0" w:color="auto" w:frame="1"/>
                <w:shd w:val="clear" w:color="auto" w:fill="FEFEFE"/>
                <w:lang w:val="hy-AM"/>
              </w:rPr>
              <w:t>․</w:t>
            </w:r>
            <w:r w:rsidRPr="00742A54">
              <w:rPr>
                <w:rStyle w:val="ac"/>
                <w:rFonts w:ascii="Sylfaen" w:hAnsi="Sylfaen" w:cstheme="minorHAnsi"/>
                <w:color w:val="FF0000"/>
                <w:bdr w:val="none" w:sz="0" w:space="0" w:color="auto" w:frame="1"/>
                <w:shd w:val="clear" w:color="auto" w:fill="FEFEFE"/>
                <w:lang w:val="hy-AM"/>
              </w:rPr>
              <w:t xml:space="preserve">-ի փետրվարի 1-ից իրականացվելու են խիստ հսկողական միջոցառումներ տեխնիկական կանոնակարգերով սահմանված համապատասխանության գնահատման անհրաժեշտ փաստաթղթերի առկայության ստուգման մասով, և տեխնիկական կանոնակարգման օբյեկտ հանդիսացող արտադրանքի՝ ՀՀ ներմուծման փուլում տվյալ փաստաթղթի բացակայության պարագայում ապրանքների բացթողումը մաքսային մարմինների կողմից չի թույլատրվելու։ </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ՀՀ տեխնիկական կանոնակարգեր</w:t>
            </w:r>
          </w:p>
        </w:tc>
        <w:tc>
          <w:tcPr>
            <w:tcW w:w="0" w:type="dxa"/>
          </w:tcPr>
          <w:p w:rsidR="00244563" w:rsidRPr="00742A54" w:rsidRDefault="00244563" w:rsidP="003A7C23">
            <w:pPr>
              <w:jc w:val="center"/>
              <w:cnfStyle w:val="000000100000"/>
              <w:rPr>
                <w:rFonts w:ascii="Sylfaen" w:hAnsi="Sylfaen" w:cstheme="minorHAnsi"/>
                <w:lang w:val="hy-AM"/>
              </w:rPr>
            </w:pPr>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ՀՀ տեխնիկական կանոնակարգերը ՀՀ ներմուծվող կամ ՀՀ-ում արտադրվող ապրանքների (արտադրանքի) համար պարտադիր են այն մասով, որ մասով բացակայում են ԵԱՏՄ տեխնիկական կանոնակարգերը։</w:t>
            </w:r>
          </w:p>
          <w:p w:rsidR="00244563" w:rsidRPr="00742A54" w:rsidRDefault="00244563" w:rsidP="003A7C23">
            <w:pPr>
              <w:jc w:val="both"/>
              <w:cnfStyle w:val="000000100000"/>
              <w:rPr>
                <w:rFonts w:ascii="Sylfaen" w:hAnsi="Sylfaen" w:cstheme="minorHAnsi"/>
                <w:lang w:val="hy-AM"/>
              </w:rPr>
            </w:pPr>
          </w:p>
          <w:p w:rsidR="002C48BF" w:rsidRPr="00742A54" w:rsidRDefault="00244563" w:rsidP="003A7C23">
            <w:pPr>
              <w:jc w:val="both"/>
              <w:cnfStyle w:val="000000100000"/>
              <w:rPr>
                <w:rFonts w:ascii="Sylfaen" w:hAnsi="Sylfaen" w:cstheme="minorHAnsi"/>
                <w:lang w:val="hy-AM"/>
              </w:rPr>
            </w:pPr>
            <w:r w:rsidRPr="00742A54">
              <w:rPr>
                <w:rFonts w:ascii="Sylfaen" w:hAnsi="Sylfaen" w:cstheme="minorHAnsi"/>
                <w:i/>
                <w:iCs/>
                <w:lang w:val="hy-AM"/>
              </w:rPr>
              <w:t>Կախված առաջարկվող սարքավորումների տեխնիկական բնութագրերից,</w:t>
            </w:r>
            <w:r w:rsidRPr="00742A54">
              <w:rPr>
                <w:rFonts w:ascii="Sylfaen" w:hAnsi="Sylfaen" w:cstheme="minorHAnsi"/>
                <w:lang w:val="hy-AM"/>
              </w:rPr>
              <w:t xml:space="preserve"> պիրոլիզի և ինսիներացիայի միջոցով թափոնների </w:t>
            </w:r>
            <w:r w:rsidR="002C48BF" w:rsidRPr="00742A54">
              <w:rPr>
                <w:rFonts w:ascii="Sylfaen" w:hAnsi="Sylfaen" w:cstheme="minorHAnsi"/>
                <w:lang w:val="hy-AM"/>
              </w:rPr>
              <w:t>վերամշակման</w:t>
            </w:r>
            <w:r w:rsidRPr="00742A54">
              <w:rPr>
                <w:rFonts w:ascii="Sylfaen" w:hAnsi="Sylfaen" w:cstheme="minorHAnsi"/>
                <w:lang w:val="hy-AM"/>
              </w:rPr>
              <w:t xml:space="preserve"> տեխնոլոգիաների համար կարող է կիրառելի լինել</w:t>
            </w:r>
            <w:hyperlink r:id="rId73" w:history="1">
              <w:r w:rsidRPr="00742A54">
                <w:rPr>
                  <w:rStyle w:val="a9"/>
                  <w:rFonts w:ascii="Sylfaen" w:hAnsi="Sylfaen" w:cstheme="minorHAnsi"/>
                  <w:lang w:val="hy-AM"/>
                </w:rPr>
                <w:t xml:space="preserve">«1000 Վ-ից բարձր լարման փոխարկման էլեկտրական ապարատներին </w:t>
              </w:r>
              <w:r w:rsidRPr="00742A54">
                <w:rPr>
                  <w:rStyle w:val="a9"/>
                  <w:rFonts w:ascii="Sylfaen" w:hAnsi="Sylfaen" w:cstheme="minorHAnsi"/>
                  <w:lang w:val="hy-AM"/>
                </w:rPr>
                <w:lastRenderedPageBreak/>
                <w:t>ներկայացվող անվտանգության պահանջներ» տեխնիկական կանոնակարգը հաստատելու մասին» ՀՀ կառավարության որոշում</w:t>
              </w:r>
            </w:hyperlink>
            <w:r w:rsidR="002C48BF" w:rsidRPr="00742A54">
              <w:rPr>
                <w:rStyle w:val="a9"/>
                <w:rFonts w:ascii="Sylfaen" w:hAnsi="Sylfaen" w:cstheme="minorHAnsi"/>
                <w:lang w:val="hy-AM"/>
              </w:rPr>
              <w:t>ը</w:t>
            </w:r>
            <w:r w:rsidR="002C48BF" w:rsidRPr="00742A54">
              <w:rPr>
                <w:rFonts w:ascii="Sylfaen" w:hAnsi="Sylfaen" w:cstheme="minorHAnsi"/>
                <w:lang w:val="hy-AM"/>
              </w:rPr>
              <w:t>։</w:t>
            </w:r>
          </w:p>
        </w:tc>
      </w:tr>
      <w:tr w:rsidR="00244563" w:rsidRPr="003A7C23" w:rsidTr="00A80BEC">
        <w:tc>
          <w:tcPr>
            <w:cnfStyle w:val="001000000000"/>
            <w:tcW w:w="0" w:type="dxa"/>
            <w:gridSpan w:val="3"/>
          </w:tcPr>
          <w:p w:rsidR="00244563" w:rsidRPr="00742A54" w:rsidRDefault="00244563" w:rsidP="003A7C23">
            <w:pPr>
              <w:pStyle w:val="2"/>
              <w:spacing w:before="0" w:after="0"/>
              <w:jc w:val="center"/>
              <w:outlineLvl w:val="1"/>
              <w:rPr>
                <w:rFonts w:ascii="Sylfaen" w:hAnsi="Sylfaen" w:cstheme="minorHAnsi"/>
                <w:b w:val="0"/>
                <w:bCs w:val="0"/>
                <w:lang w:val="hy-AM"/>
              </w:rPr>
            </w:pPr>
            <w:bookmarkStart w:id="35" w:name="_Toc157518287"/>
            <w:r w:rsidRPr="00742A54">
              <w:rPr>
                <w:rFonts w:ascii="Sylfaen" w:hAnsi="Sylfaen" w:cstheme="minorHAnsi"/>
                <w:sz w:val="22"/>
                <w:szCs w:val="22"/>
                <w:lang w:val="hy-AM"/>
              </w:rPr>
              <w:lastRenderedPageBreak/>
              <w:t>Ամփոփում</w:t>
            </w:r>
            <w:bookmarkEnd w:id="35"/>
          </w:p>
          <w:p w:rsidR="00244563" w:rsidRPr="00742A54" w:rsidRDefault="00244563" w:rsidP="003A7C23">
            <w:pPr>
              <w:pStyle w:val="a3"/>
              <w:numPr>
                <w:ilvl w:val="0"/>
                <w:numId w:val="30"/>
              </w:numPr>
              <w:jc w:val="both"/>
              <w:rPr>
                <w:rFonts w:ascii="Sylfaen" w:hAnsi="Sylfaen" w:cstheme="minorHAnsi"/>
                <w:b w:val="0"/>
                <w:bCs w:val="0"/>
                <w:lang w:val="hy-AM"/>
              </w:rPr>
            </w:pPr>
            <w:r w:rsidRPr="00742A54">
              <w:rPr>
                <w:rFonts w:ascii="Sylfaen" w:hAnsi="Sylfaen" w:cstheme="minorHAnsi"/>
                <w:lang w:val="hy-AM"/>
              </w:rPr>
              <w:t>ՀՀ օրենսդրությամբ սերտեֆիկացման պարտադիր պահանջ նախատեսված չէ, և այլ, այդ թվում՝ ԵԱՏՄ անդամ պետություններում կամավորության սկզբունքով տրամադրված սերտեֆիկատները կարող են օգտագործվել որպես արտադրանքի՝ սահմանված տեխնիկական կանոնակարգերին համապատասխանությունը հավաստող օժանդակ փաստաթղթեր։ Դրանք չենք կարող փոխարինել սահմանված կարգով տրամադրված համապատասխանության գնահատման սերտեֆիկատներին, որոնք գործում են ԵԱՏՄ ողջ տարածքում։</w:t>
            </w:r>
          </w:p>
          <w:p w:rsidR="00244563" w:rsidRPr="00742A54" w:rsidRDefault="00244563" w:rsidP="003A7C23">
            <w:pPr>
              <w:pStyle w:val="a3"/>
              <w:numPr>
                <w:ilvl w:val="0"/>
                <w:numId w:val="30"/>
              </w:numPr>
              <w:jc w:val="both"/>
              <w:rPr>
                <w:rFonts w:ascii="Sylfaen" w:hAnsi="Sylfaen" w:cstheme="minorHAnsi"/>
                <w:b w:val="0"/>
                <w:bCs w:val="0"/>
                <w:lang w:val="hy-AM"/>
              </w:rPr>
            </w:pPr>
            <w:r w:rsidRPr="00742A54">
              <w:rPr>
                <w:rFonts w:ascii="Sylfaen" w:hAnsi="Sylfaen" w:cstheme="minorHAnsi"/>
                <w:lang w:val="hy-AM"/>
              </w:rPr>
              <w:t xml:space="preserve">Ապրանքի (արտադրանքի) համապատասխանությունը ԵԱՏՄ տարածքում գործող տեխնիկական կանոնակարգերին հավաստվում է ԵԱՏՄ համապատասխանության սերտեֆիկատով, որը կարող են տրամադրել ԵԱՏՄ անդամ ցանկացած երկրում գործող հավատարմագրված սերտեֆիկացնող մարմինները (կազմակերպությունները)։ ՀՀ-ում այդպիսի կազմակերպությունների ցանկը հասանելի է </w:t>
            </w:r>
            <w:hyperlink r:id="rId74" w:history="1">
              <w:r w:rsidRPr="00742A54">
                <w:rPr>
                  <w:rStyle w:val="a9"/>
                  <w:rFonts w:ascii="Sylfaen" w:hAnsi="Sylfaen" w:cstheme="minorHAnsi"/>
                  <w:lang w:val="hy-AM"/>
                </w:rPr>
                <w:t>այստեղ</w:t>
              </w:r>
            </w:hyperlink>
            <w:r w:rsidRPr="00742A54">
              <w:rPr>
                <w:rFonts w:ascii="Sylfaen" w:hAnsi="Sylfaen" w:cstheme="minorHAnsi"/>
                <w:lang w:val="hy-AM"/>
              </w:rPr>
              <w:t xml:space="preserve">։ Համապատասխանության սերտեֆիկատի </w:t>
            </w:r>
            <w:hyperlink r:id="rId75" w:history="1">
              <w:r w:rsidRPr="00742A54">
                <w:rPr>
                  <w:rStyle w:val="a9"/>
                  <w:rFonts w:ascii="Sylfaen" w:hAnsi="Sylfaen" w:cstheme="minorHAnsi"/>
                  <w:lang w:val="hy-AM"/>
                </w:rPr>
                <w:t>ձևը</w:t>
              </w:r>
            </w:hyperlink>
            <w:r w:rsidRPr="00742A54">
              <w:rPr>
                <w:rFonts w:ascii="Sylfaen" w:hAnsi="Sylfaen" w:cstheme="minorHAnsi"/>
                <w:lang w:val="hy-AM"/>
              </w:rPr>
              <w:t xml:space="preserve"> և դրա տրամադրման կանոնները հաստատված են </w:t>
            </w:r>
            <w:hyperlink r:id="rId76" w:history="1">
              <w:r w:rsidRPr="00742A54">
                <w:rPr>
                  <w:rStyle w:val="a9"/>
                  <w:rFonts w:ascii="Sylfaen" w:hAnsi="Sylfaen" w:cstheme="minorHAnsi"/>
                  <w:lang w:val="hy-AM"/>
                </w:rPr>
                <w:t>Մաքսային Միության հանձնաժողովի 25.12.2012թ</w:t>
              </w:r>
              <w:r w:rsidRPr="00742A54">
                <w:rPr>
                  <w:rStyle w:val="a9"/>
                  <w:rFonts w:ascii="Times New Roman" w:hAnsi="Times New Roman" w:cs="Times New Roman"/>
                  <w:lang w:val="hy-AM"/>
                </w:rPr>
                <w:t>․</w:t>
              </w:r>
              <w:r w:rsidRPr="00742A54">
                <w:rPr>
                  <w:rStyle w:val="a9"/>
                  <w:rFonts w:ascii="Sylfaen" w:hAnsi="Sylfaen" w:cstheme="minorHAnsi"/>
                  <w:lang w:val="hy-AM"/>
                </w:rPr>
                <w:t xml:space="preserve"> N293 որոշմամբ</w:t>
              </w:r>
            </w:hyperlink>
            <w:r w:rsidRPr="00742A54">
              <w:rPr>
                <w:rFonts w:ascii="Sylfaen" w:hAnsi="Sylfaen" w:cstheme="minorHAnsi"/>
                <w:lang w:val="hy-AM"/>
              </w:rPr>
              <w:t xml:space="preserve">։ </w:t>
            </w:r>
          </w:p>
          <w:p w:rsidR="00244563" w:rsidRDefault="00244563" w:rsidP="003A7C23">
            <w:pPr>
              <w:pStyle w:val="a3"/>
              <w:numPr>
                <w:ilvl w:val="0"/>
                <w:numId w:val="30"/>
              </w:numPr>
              <w:jc w:val="both"/>
              <w:rPr>
                <w:rFonts w:ascii="Sylfaen" w:hAnsi="Sylfaen" w:cstheme="minorHAnsi"/>
                <w:lang w:val="hy-AM"/>
              </w:rPr>
            </w:pPr>
            <w:r w:rsidRPr="00742A54">
              <w:rPr>
                <w:rFonts w:ascii="Sylfaen" w:hAnsi="Sylfaen" w:cstheme="minorHAnsi"/>
                <w:lang w:val="hy-AM"/>
              </w:rPr>
              <w:t xml:space="preserve">ՀՀ տեխնիկական կանոնակարգերը ՀՀ ներմուծվող կամ ՀՀ-ում արտադրվող ապրանքների (արտադրանքի) համար պարտադիր են այն մասով, որ մասով բացակայում են ԵԱՏՄ տեխնիկական կանոնակարգերը։ </w:t>
            </w:r>
          </w:p>
          <w:p w:rsidR="0053251B" w:rsidRPr="00742A54" w:rsidRDefault="0053251B" w:rsidP="003A7C23">
            <w:pPr>
              <w:pStyle w:val="a3"/>
              <w:jc w:val="both"/>
              <w:rPr>
                <w:rFonts w:ascii="Sylfaen" w:hAnsi="Sylfaen" w:cstheme="minorHAnsi"/>
                <w:lang w:val="hy-AM"/>
              </w:rPr>
            </w:pPr>
          </w:p>
        </w:tc>
      </w:tr>
      <w:tr w:rsidR="00244563" w:rsidRPr="00742A54" w:rsidTr="00A80BEC">
        <w:trPr>
          <w:cnfStyle w:val="000000100000"/>
        </w:trPr>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36" w:name="_Toc157518288"/>
            <w:r w:rsidRPr="00742A54">
              <w:rPr>
                <w:rFonts w:ascii="Sylfaen" w:hAnsi="Sylfaen"/>
                <w:sz w:val="22"/>
                <w:szCs w:val="22"/>
                <w:lang w:val="hy-AM"/>
              </w:rPr>
              <w:t>Թափոնների գործածություն</w:t>
            </w:r>
            <w:bookmarkEnd w:id="36"/>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Թափոնների գործածության վերաբերյալ ընդհանուր պայմաններ</w:t>
            </w:r>
          </w:p>
        </w:tc>
        <w:tc>
          <w:tcPr>
            <w:tcW w:w="0" w:type="dxa"/>
          </w:tcPr>
          <w:p w:rsidR="00244563" w:rsidRPr="00742A54" w:rsidRDefault="000968F0" w:rsidP="003A7C23">
            <w:pPr>
              <w:jc w:val="center"/>
              <w:cnfStyle w:val="000000000000"/>
              <w:rPr>
                <w:rFonts w:ascii="Sylfaen" w:hAnsi="Sylfaen" w:cstheme="minorHAnsi"/>
                <w:lang w:val="hy-AM"/>
              </w:rPr>
            </w:pPr>
            <w:hyperlink r:id="rId77" w:history="1">
              <w:r w:rsidR="00244563" w:rsidRPr="00742A54">
                <w:rPr>
                  <w:rStyle w:val="a9"/>
                  <w:rFonts w:ascii="Sylfaen" w:hAnsi="Sylfaen" w:cstheme="minorHAnsi"/>
                  <w:lang w:val="hy-AM"/>
                </w:rPr>
                <w:t>«Թափոնների մասին» ՀՀ օրենք</w:t>
              </w:r>
            </w:hyperlink>
          </w:p>
        </w:tc>
        <w:tc>
          <w:tcPr>
            <w:tcW w:w="0" w:type="dxa"/>
          </w:tcPr>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000000"/>
              <w:rPr>
                <w:rFonts w:ascii="Sylfaen" w:hAnsi="Sylfaen" w:cstheme="minorHAnsi"/>
                <w:lang w:val="hy-AM"/>
              </w:rPr>
            </w:pPr>
            <w:r w:rsidRPr="00742A54">
              <w:rPr>
                <w:rFonts w:ascii="Sylfaen" w:hAnsi="Sylfaen" w:cstheme="minorHAnsi"/>
                <w:lang w:val="hy-AM"/>
              </w:rPr>
              <w:t xml:space="preserve">Օրենքի համաձայն՝ </w:t>
            </w:r>
            <w:r w:rsidRPr="00742A54">
              <w:rPr>
                <w:rFonts w:ascii="Sylfaen" w:hAnsi="Sylfaen" w:cstheme="minorHAnsi"/>
                <w:b/>
                <w:bCs/>
                <w:lang w:val="hy-AM"/>
              </w:rPr>
              <w:t xml:space="preserve">թափոնների գործածությունը </w:t>
            </w:r>
            <w:r w:rsidRPr="00742A54">
              <w:rPr>
                <w:rFonts w:ascii="Sylfaen" w:hAnsi="Sylfaen" w:cstheme="minorHAnsi"/>
                <w:lang w:val="hy-AM"/>
              </w:rPr>
              <w:t xml:space="preserve">ներառում է գործողություններ, որոնք ուղղված են թափոնների հավաքմանը, փոխադրմանը, տեղադրմանը, պահմանը, մշակմանը, վերամշակմանը, օգտահանմանը, հեռացմանը, վնասազերծմանը և թաղմանը։ </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000000"/>
              <w:rPr>
                <w:rFonts w:ascii="Sylfaen" w:hAnsi="Sylfaen" w:cstheme="minorHAnsi"/>
                <w:lang w:val="hy-AM"/>
              </w:rPr>
            </w:pPr>
            <w:r w:rsidRPr="00742A54">
              <w:rPr>
                <w:rFonts w:ascii="Sylfaen" w:hAnsi="Sylfaen" w:cstheme="minorHAnsi"/>
                <w:lang w:val="hy-AM"/>
              </w:rPr>
              <w:t>Առաջարկվող գործունեությունն իրենից ներկայացնում է թափոնների վերամշակում և վնասազերծում, որոնք բնորոշված են հետևյալ կերպ</w:t>
            </w:r>
            <w:r w:rsidRPr="00742A54">
              <w:rPr>
                <w:rFonts w:ascii="Times New Roman" w:hAnsi="Times New Roman" w:cs="Times New Roman"/>
                <w:lang w:val="hy-AM"/>
              </w:rPr>
              <w:t>․</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000000"/>
              <w:rPr>
                <w:rFonts w:ascii="Sylfaen" w:hAnsi="Sylfaen" w:cstheme="minorHAnsi"/>
                <w:lang w:val="hy-AM"/>
              </w:rPr>
            </w:pPr>
            <w:r w:rsidRPr="00742A54">
              <w:rPr>
                <w:rFonts w:ascii="Sylfaen" w:hAnsi="Sylfaen" w:cstheme="minorHAnsi"/>
                <w:b/>
                <w:bCs/>
                <w:lang w:val="hy-AM"/>
              </w:rPr>
              <w:t>թափոնների մշակում, վերամշակում`</w:t>
            </w:r>
            <w:r w:rsidRPr="00742A54">
              <w:rPr>
                <w:rFonts w:ascii="Sylfaen" w:hAnsi="Sylfaen" w:cstheme="minorHAnsi"/>
                <w:lang w:val="hy-AM"/>
              </w:rPr>
              <w:t xml:space="preserve">տեխնոլոգիական գործողությունների իրականացում, որոնք կապված են թափոնների ֆիզիկական, քիմիական </w:t>
            </w:r>
            <w:r w:rsidRPr="00742A54">
              <w:rPr>
                <w:rFonts w:ascii="Sylfaen" w:hAnsi="Sylfaen" w:cstheme="minorHAnsi"/>
                <w:lang w:val="hy-AM"/>
              </w:rPr>
              <w:lastRenderedPageBreak/>
              <w:t>կամ կենսաբանական հատկությունների փոփոխման հետ.</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000000"/>
              <w:rPr>
                <w:rFonts w:ascii="Sylfaen" w:hAnsi="Sylfaen" w:cstheme="minorHAnsi"/>
                <w:lang w:val="hy-AM"/>
              </w:rPr>
            </w:pPr>
            <w:r w:rsidRPr="00742A54">
              <w:rPr>
                <w:rFonts w:ascii="Sylfaen" w:hAnsi="Sylfaen" w:cstheme="minorHAnsi"/>
                <w:b/>
                <w:bCs/>
                <w:lang w:val="hy-AM"/>
              </w:rPr>
              <w:t>թափոնների վնասազերծում`</w:t>
            </w:r>
            <w:r w:rsidRPr="00742A54">
              <w:rPr>
                <w:rFonts w:ascii="Sylfaen" w:hAnsi="Sylfaen" w:cstheme="minorHAnsi"/>
                <w:lang w:val="hy-AM"/>
              </w:rPr>
              <w:t xml:space="preserve"> թափոնների վտանգավոր հատկությունների նվազեցում կամ վերացում մեխանիկական, ֆիզիկաքիմիական կամ կենսաբանական մշակման միջոցով։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color w:val="FF0000"/>
                <w:lang w:val="hy-AM"/>
              </w:rPr>
              <w:t xml:space="preserve">ՀՀ բնապահպանության նախարարի </w:t>
            </w:r>
            <w:hyperlink r:id="rId78" w:history="1">
              <w:r w:rsidRPr="00742A54">
                <w:rPr>
                  <w:rStyle w:val="a9"/>
                  <w:rFonts w:ascii="Sylfaen" w:hAnsi="Sylfaen" w:cstheme="minorHAnsi"/>
                  <w:color w:val="FF0000"/>
                  <w:lang w:val="hy-AM"/>
                </w:rPr>
                <w:t>«Ըստ վտանգավորության դասակարգված թափոնների ցանկը հաստատելու մասին»</w:t>
              </w:r>
            </w:hyperlink>
            <w:r w:rsidRPr="00742A54">
              <w:rPr>
                <w:rFonts w:ascii="Sylfaen" w:hAnsi="Sylfaen" w:cstheme="minorHAnsi"/>
                <w:color w:val="FF0000"/>
                <w:lang w:val="hy-AM"/>
              </w:rPr>
              <w:t xml:space="preserve"> հրամանով</w:t>
            </w:r>
            <w:r w:rsidR="001564E7" w:rsidRPr="00742A54">
              <w:rPr>
                <w:rFonts w:ascii="Sylfaen" w:hAnsi="Sylfaen" w:cstheme="minorHAnsi"/>
                <w:color w:val="FF0000"/>
                <w:lang w:val="hy-AM"/>
              </w:rPr>
              <w:t>ի 1-4-րդ դասերի թափոնների գործածության գործածությունը ենթակա է ՇՄԱԳՓ-ի և լիցենզավորման</w:t>
            </w:r>
          </w:p>
          <w:p w:rsidR="00244563" w:rsidRPr="00742A54" w:rsidRDefault="00244563" w:rsidP="003A7C23">
            <w:pPr>
              <w:jc w:val="both"/>
              <w:cnfStyle w:val="000000000000"/>
              <w:rPr>
                <w:rFonts w:ascii="Sylfaen" w:hAnsi="Sylfaen" w:cstheme="minorHAnsi"/>
                <w:b/>
                <w:bCs/>
                <w:lang w:val="hy-AM"/>
              </w:rPr>
            </w:pPr>
          </w:p>
          <w:p w:rsidR="00244563" w:rsidRPr="00742A54" w:rsidRDefault="00244563" w:rsidP="003A7C23">
            <w:pPr>
              <w:jc w:val="both"/>
              <w:cnfStyle w:val="000000000000"/>
              <w:rPr>
                <w:rFonts w:ascii="Sylfaen" w:hAnsi="Sylfaen" w:cstheme="minorHAnsi"/>
                <w:b/>
                <w:bCs/>
                <w:color w:val="FF0000"/>
                <w:lang w:val="hy-AM"/>
              </w:rPr>
            </w:pPr>
            <w:r w:rsidRPr="00742A54">
              <w:rPr>
                <w:rFonts w:ascii="Sylfaen" w:hAnsi="Sylfaen" w:cstheme="minorHAnsi"/>
                <w:b/>
                <w:bCs/>
                <w:color w:val="FF0000"/>
                <w:lang w:val="hy-AM"/>
              </w:rPr>
              <w:t xml:space="preserve">! </w:t>
            </w:r>
            <w:r w:rsidRPr="00742A54">
              <w:rPr>
                <w:rFonts w:ascii="Sylfaen" w:hAnsi="Sylfaen" w:cstheme="minorHAnsi"/>
                <w:color w:val="FF0000"/>
                <w:lang w:val="hy-AM"/>
              </w:rPr>
              <w:t xml:space="preserve">Օրենքը նախատեսում է, որ ՀՀ առողջապահության նախարարությունը թափոնների գործածության օբյկետների տեղակայման վայրի վերաբերյալ պետք է տրամադրի համաձայնություն, սակայն թափոնների գործածությամբ զբաղվող սուբյեկտների կողմից այդ համաձայնությունը ստանալու հատուկ կարգ օրենսդրությամբ սահմանված չէ։ </w:t>
            </w:r>
            <w:r w:rsidRPr="00742A54">
              <w:rPr>
                <w:rFonts w:ascii="Sylfaen" w:hAnsi="Sylfaen" w:cstheme="minorHAnsi"/>
                <w:b/>
                <w:bCs/>
                <w:color w:val="FF0000"/>
                <w:lang w:val="hy-AM"/>
              </w:rPr>
              <w:t>Լրացուցիչ ֆինանսական ծախսերից խուսափելու և ժամանակ խնայելու նպատակով, նպատակահարմար է ՀՀ առողջապահության նախարարության համաձայնությունն ստանալու նպատակով համապատասխան նամակ ուղարկել մինչև համայնքի կողմից հողահատկացում կատարելը։ Այս պարագայում հնարավոր կլինի համաձայնություն չստանալու դեպքում դիտարկել այլ հողամասի հատկացման հնարավորությունը։</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lastRenderedPageBreak/>
              <w:t>Հոդված 13. Թափոնների պետական հաշվառումը, անձնագրավորումը և վիճակագրական հաշվետվություն ներկայացնելը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 1. Թափոնների պետական </w:t>
            </w:r>
            <w:r w:rsidRPr="00742A54">
              <w:rPr>
                <w:rFonts w:ascii="Sylfaen" w:hAnsi="Sylfaen" w:cstheme="minorHAnsi"/>
                <w:b/>
                <w:bCs/>
                <w:lang w:val="hy-AM"/>
              </w:rPr>
              <w:t>հաշվառումը</w:t>
            </w:r>
            <w:r w:rsidRPr="00742A54">
              <w:rPr>
                <w:rFonts w:ascii="Sylfaen" w:hAnsi="Sylfaen" w:cstheme="minorHAnsi"/>
                <w:lang w:val="hy-AM"/>
              </w:rPr>
              <w:t xml:space="preserve"> և անձնագրավորումն իրականացվում են Հայաստանի Հանրապետության կառավարության սահմանած կարգով:</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lang w:val="hy-AM"/>
              </w:rPr>
              <w:t xml:space="preserve">2. Թափոնների գործածության մեջ ներգրավված իրավաբանական անձինք պարտավոր են օրենսդրությամբ սահմանված կարգով իրականացնել գոյացող, </w:t>
            </w:r>
            <w:r w:rsidRPr="00742A54">
              <w:rPr>
                <w:rFonts w:ascii="Sylfaen" w:hAnsi="Sylfaen" w:cstheme="minorHAnsi"/>
                <w:b/>
                <w:bCs/>
                <w:lang w:val="hy-AM"/>
              </w:rPr>
              <w:t>օգտագործվող, վնասազերծվող</w:t>
            </w:r>
            <w:r w:rsidRPr="00742A54">
              <w:rPr>
                <w:rFonts w:ascii="Sylfaen" w:hAnsi="Sylfaen" w:cstheme="minorHAnsi"/>
                <w:lang w:val="hy-AM"/>
              </w:rPr>
              <w:t xml:space="preserve">, այլ անձանց փոխանցվող կամ այլ անձանցից ստացվող, ինչպես նաև տեղադրվող </w:t>
            </w:r>
            <w:r w:rsidRPr="00742A54">
              <w:rPr>
                <w:rFonts w:ascii="Sylfaen" w:hAnsi="Sylfaen" w:cstheme="minorHAnsi"/>
                <w:b/>
                <w:bCs/>
                <w:lang w:val="hy-AM"/>
              </w:rPr>
              <w:t>թափոնների սկզբնական հաշվառում:</w:t>
            </w:r>
          </w:p>
          <w:p w:rsidR="00244563" w:rsidRPr="00742A54" w:rsidRDefault="00244563" w:rsidP="003A7C23">
            <w:pPr>
              <w:jc w:val="both"/>
              <w:cnfStyle w:val="000000000000"/>
              <w:rPr>
                <w:rFonts w:ascii="Sylfaen" w:hAnsi="Sylfaen" w:cstheme="minorHAnsi"/>
                <w:b/>
                <w:bCs/>
                <w:lang w:val="hy-AM"/>
              </w:rPr>
            </w:pP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15. Թափոնների գոյացման, վերամշակման և օգտահանման օբյեկտների ռեեստրը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 1. Թափոնների գոյացման, </w:t>
            </w:r>
            <w:r w:rsidRPr="00742A54">
              <w:rPr>
                <w:rFonts w:ascii="Sylfaen" w:hAnsi="Sylfaen" w:cstheme="minorHAnsi"/>
                <w:b/>
                <w:bCs/>
                <w:lang w:val="hy-AM"/>
              </w:rPr>
              <w:t>վերամշակման և օգտահանման</w:t>
            </w:r>
            <w:r w:rsidRPr="00742A54">
              <w:rPr>
                <w:rFonts w:ascii="Sylfaen" w:hAnsi="Sylfaen" w:cstheme="minorHAnsi"/>
                <w:lang w:val="hy-AM"/>
              </w:rPr>
              <w:t xml:space="preserve"> օբյեկտների մասին տեղեկատվության հավաքման, մշակման, պահպանման և վերլուծության ապահովման նպատակով վարվում է դրանց ռեեստրը, որը ներառում է թափոնների անվանացանկը, գոյացման ծավալները, որակական և քանակական բնութագրերը, տեղեկություններ` թափոնների հետ վարվելու և դրանց գոյացման ծավալների ու վտանգավորության աստիճանի նվազեցման վերաբերյալ: Ռեեստրի տվյալները ենթակա են ամենամյա ճշգրտման: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Թափոնների գոյացման, վերամշակման և օգտահանման օբյեկտների ռեեստրի վարումն իրականացնում է շրջակա միջավայրի ոլորտում </w:t>
            </w:r>
            <w:r w:rsidRPr="00742A54">
              <w:rPr>
                <w:rFonts w:ascii="Sylfaen" w:hAnsi="Sylfaen" w:cstheme="minorHAnsi"/>
                <w:lang w:val="hy-AM"/>
              </w:rPr>
              <w:lastRenderedPageBreak/>
              <w:t>պետական կառավարման լիազորված մարմինը, որին թափոններ առաջացնող, վերամշակող և օգտահանող անհատ ձեռնարկատերերը և իրավաբանական անձինք Հայաստանի Հանրապետության կառավարության սահմանած կարգով ու ժամկետներում ներկայացնում են ռեեստրային գրանցման հաշվետվություն: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Թափոնների առաջացման, վերամշակման և օգտահանման օբյեկտների ռեեստրի վարման կարգը սահմանում է Հայաստանի Հանրապետության կառավարությունը:</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20. Թափոնների գործածության ոլորտում իրավաբանական անձանց, անհատ ձեռնարկատերերի և ֆիզիկական անձանց պարտականությունները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Թափոնների գործածության ոլորտում իրավաբանական անձինք, անհատ ձեռնարկատերերը և ֆիզիկական անձինք պարտավոր են տեղեկացնել թափոնների գործածության ընթացքում առաջացած` մարդու </w:t>
            </w:r>
            <w:r w:rsidRPr="00742A54">
              <w:rPr>
                <w:rFonts w:ascii="Sylfaen" w:hAnsi="Sylfaen" w:cstheme="minorHAnsi"/>
                <w:lang w:val="hy-AM"/>
              </w:rPr>
              <w:pgNum/>
            </w:r>
            <w:r w:rsidRPr="00742A54">
              <w:rPr>
                <w:rFonts w:ascii="Sylfaen" w:hAnsi="Sylfaen" w:cstheme="minorHAnsi"/>
                <w:lang w:val="hy-AM"/>
              </w:rPr>
              <w:t>ռողջության ու շրջակա միջավայրին վտանգ սպառնացող վթարային իրավիճակների մասին և միջոցներ ձեռնարկել դրանց հետևանքների վերացման ուղղությամբ:</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Թափոնների դասակարգում</w:t>
            </w:r>
          </w:p>
        </w:tc>
        <w:tc>
          <w:tcPr>
            <w:tcW w:w="0" w:type="dxa"/>
          </w:tcPr>
          <w:p w:rsidR="00244563" w:rsidRPr="00742A54" w:rsidRDefault="000968F0" w:rsidP="003A7C23">
            <w:pPr>
              <w:jc w:val="center"/>
              <w:cnfStyle w:val="000000100000"/>
              <w:rPr>
                <w:rFonts w:ascii="Sylfaen" w:hAnsi="Sylfaen" w:cstheme="minorHAnsi"/>
                <w:lang w:val="hy-AM"/>
              </w:rPr>
            </w:pPr>
            <w:hyperlink r:id="rId79" w:history="1">
              <w:r w:rsidR="00244563" w:rsidRPr="00742A54">
                <w:rPr>
                  <w:rStyle w:val="a9"/>
                  <w:rFonts w:ascii="Sylfaen" w:hAnsi="Sylfaen" w:cstheme="minorHAnsi"/>
                  <w:lang w:val="hy-AM"/>
                </w:rPr>
                <w:t>«Ըստ վտանգավորության դասակարգված թափոնների ցանկը հաստատելու մասին» ՀՀ բնապահպանության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«Վտանգավոր ու արգելված թափոնների ցանկը հաստատելու մասին» ՀՀ Կառավարության որոշման բացակայության պայմաններում ներկայումս ՀՀ շրջակա միջավայրի նախարարությունը և ՀՀ բնապահպանության և ընդերքի տեսչական մարմինն առաջնորդվում են այս հրամանով</w:t>
            </w:r>
            <w:r w:rsidR="008C1016" w:rsidRPr="00742A54">
              <w:rPr>
                <w:rFonts w:ascii="Sylfaen" w:hAnsi="Sylfaen" w:cstheme="minorHAnsi"/>
                <w:lang w:val="hy-AM"/>
              </w:rPr>
              <w:t>, որի 1-4-րդ դասի թափոնների</w:t>
            </w:r>
            <w:r w:rsidRPr="00742A54">
              <w:rPr>
                <w:rFonts w:ascii="Sylfaen" w:hAnsi="Sylfaen" w:cstheme="minorHAnsi"/>
                <w:lang w:val="hy-AM"/>
              </w:rPr>
              <w:t xml:space="preserve"> </w:t>
            </w:r>
            <w:r w:rsidRPr="00742A54">
              <w:rPr>
                <w:rFonts w:ascii="Sylfaen" w:hAnsi="Sylfaen" w:cstheme="minorHAnsi"/>
                <w:lang w:val="hy-AM"/>
              </w:rPr>
              <w:lastRenderedPageBreak/>
              <w:t>գործածության անվտանգության ապահովման համար սահմանված են շրջակա միջավայրի վրա ազդեցության գնահատման ու փորձաքննության և լիցենզավորման պահանջներ։</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Վտանգավոր թափոնների գործածության լիցենզավորում</w:t>
            </w:r>
          </w:p>
        </w:tc>
        <w:tc>
          <w:tcPr>
            <w:tcW w:w="0" w:type="dxa"/>
          </w:tcPr>
          <w:p w:rsidR="00244563" w:rsidRPr="00742A54" w:rsidRDefault="000968F0" w:rsidP="003A7C23">
            <w:pPr>
              <w:jc w:val="center"/>
              <w:cnfStyle w:val="000000000000"/>
              <w:rPr>
                <w:rFonts w:ascii="Sylfaen" w:hAnsi="Sylfaen" w:cstheme="minorHAnsi"/>
                <w:lang w:val="hy-AM"/>
              </w:rPr>
            </w:pPr>
            <w:hyperlink r:id="rId80" w:history="1">
              <w:r w:rsidR="00244563" w:rsidRPr="00742A54">
                <w:rPr>
                  <w:rStyle w:val="a9"/>
                  <w:rFonts w:ascii="Sylfaen" w:hAnsi="Sylfaen" w:cstheme="minorHAnsi"/>
                  <w:lang w:val="hy-AM"/>
                </w:rPr>
                <w:t>«Լիցենզավորման մասին» ՀՀ օրենք</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Օրենքի 43-րդ հոդվածի 14-րդ բաժինը սահմանում է վտանգավոր թափոնների գործածության լիցենզավորման պահանջ։ Լիցենզավորումն իրականցնում է ՀՀ շրջակա միջավայրի նախարարության թափոնների և մթնոլորտ արտանետումների կառավարման վարչությունը՝ լիցենզավորման հանձնաժողովի եզրակացության հիման վրա։</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Վտանգավոր թափոնների գործածության լիցենզավորման շրջանակներում պահանջվում է փորձաքննություն, որն իրականացնելու է լիազոր մարմինը։ Լիցենզավորման նպատակով  անհրաժեշտ է ներկայացնել անձնակազմի որակավորումը հավաստող փաստաթղթեր, նախատեսվում է հաշվետվության ու վայրի պահանջ։</w:t>
            </w:r>
          </w:p>
          <w:p w:rsidR="00244563" w:rsidRPr="00742A54" w:rsidRDefault="00244563" w:rsidP="003A7C23">
            <w:pPr>
              <w:cnfStyle w:val="000000000000"/>
              <w:rPr>
                <w:rFonts w:ascii="Sylfaen" w:hAnsi="Sylfaen" w:cstheme="minorHAnsi"/>
                <w:b/>
                <w:bCs/>
                <w:lang w:val="hy-AM"/>
              </w:rPr>
            </w:pPr>
            <w:r w:rsidRPr="00742A54">
              <w:rPr>
                <w:rFonts w:ascii="Sylfaen" w:hAnsi="Sylfaen" w:cstheme="minorHAnsi"/>
                <w:b/>
                <w:bCs/>
                <w:lang w:val="hy-AM"/>
              </w:rPr>
              <w:t>Հոդված 13. Մասնագիտական որակավորման պահանջները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Անձի մասնագիտական որակավորում ունենալու փաստը պետք է հավաստվի սույն օրենքով սահմանված կարգով մասնագիտական որակավորման ստուգման արդյունքում լիազորված մարմնի կողմից տրված համապատասխան փաստաթղթերով (վկայականներով, դիպլոմներով կամ օրենսդրությամբ նախատեսված այլ փաստաթղթերով): Անձի կողմից ոչ պակաս, քան 3 տարի անընդմեջ որոշակի պաշտոններում կամ </w:t>
            </w:r>
            <w:r w:rsidRPr="00742A54">
              <w:rPr>
                <w:rFonts w:ascii="Sylfaen" w:hAnsi="Sylfaen" w:cstheme="minorHAnsi"/>
                <w:lang w:val="hy-AM"/>
              </w:rPr>
              <w:lastRenderedPageBreak/>
              <w:t>որոշակի բնագավառներում աշխատանքներ կատարելու մասին աշխատանքային ստաժը նույնպես կարող է համարվել անձի՝ տվյալ մասնագիտական որակավորում ունենալու փաստը հավաստող փաստաթուղթ, եթե դա սահմանված է օրենքով, լիցենզավորման կամ որակավորման կարգերով:</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lang w:val="hy-AM"/>
              </w:rPr>
              <w:t xml:space="preserve">3. Օտարերկրյա պետությունների կողմից տրված մասնագիտական որակավորման փաստաթղթերը Հայաստանի Հանրապետությունում իրավական ուժ ունեն, եթե դա նախատեսված է օրենքով կամ Հայաստանի Հանրապետության միջազգային պայմանագրերով: </w:t>
            </w:r>
            <w:hyperlink r:id="rId81" w:history="1">
              <w:r w:rsidRPr="00742A54">
                <w:rPr>
                  <w:rStyle w:val="a9"/>
                  <w:rFonts w:ascii="Sylfaen" w:hAnsi="Sylfaen" w:cstheme="minorHAnsi"/>
                  <w:b/>
                  <w:bCs/>
                  <w:lang w:val="hy-AM"/>
                </w:rPr>
                <w:t>ՀՀ-ն և ՌԴ-ն</w:t>
              </w:r>
            </w:hyperlink>
            <w:r w:rsidRPr="00742A54">
              <w:rPr>
                <w:rFonts w:ascii="Sylfaen" w:hAnsi="Sylfaen" w:cstheme="minorHAnsi"/>
                <w:b/>
                <w:bCs/>
                <w:lang w:val="hy-AM"/>
              </w:rPr>
              <w:t xml:space="preserve">՝ որպես </w:t>
            </w:r>
            <w:hyperlink r:id="rId82" w:history="1">
              <w:r w:rsidRPr="00742A54">
                <w:rPr>
                  <w:rStyle w:val="a9"/>
                  <w:rFonts w:ascii="Sylfaen" w:hAnsi="Sylfaen" w:cstheme="minorHAnsi"/>
                  <w:b/>
                  <w:bCs/>
                  <w:lang w:val="hy-AM"/>
                </w:rPr>
                <w:t>«Եվրոպական տարածաշրջանում բարձրագույն կրթությանը վերաբերող որակավորումների ճանաչման մասին» կոնվենցիայի կողմեր</w:t>
              </w:r>
            </w:hyperlink>
            <w:r w:rsidRPr="00742A54">
              <w:rPr>
                <w:rFonts w:ascii="Sylfaen" w:hAnsi="Sylfaen" w:cstheme="minorHAnsi"/>
                <w:b/>
                <w:bCs/>
                <w:lang w:val="hy-AM"/>
              </w:rPr>
              <w:t>, փոխադարձաբար ճանաչում են միմյանց տարածքում տրամադրված փաստաթղթերը։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6. Սույն օրենքի 43-րդ հոդվածի 2-րդ մասի աղյուսակով ֆիզիկական անձանց մասնագիտական որակավորման պահանջի դեպքում անձի մասնագիտական որակավորումը հաստատող փաստաթղթերի պատճենները լիցենզավորող մարմին պետք է ներկայացվեն մինչև լիցենզավորված գործունեության իրականացումն սկսելուց հինգ աշխատանքային օր առաջ, իսկ դրանց փոփոխությունները՝ դրանք կատարվելուց հետո՝ 3 աշխատանքային օրվա ընթացքում, բացառությամբ օրենքով որակավորված անձանց նկատմամբ սահմանված այլ պահանջներ լինելու դեպքի, երբ սահմանված է, որ որակավորված անձը պետք է ապահովի նաև </w:t>
            </w:r>
            <w:r w:rsidRPr="00742A54">
              <w:rPr>
                <w:rFonts w:ascii="Sylfaen" w:hAnsi="Sylfaen" w:cstheme="minorHAnsi"/>
                <w:lang w:val="hy-AM"/>
              </w:rPr>
              <w:lastRenderedPageBreak/>
              <w:t>այլ նախապայմաններ, որոնք անհրաժեշտ են լիցենզիա ստանալու համար:</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100000"/>
              <w:rPr>
                <w:rFonts w:ascii="Sylfaen" w:hAnsi="Sylfaen" w:cstheme="minorHAnsi"/>
                <w:lang w:val="hy-AM"/>
              </w:rPr>
            </w:pPr>
            <w:hyperlink r:id="rId83" w:history="1">
              <w:r w:rsidR="00244563" w:rsidRPr="00742A54">
                <w:rPr>
                  <w:rStyle w:val="a9"/>
                  <w:rFonts w:ascii="Sylfaen" w:hAnsi="Sylfaen" w:cstheme="minorHAnsi"/>
                  <w:lang w:val="hy-AM"/>
                </w:rPr>
                <w:t>«Հայաստանի Հանրապետությունում վտանգավոր թափոնների գործածության գործունեության լիցենզավորման կարգը» հաստատելու մասին ՀՀ կառավարության որոշում</w:t>
              </w:r>
            </w:hyperlink>
          </w:p>
        </w:tc>
        <w:tc>
          <w:tcPr>
            <w:tcW w:w="0" w:type="dxa"/>
          </w:tcPr>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Պետական տուրքի վճարման կարգ</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Հայտատուն լիցենզավորման համար օրենքով սահմանված պետական տուրքը պարտավոր է վճարել ոչ ուշ, քան լիցենզիան տալու վերաբերյալ պատշաճ ձևով տեղեկացմանը հաջորդող հինգ աշխատանքային օրվա ընթացքում.</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color w:val="FF0000"/>
                <w:lang w:val="hy-AM"/>
              </w:rPr>
              <w:t>«Պետական տուրքի մասին» ՀՀ օրենքի 19-րդ հոդվածի 12</w:t>
            </w:r>
            <w:r w:rsidRPr="00742A54">
              <w:rPr>
                <w:rFonts w:ascii="Times New Roman" w:hAnsi="Times New Roman" w:cs="Times New Roman"/>
                <w:color w:val="FF0000"/>
                <w:lang w:val="hy-AM"/>
              </w:rPr>
              <w:t>․</w:t>
            </w:r>
            <w:r w:rsidRPr="00742A54">
              <w:rPr>
                <w:rFonts w:ascii="Sylfaen" w:hAnsi="Sylfaen" w:cstheme="minorHAnsi"/>
                <w:color w:val="FF0000"/>
                <w:lang w:val="hy-AM"/>
              </w:rPr>
              <w:t xml:space="preserve">1 ենթակետի համաձայն՝ վտանգավոր թափոնների գործածության լիցենզիայի յուրաքանչյուր ներդիրի համար՝ 40,000 ՀՀ դրամ՝ տարեկան։ Անհրաժեշտ կլինի ստանալ </w:t>
            </w:r>
            <w:r w:rsidR="005029BF" w:rsidRPr="00742A54">
              <w:rPr>
                <w:rFonts w:ascii="Sylfaen" w:hAnsi="Sylfaen" w:cstheme="minorHAnsi"/>
                <w:color w:val="FF0000"/>
                <w:lang w:val="hy-AM"/>
              </w:rPr>
              <w:t>առանձին ներդիրներ վտանգավոր թափոնների գործածության յուրաքանչյուր տեսակի համար</w:t>
            </w:r>
            <w:r w:rsidR="00727281" w:rsidRPr="00742A54">
              <w:rPr>
                <w:rFonts w:ascii="Sylfaen" w:hAnsi="Sylfaen" w:cstheme="minorHAnsi"/>
                <w:color w:val="FF0000"/>
                <w:lang w:val="hy-AM"/>
              </w:rPr>
              <w:t xml:space="preserve"> դրանց իրականացման դեպքում՝ վերամշակում, վնասազերծում, փոխադրում։</w:t>
            </w:r>
          </w:p>
          <w:p w:rsidR="00244563" w:rsidRPr="00742A54" w:rsidRDefault="00244563" w:rsidP="003A7C23">
            <w:pPr>
              <w:jc w:val="both"/>
              <w:cnfStyle w:val="000000100000"/>
              <w:rPr>
                <w:rFonts w:ascii="Sylfaen" w:hAnsi="Sylfaen" w:cstheme="minorHAnsi"/>
                <w:lang w:val="hy-AM"/>
              </w:rPr>
            </w:pP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Հայտատուն կարող է լիցենզավորող մարմին չներկայացնել պետական տուրքի վճարումը հավաստող փաստաթուղթ: Հայտատուի կողմից պետական տուրքի վճարումը հավաստող փաստաթուղթ չներկայացվելու դեպքում լիցենզավորող մարմինը լիցենզիան տալու մասին որոշումն ընդունելուց հետո գանձապետական առցանց կառավարման համակարգի կամ պետական վճարումների էլեկտրոնային համակարգի միջոցով հավաստիանում է պետական տուրքի վճարման մասին և հայտատուին պատշաճ ձևով հանձնում կամ ուղարկում է լիցենզիան, ինչպես նաև համապատասխան որոշումը.</w:t>
            </w:r>
          </w:p>
          <w:p w:rsidR="00244563" w:rsidRPr="00742A54" w:rsidRDefault="00244563" w:rsidP="003A7C23">
            <w:pPr>
              <w:jc w:val="both"/>
              <w:cnfStyle w:val="000000100000"/>
              <w:rPr>
                <w:rFonts w:ascii="Sylfaen" w:hAnsi="Sylfaen" w:cstheme="minorHAnsi"/>
                <w:lang w:val="hy-AM"/>
              </w:rPr>
            </w:pP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 լիցենզիան տալու վերաբերյալ պատշաճ ձևով տեղեկացմանը հաջորդող հինգ աշխատանքային օրվա ընթացքում հայտատուի կողմից պետական տուրքը չվճարվելու դեպքում լիցենզավորող մարմնի որոշումը չեղյալ է ճանաչվում` պետական տուրքը չվճարելու հիմքով:</w:t>
            </w:r>
          </w:p>
          <w:p w:rsidR="00244563" w:rsidRPr="00742A54" w:rsidRDefault="00244563" w:rsidP="003A7C23">
            <w:pPr>
              <w:jc w:val="both"/>
              <w:cnfStyle w:val="000000100000"/>
              <w:rPr>
                <w:rFonts w:ascii="Sylfaen" w:hAnsi="Sylfaen" w:cstheme="minorHAnsi"/>
                <w:b/>
                <w:bCs/>
                <w:lang w:val="hy-AM"/>
              </w:rPr>
            </w:pP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Լիցենզիայի տրամադրման ժամկետը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 Լիցենզիան տրվում է սույն կարգի 12-րդ և 14-րդ կետերով սահմանված փաստաթղթերը լիցենզավորող մարմին ներկայացվելուց հետո 23 աշխատանքային օրվա ընթացքում:</w:t>
            </w:r>
          </w:p>
          <w:p w:rsidR="00244563" w:rsidRPr="00742A54" w:rsidRDefault="00244563" w:rsidP="003A7C23">
            <w:pPr>
              <w:jc w:val="both"/>
              <w:cnfStyle w:val="000000100000"/>
              <w:rPr>
                <w:rFonts w:ascii="Sylfaen" w:hAnsi="Sylfaen" w:cstheme="minorHAnsi"/>
                <w:lang w:val="hy-AM"/>
              </w:rPr>
            </w:pP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Փաստաթղթերը ներկայացնելու կարգը</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lang w:val="hy-AM"/>
              </w:rPr>
              <w:t xml:space="preserve">9. Իրավաբանական անձինք և անհատ ձեռնարկատերերը լիցենզիա ստանալու համար սույն կարգի 12-րդ և 14-րդ կետերով սահմանված փաստաթղթերը լիցենզավորող մարմին կարող են ներկայացնել առձեռն կամ փոստով: </w:t>
            </w:r>
            <w:r w:rsidRPr="00742A54">
              <w:rPr>
                <w:rFonts w:ascii="Sylfaen" w:hAnsi="Sylfaen" w:cstheme="minorHAnsi"/>
                <w:color w:val="FF0000"/>
                <w:lang w:val="hy-AM"/>
              </w:rPr>
              <w:t>Լիցենզավորման հայտերն էլեկտրոնային եղանակով ներկայացնելու հարթակը դեռևս չի գործում, թեև այդ հնարավորությունը սույն կարգով նախատեսված է։</w:t>
            </w:r>
          </w:p>
          <w:p w:rsidR="00244563" w:rsidRPr="00742A54" w:rsidRDefault="00244563" w:rsidP="003A7C23">
            <w:pPr>
              <w:jc w:val="both"/>
              <w:cnfStyle w:val="000000100000"/>
              <w:rPr>
                <w:rFonts w:ascii="Sylfaen" w:hAnsi="Sylfaen" w:cstheme="minorHAnsi"/>
                <w:color w:val="FF0000"/>
                <w:lang w:val="hy-AM"/>
              </w:rPr>
            </w:pP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Լիցենզավորման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11. Իրավաբանական անձը կամ անհատ ձեռնարկատերը (այսուհետ` լիցենզավորված անձ) իրավունք ունեն զբաղվելու Հայաստանի Հանրապետությունում վտանգավոր թափոնների գործածության գործունեությամբ, եթե ստացել են սույն կարգի NN 1 և 2 ձևերին համապատասխան </w:t>
            </w:r>
            <w:r w:rsidRPr="00742A54">
              <w:rPr>
                <w:rFonts w:ascii="Sylfaen" w:hAnsi="Sylfaen" w:cstheme="minorHAnsi"/>
                <w:lang w:val="hy-AM"/>
              </w:rPr>
              <w:lastRenderedPageBreak/>
              <w:t>Հայաստանի Հանրապետությունում վտանգավոր թափոնների գործածության գործունեության լիցենզիա և սույն կարգի NN 3 և 4 ձևերին համապատասխան լիցենզիայի ներդիր: Լիցենզավորված անձը կարող է զբաղվել միայն լիցենզիայի ներդիրում նշված գործունեության տեսակով: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12. Հայտատուն Հայաստանի Հանրապետությունում վտանգավոր թափոնների գործածության գործունեության լիցենզիա և լիցենզիային կից լիցենզիայի ներդիր ստանալու նպատակով լիցենզավորող մարմին է ներկայացնում սույն կարգի NN 5 և 6 ձևերի հայտ (այսուհետ՝ հայտ): Հայտը ներկայացվում է անձամբ կամ լիազորված անձի միջոցով: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13. Հայտում նշվում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իրավաբանական անձի անվանումը, գտնվելու և գործունեության իրականացման վայրը, լիցենզավորման ենթակա գործունեության տեսակը, որը հայտատուն մտադիր է իրականացնել, հայտատուի պետական գրանցման համարը և հայտին կից ներկայացվող փաստաթղթերի ցանկը, ինչպես նաև տեղեկություն աղբավայրից ստացվող հումքով վտանգավոր թափոնների վերամշակում կատարելու վերաբերյալ.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6) վտանգավոր թափոնների վերամշակման դեպքում՝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ա. Տեխնոլոգիական կանոնակարգը (տեխնոլոգիական գործընթացը նկարագրող փաստաթուղթ, որը սահմանում է այդ գործընթացի մեթոդներն ու եղանակները, տեխնիկական </w:t>
            </w:r>
            <w:r w:rsidRPr="00742A54">
              <w:rPr>
                <w:rFonts w:ascii="Sylfaen" w:hAnsi="Sylfaen" w:cstheme="minorHAnsi"/>
                <w:lang w:val="hy-AM"/>
              </w:rPr>
              <w:lastRenderedPageBreak/>
              <w:t>միջոցները, տեխնոլոգիական նորմատիվները և իրականացման պայմաններն ու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Տեղեկանք հայտավորված գործունեության համար նախատեսված սարքավորումների և տարածքի վերաբերյալ,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գ. Շրջակա միջավայրի վրա ազդեցության փորձաքննական դրական եզրակացությունը,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Լիցենզավորման ենթակա գործունեության իրականացման համար նախատեսված տարածքի նկատմամբ հայտատուի սեփականության կամ օգտագործման իրավունքի պետական գրանցման վկայականի պատճենը։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9) վտանգավոր թափոնների վնասազերծման դեպքում՝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 տեխնոլոգիական կանոնակարգը (տեխնոլոգիական գործընթացը նկարագրող փաստաթուղթ, որը սահմանում է այդ գործընթացի մեթոդներն ու եղանակները, տեխնիկական միջոցները, տեխնոլոգիական նորմատիվները և իրականացման պայմաններն ու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տեղեկանք հայտավորված գործունեության համար նախատեսված սարքավորումների և տարածքի վերաբերյալ,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գ. շրջակա միջավայրի վրա ազդեցության փորձաքննական դրական եզրակացությունը,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լիցենզավորման ենթակա գործունեության իրականացման համար նախատեսված տարածքի նկատմամբ հայտատուի սեփականության կամ օգտագործման իրավունքի պետական գրանցման վկայականի պատճենը.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19. Լիցենզիան և (կամ) լիցենզիայի ներդիրն անմիջականորեն տրվում է հայտատուին կամ նրա </w:t>
            </w:r>
            <w:r w:rsidRPr="00742A54">
              <w:rPr>
                <w:rFonts w:ascii="Sylfaen" w:hAnsi="Sylfaen" w:cstheme="minorHAnsi"/>
                <w:lang w:val="hy-AM"/>
              </w:rPr>
              <w:lastRenderedPageBreak/>
              <w:t>ներկայացուցչին, կամ օրենքով սահմանված կարգով ուղարկվում է նշված անձանց:</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20. Լիցենզավորված անձը պարտավոր է լիցենզիայով նախատեսված գործունեությունն իրականացնելու միայն լիցենզիայում, ինչպես նաև ներդիրում նշված վայրում: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21. Լիցենզավորված անձը պարտավոր է պահպանել բնապահպանական, հիգիենիկ և սանիտարահամաճարակային անվտանգության, հակահրդեհային նորմերն ու կանոնները: Պարտադիր պահպանման նորմերի և կանոնների ցանկերը լիցենզավորված անձին են հանձնվում լիցենզիայի հետ միասին: Նշված ցանկերում կատարված փոփոխությունների մասին լիցենզավորված անձին հայտնվում է այդ փոփոխություններն ուժի մեջ մտնելու օրվան հաջորդող 15-օրյա ժամկետից ոչ ուշ: Լիցենզավորված անձը պարտավոր է պահպանել նաև օրենքներով և այլ իրավական ակտերով նախատեսված պահանջներն ու պայմանները: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25. Սույն կարգի համաձայն լիցենզիայի պահանջների և պայմանների կատարման նկատմամբ վերահսկողությունն իրականացնում են բնապահպանության և ընդերքի տեսչական մարմինը և առողջապահական և աշխատանքի տեսչական մարմինը՝ օրենքով սահմանված կարգով: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26. Սույն կարգին համապատասխան լիցենզավորված անձինք պարտավոր են օրացուցային տարվա ընթացքում յուրաքանչյուր կիսամյակը մեկ անգամ փոստով կամ առձեռն հաշվետվություն ներկայացնել լիցենզիայով </w:t>
            </w:r>
            <w:r w:rsidRPr="00742A54">
              <w:rPr>
                <w:rFonts w:ascii="Sylfaen" w:hAnsi="Sylfaen" w:cstheme="minorHAnsi"/>
                <w:lang w:val="hy-AM"/>
              </w:rPr>
              <w:lastRenderedPageBreak/>
              <w:t xml:space="preserve">նախատեսված գործունեության իրականացման մասին՝ մինչև յուրաքանչյուր կիսամյակին հաջորդող ամսվա 15-ը: Լիցենզավորված անձինք հաշվետվությունները կարող են ներկայացնել էլեկտրոնային համակարգով հետևյալ հասցեով` </w:t>
            </w:r>
            <w:hyperlink r:id="rId84" w:history="1">
              <w:r w:rsidRPr="00742A54">
                <w:rPr>
                  <w:rStyle w:val="a9"/>
                  <w:rFonts w:ascii="Sylfaen" w:hAnsi="Sylfaen" w:cstheme="minorHAnsi"/>
                  <w:lang w:val="hy-AM"/>
                </w:rPr>
                <w:t>www.e-gov.am/licenses/reports</w:t>
              </w:r>
            </w:hyperlink>
            <w:r w:rsidRPr="00742A54">
              <w:rPr>
                <w:rFonts w:ascii="Sylfaen" w:hAnsi="Sylfaen" w:cstheme="minorHAnsi"/>
                <w:lang w:val="hy-AM"/>
              </w:rPr>
              <w:t xml:space="preserve">: </w:t>
            </w:r>
            <w:r w:rsidRPr="00742A54">
              <w:rPr>
                <w:rFonts w:ascii="Sylfaen" w:hAnsi="Sylfaen" w:cstheme="minorHAnsi"/>
                <w:color w:val="FF0000"/>
                <w:lang w:val="hy-AM"/>
              </w:rPr>
              <w:t xml:space="preserve">Հարթակը դեռ չի գործում։ </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r w:rsidRPr="00742A54">
              <w:rPr>
                <w:rFonts w:ascii="Sylfaen" w:hAnsi="Sylfaen" w:cstheme="minorHAnsi"/>
                <w:lang w:val="hy-AM"/>
              </w:rPr>
              <w:lastRenderedPageBreak/>
              <w:t xml:space="preserve">Ռեեստրային գրանցում </w:t>
            </w:r>
          </w:p>
        </w:tc>
        <w:tc>
          <w:tcPr>
            <w:tcW w:w="0" w:type="dxa"/>
          </w:tcPr>
          <w:p w:rsidR="00244563" w:rsidRPr="00742A54" w:rsidRDefault="000968F0" w:rsidP="003A7C23">
            <w:pPr>
              <w:jc w:val="center"/>
              <w:cnfStyle w:val="000000000000"/>
              <w:rPr>
                <w:rFonts w:ascii="Sylfaen" w:hAnsi="Sylfaen" w:cstheme="minorHAnsi"/>
                <w:lang w:val="hy-AM"/>
              </w:rPr>
            </w:pPr>
            <w:hyperlink r:id="rId85" w:history="1">
              <w:r w:rsidR="00244563" w:rsidRPr="00742A54">
                <w:rPr>
                  <w:rStyle w:val="a9"/>
                  <w:rFonts w:ascii="Sylfaen" w:hAnsi="Sylfaen" w:cstheme="minorHAnsi"/>
                  <w:lang w:val="hy-AM"/>
                </w:rPr>
                <w:t>«Թափոններ գոյացնող, վերամշակող և օգտահանող օբյեկտների ռեեստրային գրանցման հաշվետվությունների և ռեեստրի վարման գրքի ձևերը հաստատելու մասին» ՀՀ բնապահպանության նախարարի հրաման</w:t>
              </w:r>
            </w:hyperlink>
          </w:p>
        </w:tc>
        <w:tc>
          <w:tcPr>
            <w:tcW w:w="0" w:type="dxa"/>
          </w:tcPr>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lang w:val="hy-AM"/>
              </w:rPr>
              <w:t>Սույն կարգով հաստատվել է թափոններ վերամշակող օբյեկտի ռեեստրային գրանցման հաշվետվության ձևը` համաձայն N 2 հավելվածի։</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r w:rsidRPr="00742A54">
              <w:rPr>
                <w:rFonts w:ascii="Sylfaen" w:hAnsi="Sylfaen" w:cstheme="minorHAnsi"/>
                <w:lang w:val="hy-AM"/>
              </w:rPr>
              <w:t>Տարեկան հաշվետվություններ</w:t>
            </w:r>
          </w:p>
        </w:tc>
        <w:tc>
          <w:tcPr>
            <w:tcW w:w="0" w:type="dxa"/>
          </w:tcPr>
          <w:p w:rsidR="00244563" w:rsidRPr="00742A54" w:rsidRDefault="000968F0" w:rsidP="003A7C23">
            <w:pPr>
              <w:jc w:val="center"/>
              <w:cnfStyle w:val="000000100000"/>
              <w:rPr>
                <w:rFonts w:ascii="Sylfaen" w:hAnsi="Sylfaen" w:cstheme="minorHAnsi"/>
                <w:lang w:val="hy-AM"/>
              </w:rPr>
            </w:pPr>
            <w:hyperlink r:id="rId86" w:history="1">
              <w:r w:rsidR="00244563" w:rsidRPr="00742A54">
                <w:rPr>
                  <w:rStyle w:val="a9"/>
                  <w:rFonts w:ascii="Sylfaen" w:hAnsi="Sylfaen" w:cstheme="minorHAnsi"/>
                  <w:lang w:val="hy-AM"/>
                </w:rPr>
                <w:t>«Թափոնների առաջացման, օգտագործման և հեռացման մասին» Ձև N 1-թափոն (տարեկան) վարչական վիճակագրական հաշվետվության ձևը և «Թափոնների առաջացման, օգտագործման և հեռացման մասին» Ձև N 1 թափոն (տարեկան) վարչական վիճակագրական հաշվետվության լրացման հրահանգը հաստատելու մասին» ՀՀ բնապահպանության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Սույն հրամանով սահմանված հաշվետվությունը թափոնների օգտագործման մեջ ներգրավված իրավաբանական անձինք ներկայացնում են ՀՀ բնապահպանության և ընդերքի տեսչական մարմնի տարածքային բաժին միչև հաշվետու տարվան հաջորդող տարվա փետրվարի 25-ը։</w:t>
            </w:r>
          </w:p>
          <w:p w:rsidR="00244563" w:rsidRPr="00742A54" w:rsidRDefault="00244563" w:rsidP="003A7C23">
            <w:pPr>
              <w:jc w:val="both"/>
              <w:cnfStyle w:val="000000100000"/>
              <w:rPr>
                <w:rFonts w:ascii="Sylfaen" w:hAnsi="Sylfaen" w:cstheme="minorHAnsi"/>
                <w:lang w:val="hy-AM"/>
              </w:rPr>
            </w:pP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color w:val="FF0000"/>
                <w:lang w:val="hy-AM"/>
              </w:rPr>
              <w:t xml:space="preserve">! </w:t>
            </w:r>
            <w:r w:rsidRPr="00742A54">
              <w:rPr>
                <w:rFonts w:ascii="Sylfaen" w:hAnsi="Sylfaen" w:cstheme="minorHAnsi"/>
                <w:color w:val="FF0000"/>
                <w:lang w:val="hy-AM"/>
              </w:rPr>
              <w:t>Սույն հաշվետվությունը ներկայացնելը պարտադիր է, եթե ընկերությունը ՀՀ շրջակա միջավայրի նախարարության կողմից նախապես տեղեկացվի այդ մասին։</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Սանիտարահիգիենիկ պահանջներ – շինարարություն</w:t>
            </w:r>
          </w:p>
        </w:tc>
        <w:tc>
          <w:tcPr>
            <w:tcW w:w="0" w:type="dxa"/>
          </w:tcPr>
          <w:p w:rsidR="00244563" w:rsidRPr="00742A54" w:rsidRDefault="000968F0" w:rsidP="003A7C23">
            <w:pPr>
              <w:jc w:val="center"/>
              <w:cnfStyle w:val="000000000000"/>
              <w:rPr>
                <w:rFonts w:ascii="Sylfaen" w:hAnsi="Sylfaen" w:cstheme="minorHAnsi"/>
                <w:lang w:val="hy-AM"/>
              </w:rPr>
            </w:pPr>
            <w:hyperlink r:id="rId87" w:history="1">
              <w:r w:rsidR="00244563" w:rsidRPr="00742A54">
                <w:rPr>
                  <w:rStyle w:val="a9"/>
                  <w:rFonts w:ascii="Sylfaen" w:hAnsi="Sylfaen" w:cstheme="minorHAnsi"/>
                  <w:lang w:val="hy-AM"/>
                </w:rPr>
                <w:t xml:space="preserve">«Հայաստանի Հանրապետության բնակչության սանիտարահամաճարակային անվտանգության ապահովման </w:t>
              </w:r>
              <w:r w:rsidR="00244563" w:rsidRPr="00742A54">
                <w:rPr>
                  <w:rStyle w:val="a9"/>
                  <w:rFonts w:ascii="Sylfaen" w:hAnsi="Sylfaen" w:cstheme="minorHAnsi"/>
                  <w:lang w:val="hy-AM"/>
                </w:rPr>
                <w:lastRenderedPageBreak/>
                <w:t>մասին» ՀՀ օրենք</w:t>
              </w:r>
            </w:hyperlink>
          </w:p>
        </w:tc>
        <w:tc>
          <w:tcPr>
            <w:tcW w:w="0" w:type="dxa"/>
          </w:tcPr>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lastRenderedPageBreak/>
              <w:t>Հոդված 12.</w:t>
            </w:r>
            <w:r w:rsidRPr="00742A54">
              <w:rPr>
                <w:rFonts w:ascii="Sylfaen" w:hAnsi="Sylfaen" w:cstheme="minorHAnsi"/>
                <w:b/>
                <w:bCs/>
                <w:lang w:val="hy-AM"/>
              </w:rPr>
              <w:tab/>
              <w:t xml:space="preserve">Հայաստանի Հանրապետության բնակչության սանիտարահամաճարակային անվտանգության ապահովման ընդհանուր պահանջները բնակավայրերի հատակագծման և </w:t>
            </w:r>
            <w:r w:rsidRPr="00742A54">
              <w:rPr>
                <w:rFonts w:ascii="Sylfaen" w:hAnsi="Sylfaen" w:cstheme="minorHAnsi"/>
                <w:b/>
                <w:bCs/>
                <w:lang w:val="hy-AM"/>
              </w:rPr>
              <w:lastRenderedPageBreak/>
              <w:t>կառուցապատման բնագավառում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Շինարարության նպատակով հողահատկացումները, նախագծման նորմերի շինարարության, վերակառուցման և կառուցապատման նախագծային ու նորմատիվային փաստաթղթերի հաստատումը, բնակելի շենքերի, մշակութային-կենցաղային և կոմունալ շինությունների, արդյունաբերական, տրանսպորտային և այլ ձեռնարկությունների շահագործումը թույլատրվում է ՀՀ առողջապահական և աշխատանքի տեսչական մարմնի կողմից:</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Հիգիենիկ պահանջներ</w:t>
            </w:r>
          </w:p>
        </w:tc>
        <w:tc>
          <w:tcPr>
            <w:tcW w:w="0" w:type="dxa"/>
          </w:tcPr>
          <w:p w:rsidR="00244563" w:rsidRPr="00742A54" w:rsidRDefault="000968F0" w:rsidP="003A7C23">
            <w:pPr>
              <w:jc w:val="center"/>
              <w:cnfStyle w:val="000000100000"/>
              <w:rPr>
                <w:rFonts w:ascii="Sylfaen" w:hAnsi="Sylfaen" w:cstheme="minorHAnsi"/>
                <w:lang w:val="hy-AM"/>
              </w:rPr>
            </w:pPr>
            <w:hyperlink r:id="rId88" w:history="1">
              <w:r w:rsidR="00244563" w:rsidRPr="00742A54">
                <w:rPr>
                  <w:rStyle w:val="a9"/>
                  <w:rFonts w:ascii="Sylfaen" w:hAnsi="Sylfaen" w:cstheme="minorHAnsi"/>
                  <w:lang w:val="hy-AM"/>
                </w:rPr>
                <w:t>«Բնակավայրերի տարածքների սանիտարական պահպանմանը, սպառման թափոնների հավաքմանը, պահմանը, փոխադրմանը, մշակմանը, վերամշակմանը, օգտահանմանը, վնասազերծմանը և թաղմանը, բնակավայրերի տարածքների սանիտարական պահպանման, սպառման թափոնների գործածության ոլորտում աշխատանքներ իրականացնող անձնակազմի աշխատանքային անվտանգությանը ներկայացվող հիգիենիկ պահանջներ N 2.1.7.002-09 սանիտարական կանոնները և նորմերը հաստատելու մասին» ՀՀ առողջապահության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 Սպառման թափոնների գործածության օբյեկտների տեղադրման վայրերի սահմանման և կառուցման վերաբերյալ նախագծային և տեխնիկական փաստաթղթերը համաձայնեցվում են համաձայն «Թափոնների մասին» Հայաստանի Հանրապետության օրենքի, հոդված 9-ի և «Բնակչության սանիտարահամաճարակային անվտանգության ապահովման մասին» Հայաստանի Հանրապետության օրենքի, հոդված 12-ի:</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32. Նոր կառուցվող, վերակառուցվող սպառման թափոնների տեղադրման, վնասազերծման, կամ մշակման, վերամշակման, օգտահանման օբյեկտների և կառույցների հողամասերի և դրանց սանիտարական պահպանման գոտիների չափերը սահմանվում են Հայաստանի Հանրապետությունում գործող շինարարական նորմերի պահանջներին համապատասխան: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33. Սպառման թափոնների վնասազերծման կամ մշակման, վերամշակման, օգտահանման </w:t>
            </w:r>
            <w:r w:rsidRPr="00742A54">
              <w:rPr>
                <w:rFonts w:ascii="Sylfaen" w:hAnsi="Sylfaen" w:cstheme="minorHAnsi"/>
                <w:lang w:val="hy-AM"/>
              </w:rPr>
              <w:lastRenderedPageBreak/>
              <w:t>գործարանների կառուցման համար նախատեսված վայրի սահմանման և կառուցման վերաբերյալ նախագծային և տեխնիկական փաստաթղթերը ընդգրկում են սահմանային թույլատրելի արտանետումների նախագիծը, որը հաստատվում է ՀՀ կառավարության 2012 թվականի դեկտեմբերի 27-ի թիվ 1673-Ն որոշմամբ սահմանված կարգով (սահմանված պահանջների մասին մանրամասն՝ տե՛ս ստորև):</w:t>
            </w:r>
          </w:p>
        </w:tc>
      </w:tr>
      <w:tr w:rsidR="00244563" w:rsidRPr="003A7C23" w:rsidTr="00A80BEC">
        <w:tc>
          <w:tcPr>
            <w:cnfStyle w:val="001000000000"/>
            <w:tcW w:w="0" w:type="dxa"/>
            <w:gridSpan w:val="3"/>
          </w:tcPr>
          <w:p w:rsidR="00244563" w:rsidRPr="00742A54" w:rsidRDefault="00244563" w:rsidP="003A7C23">
            <w:pPr>
              <w:pStyle w:val="2"/>
              <w:spacing w:before="0" w:after="0"/>
              <w:jc w:val="center"/>
              <w:outlineLvl w:val="1"/>
              <w:rPr>
                <w:rFonts w:ascii="Sylfaen" w:hAnsi="Sylfaen"/>
                <w:lang w:val="hy-AM"/>
              </w:rPr>
            </w:pPr>
            <w:bookmarkStart w:id="37" w:name="_Toc157518289"/>
            <w:r w:rsidRPr="00742A54">
              <w:rPr>
                <w:rFonts w:ascii="Sylfaen" w:hAnsi="Sylfaen"/>
                <w:sz w:val="22"/>
                <w:szCs w:val="22"/>
                <w:lang w:val="hy-AM"/>
              </w:rPr>
              <w:lastRenderedPageBreak/>
              <w:t>Ամփոփում</w:t>
            </w:r>
            <w:bookmarkEnd w:id="37"/>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Անհրաժեշտ է դիմել ՀՀ առողջապահության նախարարությունը թափոնների գործածության օբյեկտների տեղակայման վայրի վերաբերյալ համաձայնություն ստանալու նպատակով։ Այդ համաձայնությունը ստանալու հատուկ կարգ օրենսդրությամբ սահմանված չէ։ Լրացուցիչ ֆինանսական ծախսերից խուսափելու և ժամանակ խնայելու նպատակով, նպատակահարմար է ՀՀ առողջապահության նախարարության  համաձայնությունն ստանալու նպատակով համապատասխան նամակ ուղարկել մինչև համայնքի կողմից հողահատկացում կատարելը։ Այս պարագայում հնարավոր կլինի համաձայնություն չստանալու դեպքում դիտարկել այլ հողամասի հատկացման հնարավորությունը։</w:t>
            </w:r>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Թափոնների գործածության մեջ ներգրավված իրավաբանական անձինք պարտավոր են օրենսդրությամբ սահմանված կարգով իրականացնել գոյացող, օգտագործվող, վնասազերծվող, այլ անձանց փոխանցվող կամ այլ անձանցից ստացվող, ինչպես նաև տեղադրվող թափոնների սկզբնական հաշվառում:</w:t>
            </w:r>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Թափոններ առաջացնող, վերամշակող և օգտահանող իրավաբանական անձինք ՀՀ շրջակա միջավայրի նախարարություն ներկայացնում են ռեեստրային գրանցման հաշվետվություն:</w:t>
            </w:r>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Վտանգավոր թափոնների գործածության համար անհրաժեշտ է ստանալ լիցենզիա։</w:t>
            </w:r>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Լիցենզավորված անձինք պարտավոր են օրացուցային տարվա ընթացքում յուրաքանչյուր կիսամյակը մեկ անգամ փոստով կամ առձեռն հաշվետվություն ներկայացնել լիցենզիայով նախատեսված գործունեության իրականացման մասին՝ մինչև յուրաքանչյուր կիսամյակին հաջորդող ամսվա 15-ը:</w:t>
            </w:r>
          </w:p>
          <w:p w:rsidR="00244563" w:rsidRPr="00742A54" w:rsidRDefault="00244563" w:rsidP="003A7C23">
            <w:pPr>
              <w:pStyle w:val="a3"/>
              <w:numPr>
                <w:ilvl w:val="0"/>
                <w:numId w:val="31"/>
              </w:numPr>
              <w:jc w:val="both"/>
              <w:rPr>
                <w:rFonts w:ascii="Sylfaen" w:hAnsi="Sylfaen" w:cstheme="minorHAnsi"/>
                <w:b w:val="0"/>
                <w:bCs w:val="0"/>
                <w:lang w:val="hy-AM"/>
              </w:rPr>
            </w:pPr>
            <w:r w:rsidRPr="00742A54">
              <w:rPr>
                <w:rFonts w:ascii="Sylfaen" w:hAnsi="Sylfaen" w:cstheme="minorHAnsi"/>
                <w:lang w:val="hy-AM"/>
              </w:rPr>
              <w:t>Թափոնների օգտագործման մեջ ներգրավված իրավաբանական անձինք միչև հաշվետու տարվան հաջորդող տարվա փետրվարի 25-ը ՀՀ բնապահպանության և ընդերքի տեսչական մարմնի տարածքային բաժին են ներկայացնում թափոնների առաջացման օգտագործման և հեռացման մասին հաշվետվություն։</w:t>
            </w:r>
          </w:p>
          <w:p w:rsidR="00244563" w:rsidRDefault="00244563" w:rsidP="003A7C23">
            <w:pPr>
              <w:pStyle w:val="a3"/>
              <w:numPr>
                <w:ilvl w:val="0"/>
                <w:numId w:val="31"/>
              </w:numPr>
              <w:jc w:val="both"/>
              <w:rPr>
                <w:rFonts w:ascii="Sylfaen" w:hAnsi="Sylfaen" w:cstheme="minorHAnsi"/>
                <w:lang w:val="hy-AM"/>
              </w:rPr>
            </w:pPr>
            <w:r w:rsidRPr="00742A54">
              <w:rPr>
                <w:rFonts w:ascii="Sylfaen" w:hAnsi="Sylfaen" w:cstheme="minorHAnsi"/>
                <w:lang w:val="hy-AM"/>
              </w:rPr>
              <w:t>Սպառման թափոնների վնասազերծման կամ մշակման, վերամշակման, օգտահանման գործարանների կառուցման համար նախատեսված վայրի սահմանման և կառուցման վերաբերյալ նախագծային և տեխնիկական փաստաթղթերը ընդգրկում են սահմանային թույլատրելի արտանետումներ նախագիծը, որը հաստատվում է ՀՀ կառավարության 2012 թվականի դեկտեմբերի 27-ի թիվ 1673-Ն որոշմամբ սահմանված կարգով։</w:t>
            </w:r>
          </w:p>
          <w:p w:rsidR="00E86520" w:rsidRPr="00742A54" w:rsidRDefault="00E86520" w:rsidP="003A7C23">
            <w:pPr>
              <w:pStyle w:val="a3"/>
              <w:jc w:val="both"/>
              <w:rPr>
                <w:rFonts w:ascii="Sylfaen" w:hAnsi="Sylfaen" w:cstheme="minorHAnsi"/>
                <w:lang w:val="hy-AM"/>
              </w:rPr>
            </w:pPr>
          </w:p>
        </w:tc>
      </w:tr>
      <w:tr w:rsidR="00244563" w:rsidRPr="00742A54" w:rsidTr="00A80BEC">
        <w:trPr>
          <w:cnfStyle w:val="000000100000"/>
        </w:trPr>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38" w:name="_Toc157518290"/>
            <w:bookmarkStart w:id="39" w:name="_Hlk156000511"/>
            <w:r w:rsidRPr="00742A54">
              <w:rPr>
                <w:rFonts w:ascii="Sylfaen" w:hAnsi="Sylfaen"/>
                <w:sz w:val="22"/>
                <w:szCs w:val="22"/>
                <w:lang w:val="hy-AM"/>
              </w:rPr>
              <w:t>Շրջակա միջավայրի պահպանություն</w:t>
            </w:r>
            <w:bookmarkEnd w:id="38"/>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Հողահատկացում, հատուկ կարգավորման օբյեկտների տարածքում քաղաքաշինական օբյեկտների տեղակայում հողերի կատեգորիաների փոփոխության ընդհանուր պայմաններ</w:t>
            </w:r>
          </w:p>
        </w:tc>
        <w:tc>
          <w:tcPr>
            <w:tcW w:w="0" w:type="dxa"/>
          </w:tcPr>
          <w:p w:rsidR="00244563" w:rsidRPr="00742A54" w:rsidRDefault="000968F0" w:rsidP="003A7C23">
            <w:pPr>
              <w:jc w:val="center"/>
              <w:cnfStyle w:val="000000000000"/>
              <w:rPr>
                <w:rFonts w:ascii="Sylfaen" w:hAnsi="Sylfaen" w:cstheme="minorHAnsi"/>
                <w:lang w:val="hy-AM"/>
              </w:rPr>
            </w:pPr>
            <w:hyperlink r:id="rId89" w:history="1">
              <w:r w:rsidR="00244563" w:rsidRPr="00742A54">
                <w:rPr>
                  <w:rStyle w:val="a9"/>
                  <w:rFonts w:ascii="Sylfaen" w:hAnsi="Sylfaen" w:cstheme="minorHAnsi"/>
                  <w:lang w:val="hy-AM"/>
                </w:rPr>
                <w:t>ՀՀ հողային օրենսգիրք</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Նախատեսվող կենցաղային թափոնների վերամշակման կայանը պետք է տեղակայվի արդյունաբերական օբյեկտների գործառնական նշանակության հողամասի վրա։ Ու այն դեպքում, երբ հատկացված հողամասը չի ունենա նշված գործառնական նշանակությունը, անհրաժեշտ կլինի օրենսդրությամբ սահմանված կարգով </w:t>
            </w:r>
            <w:r w:rsidRPr="00742A54">
              <w:rPr>
                <w:rFonts w:ascii="Sylfaen" w:hAnsi="Sylfaen" w:cstheme="minorHAnsi"/>
                <w:lang w:val="hy-AM"/>
              </w:rPr>
              <w:lastRenderedPageBreak/>
              <w:t>կատարել համապատասխան փոփոխություն։</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color w:val="FF0000"/>
                <w:lang w:val="hy-AM"/>
              </w:rPr>
              <w:t>! Հողերի կատեգորիայի փոփոխության գործընթացից խուսափելու համար, խորհուրդ է տրվում է համայնքի ղեկավարին հողահատկացման վերաբերյալ դիմում ներկայացնելիս նշել, որ տրամադրվող հողամասը լինի արդյունաբերական, ընդերքօգտագործման  կամ այլ արտադրական նշանակության հողերից։ Համայնքի սեփականության ներքո այդպիսի հողերի բացակայության դեպքում առաջարկվում է համայնքի ղեկավարի հետ ձեռք բերել համաձայնություն առ այն, որ համայնքը նախաձեռնի հողերի կատեգորիայի փոփոխությունը նախքան հողահատկացում իրականացնելը։</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13.</w:t>
            </w:r>
            <w:r w:rsidRPr="00742A54">
              <w:rPr>
                <w:rFonts w:ascii="Sylfaen" w:hAnsi="Sylfaen" w:cstheme="minorHAnsi"/>
                <w:b/>
                <w:bCs/>
                <w:lang w:val="hy-AM"/>
              </w:rPr>
              <w:tab/>
              <w:t>Արդյունաբերության, ընդերքօգտագործման և այլ արտադրական նշանակության օբյեկտների հողերը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Արդյունաբերության, ընդերքօգտագործման և այլ արտադրական նշանակության հողեր են համարվում արդյունաբերական, գյուղատնտեսական արտադրության, </w:t>
            </w:r>
            <w:r w:rsidRPr="00742A54">
              <w:rPr>
                <w:rFonts w:ascii="Sylfaen" w:hAnsi="Sylfaen" w:cstheme="minorHAnsi"/>
                <w:b/>
                <w:bCs/>
                <w:lang w:val="hy-AM"/>
              </w:rPr>
              <w:t>տեխնոլոգիական սարքավորումների շահագործման պայմաններ ապահովող,</w:t>
            </w:r>
            <w:r w:rsidRPr="00742A54">
              <w:rPr>
                <w:rFonts w:ascii="Sylfaen" w:hAnsi="Sylfaen" w:cstheme="minorHAnsi"/>
                <w:lang w:val="hy-AM"/>
              </w:rPr>
              <w:t xml:space="preserve">պահեստարանների համար նախատեսված </w:t>
            </w:r>
            <w:r w:rsidRPr="00742A54">
              <w:rPr>
                <w:rFonts w:ascii="Sylfaen" w:hAnsi="Sylfaen" w:cstheme="minorHAnsi"/>
                <w:b/>
                <w:bCs/>
                <w:lang w:val="hy-AM"/>
              </w:rPr>
              <w:t>շենքերի ու շինությունների կառուցման ու սպասարկման,</w:t>
            </w:r>
            <w:r w:rsidRPr="00742A54">
              <w:rPr>
                <w:rFonts w:ascii="Sylfaen" w:hAnsi="Sylfaen" w:cstheme="minorHAnsi"/>
                <w:lang w:val="hy-AM"/>
              </w:rPr>
              <w:t xml:space="preserve"> ինչպես նաև ընդերքի օգտագործման համար տրամադրված կամ նախատեսված հողամասերը: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Բնակչության անվտանգության ապահովման ու </w:t>
            </w:r>
            <w:r w:rsidRPr="00742A54">
              <w:rPr>
                <w:rFonts w:ascii="Sylfaen" w:hAnsi="Sylfaen" w:cstheme="minorHAnsi"/>
                <w:lang w:val="hy-AM"/>
              </w:rPr>
              <w:lastRenderedPageBreak/>
              <w:t xml:space="preserve">արտադրական օբյեկտների շահագործման համար անհրաժեշտ պայմանների ստեղծման նպատակով քաղաքաշինական և հողաշինարարական փաստաթղթերով սահմանվում են գոտիներ, որոնցում սահմանվում է հողերի օգտագործման ու հողամասերի սահմանափակումների հատուկ իրավական ռեժիմ (պահպանական, սանիտարական և այլն), այդ թվում` սերվիտուտներ: </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Այդ հողերի վրա արգելվում է հատուկ իրավական ռեժիմին հակասող ցանկացած գործունեություն:</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Այդ գոտիների սահմաններում սեփականատերերի հողամասերը չեն վերցվում, բացառությամբ այն դեպքերի, երբ գոտու համար սահմանված ռեժիմով այդ հողամասերը լիովին հանվում են տնտեսական շրջանառությունից, ինչպես նաև օրենքներով սահմանված դեպքերում: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Սանիտարական կամ պահպանական պահանջներին համապատասխան տնտեսական շրջանառությունից հանված հողամասերը տրամադրվում են այն իրավաբանական անձանց և հիմնարկներին, որոնց գործունեությունը պահանջում է սանիտարական գոտիների սահմանման անհրաժեշտություն, կամ դասվում են պահուստային ֆոնդի հողերին:</w:t>
            </w: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lang w:val="hy-AM"/>
              </w:rPr>
              <w:t xml:space="preserve">Հատուկ կարգավորման օբյեկտների տարածքներում նման հողերի օգտագործման կարգը հողամասեր տրամադրելիս սահմանում է լիազորված պետական մարմինը` համաձայնեցնելով համապատասխան պետական </w:t>
            </w:r>
            <w:r w:rsidRPr="00742A54">
              <w:rPr>
                <w:rFonts w:ascii="Sylfaen" w:hAnsi="Sylfaen" w:cstheme="minorHAnsi"/>
                <w:lang w:val="hy-AM"/>
              </w:rPr>
              <w:lastRenderedPageBreak/>
              <w:t xml:space="preserve">կառավարման մարմինների հետ: </w:t>
            </w:r>
            <w:r w:rsidRPr="00742A54">
              <w:rPr>
                <w:rFonts w:ascii="Sylfaen" w:hAnsi="Sylfaen" w:cstheme="minorHAnsi"/>
                <w:color w:val="FF0000"/>
                <w:lang w:val="hy-AM"/>
              </w:rPr>
              <w:t xml:space="preserve">Թեև քիչ հավանական է, բայց եթե թափոնների վերամշակման կայանի կառուցման համար հողամաս հատկացվի Գյումրի համայնքի հատուկ կարգավորման օբյեկտների տարածքներում (այդ տարածքները նշված են </w:t>
            </w:r>
            <w:hyperlink r:id="rId90" w:history="1">
              <w:r w:rsidRPr="00742A54">
                <w:rPr>
                  <w:rStyle w:val="a9"/>
                  <w:rFonts w:ascii="Sylfaen" w:hAnsi="Sylfaen" w:cstheme="minorHAnsi"/>
                  <w:color w:val="0070C0"/>
                  <w:lang w:val="hy-AM"/>
                </w:rPr>
                <w:t>«Գյումրու, Վանաձորի, Դիլիջանի, Ջերմուկի, Վաղարշապատի, Աշտարակի, Գորիսի, Վայքի, Տաթևի համայնքներում (բնակավայրերում) քաղաքաշինական գործունեության հատուկ կարգավորման օբյեկտների տարածքների առանփնացման մասին»</w:t>
              </w:r>
              <w:r w:rsidRPr="00742A54">
                <w:rPr>
                  <w:rStyle w:val="a9"/>
                  <w:rFonts w:ascii="Sylfaen" w:hAnsi="Sylfaen" w:cstheme="minorHAnsi"/>
                  <w:color w:val="FF0000"/>
                  <w:lang w:val="hy-AM"/>
                </w:rPr>
                <w:t xml:space="preserve"> ՀՀ կառավարության որոշման</w:t>
              </w:r>
            </w:hyperlink>
            <w:r w:rsidRPr="00742A54">
              <w:rPr>
                <w:rFonts w:ascii="Sylfaen" w:hAnsi="Sylfaen" w:cstheme="minorHAnsi"/>
                <w:color w:val="FF0000"/>
                <w:lang w:val="hy-AM"/>
              </w:rPr>
              <w:t xml:space="preserve"> Հավելված 1-ով), անհրաժեշտ կլինի ստանալ լրացուցիչ համաձայնություններ ՀՀ քաղաքաշինության կոմիտեից </w:t>
            </w:r>
            <w:hyperlink r:id="rId91" w:history="1">
              <w:r w:rsidRPr="00742A54">
                <w:rPr>
                  <w:rStyle w:val="a9"/>
                  <w:rFonts w:ascii="Sylfaen" w:hAnsi="Sylfaen" w:cstheme="minorHAnsi"/>
                  <w:color w:val="FF0000"/>
                  <w:lang w:val="hy-AM"/>
                </w:rPr>
                <w:t>«Քաղաքաշինական գործունեության հատուկ կարգավորման օբյեկտների տարածքներում քաղաքաշինական գործունեության իրականացման կարգը հաստատելու մասին» ՀՀ կառավարության որոշմամբ</w:t>
              </w:r>
            </w:hyperlink>
            <w:r w:rsidRPr="00742A54">
              <w:rPr>
                <w:rFonts w:ascii="Sylfaen" w:hAnsi="Sylfaen" w:cstheme="minorHAnsi"/>
                <w:color w:val="FF0000"/>
                <w:lang w:val="hy-AM"/>
              </w:rPr>
              <w:t xml:space="preserve"> սահմանված կարգով։</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7.</w:t>
            </w:r>
            <w:r w:rsidRPr="00742A54">
              <w:rPr>
                <w:rFonts w:ascii="Sylfaen" w:hAnsi="Sylfaen" w:cstheme="minorHAnsi"/>
                <w:b/>
                <w:bCs/>
                <w:lang w:val="hy-AM"/>
              </w:rPr>
              <w:tab/>
              <w:t>Հողերի նպատակային նշանակությունը, հողատեսքերը, գործառնական նշանակությունը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8. </w:t>
            </w:r>
            <w:r w:rsidRPr="00742A54">
              <w:rPr>
                <w:rFonts w:ascii="Times New Roman" w:hAnsi="Times New Roman" w:cs="Times New Roman"/>
                <w:lang w:val="hy-AM"/>
              </w:rPr>
              <w:t>․․․</w:t>
            </w:r>
            <w:r w:rsidRPr="00742A54">
              <w:rPr>
                <w:rFonts w:ascii="Sylfaen" w:hAnsi="Sylfaen" w:cstheme="minorHAnsi"/>
                <w:lang w:val="hy-AM"/>
              </w:rPr>
              <w:t xml:space="preserve"> հողամասի սեփականատիրոջ նախաձեռնությամբ հողամասի նպատակային նշանակությունը սահմանված կարգով փոփոխելու դեպքում հողամասի սեփականատերը, ըստ գույքի գտնվելու վայրի, համայնքային բյուջե պետք է վճարի հողամասերի կադաստրային արժեքների` նպատակային նշանակության փոփոխման պահին առկա տարբերությունը, եթե հողամասի </w:t>
            </w:r>
            <w:r w:rsidRPr="00742A54">
              <w:rPr>
                <w:rFonts w:ascii="Sylfaen" w:hAnsi="Sylfaen" w:cstheme="minorHAnsi"/>
                <w:lang w:val="hy-AM"/>
              </w:rPr>
              <w:lastRenderedPageBreak/>
              <w:t>նպատակային նշանակության փոփոխումից հետո դրա կադաստրային արժեքն ավելի բարձր է, քան մինչև փոփոխումը:</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Հողերի կատեգորիաների փոփոխություն</w:t>
            </w:r>
          </w:p>
        </w:tc>
        <w:tc>
          <w:tcPr>
            <w:tcW w:w="0" w:type="dxa"/>
          </w:tcPr>
          <w:p w:rsidR="00244563" w:rsidRPr="00742A54" w:rsidRDefault="000968F0" w:rsidP="003A7C23">
            <w:pPr>
              <w:jc w:val="center"/>
              <w:cnfStyle w:val="000000100000"/>
              <w:rPr>
                <w:rFonts w:ascii="Sylfaen" w:hAnsi="Sylfaen" w:cstheme="minorHAnsi"/>
                <w:lang w:val="hy-AM"/>
              </w:rPr>
            </w:pPr>
            <w:hyperlink r:id="rId92" w:history="1">
              <w:r w:rsidR="00244563" w:rsidRPr="00742A54">
                <w:rPr>
                  <w:rStyle w:val="a9"/>
                  <w:rFonts w:ascii="Sylfaen" w:hAnsi="Sylfaen" w:cstheme="minorHAnsi"/>
                  <w:lang w:val="hy-AM"/>
                </w:rPr>
                <w:t>«Հողերի օգտագործման ժամանակավոր սխեմաներ կազմելու կարգը հաստատելու և Հայաստանի Հանրապետության կառավարության 2001 թվականի հունվարի 17-ի N 30 որոշումն ուժը կորցրած ճանաչելու մասին» ՀՀ կառավարության որոշում</w:t>
              </w:r>
            </w:hyperlink>
          </w:p>
        </w:tc>
        <w:tc>
          <w:tcPr>
            <w:tcW w:w="0" w:type="dxa"/>
          </w:tcPr>
          <w:p w:rsidR="00244563" w:rsidRPr="00742A54" w:rsidRDefault="00244563" w:rsidP="003A7C23">
            <w:pPr>
              <w:jc w:val="both"/>
              <w:cnfStyle w:val="000000100000"/>
              <w:rPr>
                <w:rFonts w:ascii="Sylfaen" w:hAnsi="Sylfaen" w:cstheme="minorHAnsi"/>
                <w:i/>
                <w:iCs/>
                <w:lang w:val="hy-AM"/>
              </w:rPr>
            </w:pPr>
            <w:r w:rsidRPr="00742A54">
              <w:rPr>
                <w:rFonts w:ascii="Sylfaen" w:hAnsi="Sylfaen" w:cstheme="minorHAnsi"/>
                <w:i/>
                <w:iCs/>
                <w:lang w:val="hy-AM"/>
              </w:rPr>
              <w:t>Հողերի կատեգորիայի փոփոխության անհրաժեշտություն ծագելու դեպքում, սույն կարգը սահմանում է համապատասխան ընթացակարգը։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Հողամասի կատեգորիայի փոփոխության նպատակով իրավաբանական անձի (համասեփականության, օգտագործման (վարձակալության) կամ կառուցապատման իրավունքի մի քանի սուբյեկտների առկայության դեպքում բոլոր համասեփականատերերի, օգտագործողների (վարձակալների) կամ կառուցապատողների ստորագրությամբ) համայնքի ղեկավարին ներկայացվում է դիմում (ձևը սահմանված սույն կարգի Հավելված 1-ով), որում նշվում է</w:t>
            </w:r>
            <w:r w:rsidRPr="00742A54">
              <w:rPr>
                <w:rFonts w:ascii="Times New Roman" w:hAnsi="Times New Roman" w:cs="Times New Roman"/>
                <w:lang w:val="hy-AM"/>
              </w:rPr>
              <w:t>․</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 հողամասի ծածկագիրը,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ամբողջ հողամասի և փոփոխման ենթակա հողամասի մակերեսը,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գ. հողամասի առկա նպատակային և գործառնական նշանակությունը,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փոփոխվող հողամասի նպատակային և գործառնական նշանակությունը, իսկ կառուցապատման նպատակով տրամադրելու դեպքում` նաև նախատեսվող օբյեկտի հզորությունը,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ե. բիզնեսի նպատակով նախատեսվող օբյեկտների մասին տեղեկատվություն` կատարվելիք ներդրումների չափի և ստեղծվելիք աշխատատեղերի վերաբերյալ,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զ. հողամասի սեփականության (օգտագործման </w:t>
            </w:r>
            <w:r w:rsidRPr="00742A54">
              <w:rPr>
                <w:rFonts w:ascii="Sylfaen" w:hAnsi="Sylfaen" w:cstheme="minorHAnsi"/>
                <w:lang w:val="hy-AM"/>
              </w:rPr>
              <w:lastRenderedPageBreak/>
              <w:t>(վարձակալության), կառուցապատման) իրավունքի վկայականի պատճենը և ինքնակամ շինությունների (առկայության դեպքում) մասին տեղեկատվությունը.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տեղեկատվություն Հայաստանի Հանրապետության հողային օրենսգրքի 60-րդ հոդվածին առնչություն ունենալու մասին.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համայնքի ղեկավարի կարծիքը հողամասի նպատակային նշանակության փոփոխման վերաբերյալ.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 սույն կարգի 3-րդ կետի պահանջներին համապատասխան հողամասի հատակագիծը (հատակագծերը)` կից հողօգտագործումներով (կառուցապատումներով), ներառյալ`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 սանիտարապաշտպանիչ գոտիներ ունեցող օբյեկտները (այդ թվում` համայնքի վարչական սահմանից դուրս)` 50-1000 մետր շառավղով` կախված տվյալ օբյեկտի սանիտարապաշտպանիչ գոտու նորմատիվային չափից,</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ընդհանուր օգտագործման պետական ավտոմոբիլային ճանապարհները` ըստ դասակարգման (միջպետական, հանրապետական, տեղական նշանակության), և դրանց անվանումները` տվյալ հողամասից 70 մետր շառավղով,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գ. ինժեներական ենթակառուցվածքի օբյեկտները (ջրամբարներ և գլխամասային կառուցվածքներ, դերիվացիոն ջրանցքներ և խողովակաշարեր, մայրուղային խողովակաշարեր, ստորգետնյա գազապահեստարաններ, մինչև 1000 Վ լարման էլեկտրական ցանցերի էլեկտրահաղորդման օդային գծեր, 1000 Վ-ից բարձր լարման </w:t>
            </w:r>
            <w:r w:rsidRPr="00742A54">
              <w:rPr>
                <w:rFonts w:ascii="Sylfaen" w:hAnsi="Sylfaen" w:cstheme="minorHAnsi"/>
                <w:lang w:val="hy-AM"/>
              </w:rPr>
              <w:lastRenderedPageBreak/>
              <w:t>էլեկտրական ցանցեր, մալուխային գծեր, ինչպես նաև I և II դասերի գազատարներ)` Հայաստանի Հանրապետության օրենսդրությամբ սահմանված անվտանգության գոտիներով համաձայնեցված տնօրինող և շահագործող կազմակերպությունների հետ,</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պատմության և մշակույթի հուշարձանների պահպանական գոտիների սահմանները,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զ. Հայաստանի Հանրապետության օրենսդրությամբ պահանջվող այլ փաստաթղթեր: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Դիմումը քննարկվում է համապատասխան մարզպետարանում, այնուհետև՝ ՀՀ տարածքային կառավարման և ենթակառուցվածքների նախարարությունում, ապա՝ ՀՀ վարչապետին կից միջգերատեսչական հանձնաժողովում։ Հանձնաժողովի բոլոր անդամների համաձայնությունը չստանալու դեպքում դիմումը քննարկվում է ՀՀ կառավարության կոմիտեում։ Դրական եզրակացություն ստանալու դեպքում՝ հողի կատեգորիայի փոփոխությունը հաստատվում է համայնքի ավագանու կողմից։ </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color w:val="FF0000"/>
                <w:lang w:val="hy-AM"/>
              </w:rPr>
              <w:t xml:space="preserve">Այս գործընթացը կարող է տևել 40-80 աշխատանքային օր՝ կախված այն բանից, թե տարբեր մարմինների կողմից քննարկման արդյունքում արդյո՞ք անհրաժեշտ կլինի հողաշինարարական գործում փոփոխություններ կատարել, կամ միջգերատեսչական հանձնաժողովի բոլոր անդամների համաձայնությունը չստանալու դեպքում դիմումը կքննարկվի ՀՀ կառավարության կոմիտեում։ Հարկ է նկատի ունենալ, որ որոշ դեպքերում օրենսդրությամբ սահմանված չեն ժամկետներ </w:t>
            </w:r>
            <w:r w:rsidRPr="00742A54">
              <w:rPr>
                <w:rFonts w:ascii="Sylfaen" w:hAnsi="Sylfaen" w:cstheme="minorHAnsi"/>
                <w:color w:val="FF0000"/>
                <w:lang w:val="hy-AM"/>
              </w:rPr>
              <w:lastRenderedPageBreak/>
              <w:t>տարբեր մարմինների կողմից դիմումը և կից փաստաթղթերը միմյանց փոխանցելու համար, ինչը կարող է հանգեցնել ժամկետի հավելյալ երկարաձգման։ Ուշացումները բացառելու նպատակով առաջարկում ենք պարբերաբար հետևել դիմումի ընթացքին, այդ թվում՝ համայնքի ղեկավարի օգնությամբ։</w:t>
            </w:r>
          </w:p>
        </w:tc>
      </w:tr>
      <w:bookmarkEnd w:id="39"/>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Շրջակա միջավայրի վրա ազդեցության գնահատում և փորձաքննություն</w:t>
            </w:r>
          </w:p>
        </w:tc>
        <w:tc>
          <w:tcPr>
            <w:tcW w:w="0" w:type="dxa"/>
          </w:tcPr>
          <w:p w:rsidR="00244563" w:rsidRPr="00742A54" w:rsidRDefault="000968F0" w:rsidP="003A7C23">
            <w:pPr>
              <w:jc w:val="center"/>
              <w:cnfStyle w:val="000000000000"/>
              <w:rPr>
                <w:rFonts w:ascii="Sylfaen" w:hAnsi="Sylfaen" w:cstheme="minorHAnsi"/>
                <w:lang w:val="hy-AM"/>
              </w:rPr>
            </w:pPr>
            <w:hyperlink r:id="rId93" w:history="1">
              <w:r w:rsidR="00244563" w:rsidRPr="00742A54">
                <w:rPr>
                  <w:rStyle w:val="a9"/>
                  <w:rFonts w:ascii="Sylfaen" w:hAnsi="Sylfaen" w:cstheme="minorHAnsi"/>
                  <w:lang w:val="hy-AM"/>
                </w:rPr>
                <w:t>«Շրջակա միջավայրի վրա ազդեցության գնահատման և փորձաքննության մասին» ՀՀ օրենք</w:t>
              </w:r>
            </w:hyperlink>
          </w:p>
        </w:tc>
        <w:tc>
          <w:tcPr>
            <w:tcW w:w="0" w:type="dxa"/>
          </w:tcPr>
          <w:p w:rsidR="00244563" w:rsidRPr="00742A54" w:rsidRDefault="00470FFD" w:rsidP="003A7C23">
            <w:pPr>
              <w:jc w:val="both"/>
              <w:cnfStyle w:val="000000000000"/>
              <w:rPr>
                <w:rFonts w:ascii="Sylfaen" w:hAnsi="Sylfaen" w:cstheme="minorHAnsi"/>
                <w:lang w:val="hy-AM"/>
              </w:rPr>
            </w:pPr>
            <w:r w:rsidRPr="00742A54">
              <w:rPr>
                <w:rFonts w:ascii="Sylfaen" w:hAnsi="Sylfaen" w:cstheme="minorHAnsi"/>
                <w:lang w:val="hy-AM"/>
              </w:rPr>
              <w:t>Կոշտ կենցաղային թափոնների ինսեներացիայի և պիրոլիզի միջոցով վերամշկման ն</w:t>
            </w:r>
            <w:r w:rsidR="00244563" w:rsidRPr="00742A54">
              <w:rPr>
                <w:rFonts w:ascii="Sylfaen" w:hAnsi="Sylfaen" w:cstheme="minorHAnsi"/>
                <w:lang w:val="hy-AM"/>
              </w:rPr>
              <w:t xml:space="preserve">ախատեսվող </w:t>
            </w:r>
            <w:r w:rsidRPr="00742A54">
              <w:rPr>
                <w:rFonts w:ascii="Sylfaen" w:hAnsi="Sylfaen" w:cstheme="minorHAnsi"/>
                <w:lang w:val="hy-AM"/>
              </w:rPr>
              <w:t>գործարանը</w:t>
            </w:r>
            <w:r w:rsidR="00244563" w:rsidRPr="00742A54">
              <w:rPr>
                <w:rFonts w:ascii="Sylfaen" w:hAnsi="Sylfaen" w:cstheme="minorHAnsi"/>
                <w:lang w:val="hy-AM"/>
              </w:rPr>
              <w:t xml:space="preserve">՝ ՇՄԱԳՓ օրենքի իմաստով համարվում է Ա կատեգորիայի գործունեության տեսակ </w:t>
            </w:r>
            <w:r w:rsidR="00244563" w:rsidRPr="00742A54">
              <w:rPr>
                <w:rFonts w:ascii="Sylfaen" w:hAnsi="Sylfaen" w:cstheme="minorHAnsi"/>
                <w:i/>
                <w:iCs/>
                <w:lang w:val="hy-AM"/>
              </w:rPr>
              <w:t xml:space="preserve">(վտանգավոր թափոնների </w:t>
            </w:r>
            <w:r w:rsidR="002C02D2" w:rsidRPr="00742A54">
              <w:rPr>
                <w:rFonts w:ascii="Sylfaen" w:hAnsi="Sylfaen" w:cstheme="minorHAnsi"/>
                <w:i/>
                <w:iCs/>
                <w:lang w:val="hy-AM"/>
              </w:rPr>
              <w:t>վերամշակում</w:t>
            </w:r>
            <w:r w:rsidR="00244563" w:rsidRPr="00742A54">
              <w:rPr>
                <w:rFonts w:ascii="Sylfaen" w:hAnsi="Sylfaen" w:cstheme="minorHAnsi"/>
                <w:i/>
                <w:iCs/>
                <w:lang w:val="hy-AM"/>
              </w:rPr>
              <w:t>)</w:t>
            </w:r>
            <w:r w:rsidR="00244563" w:rsidRPr="00742A54">
              <w:rPr>
                <w:rFonts w:ascii="Sylfaen" w:hAnsi="Sylfaen" w:cstheme="minorHAnsi"/>
                <w:lang w:val="hy-AM"/>
              </w:rPr>
              <w:t>, որի համար սահմանված է ՇՄԱԳ հաշվետվություն կազմելու, հանրային լսումներ իրականացնելու, տեղական ինքնակառավարման մարմնի նախնական համաձայնություն ստանալու և վերջնական փուլում շրջակա միջավայրի վրա ազդեցության փորձաքննության դրական եզրակացություն ստանալու պահանջ։</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13.</w:t>
            </w:r>
            <w:r w:rsidRPr="00742A54">
              <w:rPr>
                <w:rFonts w:ascii="Sylfaen" w:hAnsi="Sylfaen" w:cstheme="minorHAnsi"/>
                <w:b/>
                <w:bCs/>
                <w:lang w:val="hy-AM"/>
              </w:rPr>
              <w:tab/>
              <w:t>ՇՄԱԳ-ը և փորձաքննությունը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Գնահատումը և փորձաքննությունը կատարվում են մինչև նախատեսվող գործունեության իրականացումը։ Առանց պետական փորձաքննական դրական եզրակացության նախատեսվող գործունեության փաստացի իրականացումը ենթակա է դադարեցման՝ նախատեսվող գործունեությունը փաստացի իրականացրած անձի կողմից նախնական վիճակի վերականգնմամբ։</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14.</w:t>
            </w:r>
            <w:r w:rsidRPr="00742A54">
              <w:rPr>
                <w:rFonts w:ascii="Sylfaen" w:hAnsi="Sylfaen" w:cstheme="minorHAnsi"/>
                <w:b/>
                <w:bCs/>
                <w:lang w:val="hy-AM"/>
              </w:rPr>
              <w:tab/>
              <w:t>ՇՄԱԳ գործընթացները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ՇՄԱԳ-ն իրականացնում է նախաձեռնողը՝ համապատասխան լիցենզիա ունենալու դեպքում </w:t>
            </w:r>
            <w:r w:rsidRPr="00742A54">
              <w:rPr>
                <w:rFonts w:ascii="Sylfaen" w:hAnsi="Sylfaen" w:cstheme="minorHAnsi"/>
                <w:lang w:val="hy-AM"/>
              </w:rPr>
              <w:lastRenderedPageBreak/>
              <w:t xml:space="preserve">կամ համապատասխան լիցենզիա ունեցող անհատ ձեռնարկատիրոջ կամ իրավաբանական անձի միջոցով: </w:t>
            </w: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15.</w:t>
            </w:r>
            <w:r w:rsidRPr="00742A54">
              <w:rPr>
                <w:rFonts w:ascii="Sylfaen" w:hAnsi="Sylfaen" w:cstheme="minorHAnsi"/>
                <w:b/>
                <w:bCs/>
                <w:lang w:val="hy-AM"/>
              </w:rPr>
              <w:tab/>
              <w:t>ՇՄԱԳ հաշվետվությունների բովանդակությունները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w:t>
            </w:r>
            <w:r w:rsidRPr="00742A54">
              <w:rPr>
                <w:rFonts w:ascii="Sylfaen" w:hAnsi="Sylfaen" w:cstheme="minorHAnsi"/>
                <w:lang w:val="hy-AM"/>
              </w:rPr>
              <w:br/>
              <w:t>15-րդ հոդվածի 1-ին մասը սահմանում է Ա կատեգորիայի գործունեության տեսակների համար պատրաստվող ՇՄԱԳ հաշվետվության բովանդակությունը։</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16.</w:t>
            </w:r>
            <w:r w:rsidRPr="00742A54">
              <w:rPr>
                <w:rFonts w:ascii="Sylfaen" w:hAnsi="Sylfaen" w:cstheme="minorHAnsi"/>
                <w:b/>
                <w:bCs/>
                <w:lang w:val="hy-AM"/>
              </w:rPr>
              <w:tab/>
              <w:t>Տեղական ինքնակառավարման մարմնի (մարմինների) կողմից նախնական համաձայնության կամ անհամաձայնության տրամադրումը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Նախաձեռնողը, որը մտադիր է իրականացնել սույն օրենքի 12-րդ հոդվածով սահմանված նախատեսվող գործունեություն համայնքում, որի վարչական սահմաններում իրականացվելու է նախատեսվող գործունեությունը, համայնքի ղեկավարին է ներկայացնում ծանուցում, որը ներառում է՝</w:t>
            </w:r>
          </w:p>
          <w:p w:rsidR="00244563" w:rsidRPr="00742A54" w:rsidRDefault="00244563" w:rsidP="003A7C23">
            <w:pPr>
              <w:jc w:val="both"/>
              <w:cnfStyle w:val="000000000000"/>
              <w:rPr>
                <w:rFonts w:ascii="Sylfaen" w:hAnsi="Sylfaen" w:cstheme="minorHAnsi"/>
                <w:lang w:val="hy-AM"/>
              </w:rPr>
            </w:pP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Նախաձեռնողը պարտավոր է մինչև ՇՄԱԳ հաշվետվության փաթեթը լիազոր մարմնին փորձաքննության ներկայացնելը ստանալու գործունեության իրականացման վայրի տեղական ինքնակառավարման մարմնի համաձայնությունը կամ համաձայնությունը։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Համայնքի ղեկավարը ծանուցումն ստանալուց հետո՝ հինգ աշխատանքային օրվա ընթացքում, կատարում է շահագրգիռ հանրության ծանուցում և ծանուցումից հետո՝ ոչ շուտ, քան 21-րդ և ոչ ուշ, </w:t>
            </w:r>
            <w:r w:rsidRPr="00742A54">
              <w:rPr>
                <w:rFonts w:ascii="Sylfaen" w:hAnsi="Sylfaen" w:cstheme="minorHAnsi"/>
                <w:lang w:val="hy-AM"/>
              </w:rPr>
              <w:lastRenderedPageBreak/>
              <w:t>քան 25-րդ աշխատանքային օրն իրականացնում է հանրային լսում ազդակիր բնակավայրում: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Սույն հոդվածի 2-րդ մասով սահմանված հանրային լսումից հետո՝ 30 աշխատանքային օրվա ընթացքում, համայնքի ավագանին որոշում է ընդունում նախատեսվող գործունեության իրականացմանը նախնական համաձայնություն կամ անհամաձայնություն տրամադրելու վերաբերյալ, որը պետք է պարունակի հիմնավորումներ դրա պատճառների մասին։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Համայնքի ղեկավարը սույն հոդվածի 3-րդ մասով սահմանված համայնքի ավագանու որոշման կայացման օրվանից հետո՝ 5-օրյա ժամկետում, իսկ «Տեղական ինքնակառավարման մասին» օրենքի 16-րդ հոդվածի 13-րդ մասով սահմանված դեպքում համայնքի ավագանու որոշումն ուժի մեջ մտնելուց հետո՝ 3-օրյա ժամկետում, լիազոր մարմնին և նախաձեռնողին է տրամադրում համայնքի ավագանու որոշումը, հանրային լսման արձանագրությունը, լուսանկարները կամ տեսաձայնագրությունները, առկայության դեպքում՝ նաև շահագրգիռ հանրության առաջարկությունները, դիտողությունները և կարծիքները։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6. Սույն հոդվածի 3-րդ մասով սահմանված ժամկետում համայնքի ավագանու կողմից որոշում չկայացվելու դեպքում նախաձեռնողը փաստաթղթերի փաթեթը կարող է փորձաքննության ներկայացնել առանց համայնքի ավագանու նախնական համաձայնության։</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17.</w:t>
            </w:r>
            <w:r w:rsidRPr="00742A54">
              <w:rPr>
                <w:rFonts w:ascii="Sylfaen" w:hAnsi="Sylfaen" w:cstheme="minorHAnsi"/>
                <w:b/>
                <w:bCs/>
                <w:lang w:val="hy-AM"/>
              </w:rPr>
              <w:tab/>
              <w:t>Փորձաքննությունը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Փորձաքննությունն սկսվում է փորձաքննության </w:t>
            </w:r>
            <w:r w:rsidRPr="00742A54">
              <w:rPr>
                <w:rFonts w:ascii="Sylfaen" w:hAnsi="Sylfaen" w:cstheme="minorHAnsi"/>
                <w:lang w:val="hy-AM"/>
              </w:rPr>
              <w:lastRenderedPageBreak/>
              <w:t>ներկայացվող փաստաթղթերի լրակազմ փաթեթն էլեկտրոնային տարբերակով նախաձեռնողի կողմից լիազոր մարմին ուղեկցող գրությամբ ներկայացնելու պահից։ Էլեկտրոնային տարբերակով ներկայացնելու անհնարինության դեպքում փորձաքննության ներկայացվող փաստաթղթերի փաթեթը ներկայացվում է թղթային տարբերակով։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Փաթեթը ներառում է՝</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ՇՄԱԳ կամ ՌԷԳ հաշվետվությունը</w:t>
            </w: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նախատեսվող գործունեության դեպքում՝ նախագծային փաստաթուղթը.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տեղական ինքնակառավարման մարմնի (մարմինների)` սույն օրենքի 16-րդ հոդվածի 3-րդ մասով սահմանված նախնական համաձայնության որոշումը, բացառությամբ սույն օրենքի 16-րդ հոդվածի 6-րդ մասով սահմանված դեպքի, որը հավաստվում է լիազոր մարմնի կողմից համապատասխան համայնքի ղեկավարին հարցում կատարելու միջոցով.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տեղական ինքնակառավարման մարմնի (մարմինների) կողմից սույն օրենքի 16-րդ հոդվածին համապատասխան իրականացված հանրային լսումների ընթացքում կազմված փաստաթղթերը (ծանուցման հրապարակման պատճենը, լուսանկարները կամ տեսաձայնագրությունները, առկայության դեպքում՝ առաջարկությունները, դիտողությունները և կարծիքները, ինչպես նաև հանրային լսումների արձանագրությունները)։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3. Մինչև սույն հոդվածի 1-ին մասով սահմանված փորձաքննություն սկսելը նախաձեռնողը ՇՄԱԳ </w:t>
            </w:r>
            <w:r w:rsidRPr="00742A54">
              <w:rPr>
                <w:rFonts w:ascii="Sylfaen" w:hAnsi="Sylfaen" w:cstheme="minorHAnsi"/>
                <w:lang w:val="hy-AM"/>
              </w:rPr>
              <w:lastRenderedPageBreak/>
              <w:t>հաշվետվության բովանդակությանը ներկայացվող պահանջներին վերաբերող պարզաբանումներ կամ խորհրդատվություն ստանալու նպատակով կարող է գրավոր դիմել լիազոր մարմին։ Լիազոր մարմինը դիմումն ստանալուց հետո՝ 10 աշխատանքային օրվա ընթացքում, գրավոր պատասխանում է նախաձեռնողին։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8. Փորձաքննության ընթացքում լիազոր մարմինը՝ տեղական ինքնակառավարման մարմնի հետ համատեղ, նախաձեռնողի մասնակցությամբ իրականացնում է հանրային լսումների ծանուցում և հանրային լսում: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15. ՇՄԱԳ փորձաքննության ժամկետներն են՝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նախատեսվող գործունեության Ա կատեգորիայի դեպքում` մինչև 80 աշխատանքային օր։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16. Փորձաքննության գործընթացների լիարժեքությունն ապահովելու համար լրացուցիչ աշխատանք կատարելու կամ այլ տեղեկատվություն ձեռք բերելու անհրաժեշտության դեպքում լիազոր մարմինը փորձաքննական գործընթացի ժամկետը կարող է երկարաձգել մինչև 30 աշխատանքային օրով, որի մասին ծանուցում է նախաձեռնողին՝ ծանուցման մեջ նշելով կատարվելիք լրացուցիչ աշխատանքի կամ ձեռք բերվող անհրաժեշտ տեղեկատվության մասին:</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19.</w:t>
            </w:r>
            <w:r w:rsidRPr="00742A54">
              <w:rPr>
                <w:rFonts w:ascii="Sylfaen" w:hAnsi="Sylfaen" w:cstheme="minorHAnsi"/>
                <w:b/>
                <w:bCs/>
                <w:lang w:val="hy-AM"/>
              </w:rPr>
              <w:tab/>
              <w:t>Պետական փորձաքննական եզրակացությունը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Պետական փորձաքննական դրական եզրակացությունը կարող է պարունակել շրջակա միջավայրի պահպանությանն ուղղված պարտադիր կատարման ենթակա պահանջներ, </w:t>
            </w:r>
            <w:r w:rsidRPr="00742A54">
              <w:rPr>
                <w:rFonts w:ascii="Sylfaen" w:hAnsi="Sylfaen" w:cstheme="minorHAnsi"/>
                <w:lang w:val="hy-AM"/>
              </w:rPr>
              <w:lastRenderedPageBreak/>
              <w:t>պայմաններ, որոնց համար սահմանվում են ժամկետներ: Սահմանված ժամկետում նշված պահանջները կամ պայմանները չկատարելու դեպքում եզրակացությունն ուժը կորցրած է ճանաչվում սույն օրենքի 20-րդ հոդվածի 1-ին մասի 1-ին կետով սահմանված կարգով: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3. </w:t>
            </w:r>
            <w:r w:rsidRPr="00742A54">
              <w:rPr>
                <w:rFonts w:ascii="Times New Roman" w:hAnsi="Times New Roman" w:cs="Times New Roman"/>
                <w:lang w:val="hy-AM"/>
              </w:rPr>
              <w:t>․․․</w:t>
            </w:r>
            <w:r w:rsidRPr="00742A54">
              <w:rPr>
                <w:rFonts w:ascii="Sylfaen" w:hAnsi="Sylfaen" w:cstheme="minorHAnsi"/>
                <w:lang w:val="hy-AM"/>
              </w:rPr>
              <w:t xml:space="preserve"> Նախագծային փաստաթղթով նախատեսվող գործունեության փաստաթղթերում ժամկետ նշված չլինելու դեպքում փորձաքննական դրական եզրակացությունը տրվում է առավելագույնը 25 տարի ժամկետով։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Պետական փորձաքննական եզրակացությունը երկու աշխատանքային օրվա ընթացքում տրամադրվում է նախաձեռնողին և յոթ աշխատանքային օրվա ընթացքում տեղադրվում է լիազոր մարմնի պաշտոնական կայքում:</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28.</w:t>
            </w:r>
            <w:r w:rsidRPr="00742A54">
              <w:rPr>
                <w:rFonts w:ascii="Sylfaen" w:hAnsi="Sylfaen" w:cstheme="minorHAnsi"/>
                <w:b/>
                <w:bCs/>
                <w:lang w:val="hy-AM"/>
              </w:rPr>
              <w:tab/>
              <w:t>Շահագրգիռ հանրության ծանուցումը և հանրային լսումների իրականացումը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Լիազոր մարմինը, տարածքային կառավարման մարմինները, տեղական ինքնակառավարման մարմինները և նախաձեռնողը սույն օրենքի 8-րդ հոդվածի 1-ին մասի 7-րդ կետով սահմանված կարգով ՇՄԱԳ-ի </w:t>
            </w:r>
            <w:r w:rsidRPr="00742A54">
              <w:rPr>
                <w:rFonts w:ascii="Times New Roman" w:hAnsi="Times New Roman" w:cs="Times New Roman"/>
                <w:lang w:val="hy-AM"/>
              </w:rPr>
              <w:t>․․․</w:t>
            </w:r>
            <w:r w:rsidRPr="00742A54">
              <w:rPr>
                <w:rFonts w:ascii="Sylfaen" w:hAnsi="Sylfaen" w:cstheme="minorHAnsi"/>
                <w:lang w:val="hy-AM"/>
              </w:rPr>
              <w:t xml:space="preserve"> և փորձաքննության գործընթացներին շահագրգիռ հանրության մասնակցությունն ապահովելու նպատակով իրականացնում են՝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ՇՄԱԳ-ի </w:t>
            </w:r>
            <w:r w:rsidRPr="00742A54">
              <w:rPr>
                <w:rFonts w:ascii="Times New Roman" w:hAnsi="Times New Roman" w:cs="Times New Roman"/>
                <w:lang w:val="hy-AM"/>
              </w:rPr>
              <w:t>․․․</w:t>
            </w:r>
            <w:r w:rsidRPr="00742A54">
              <w:rPr>
                <w:rFonts w:ascii="Sylfaen" w:hAnsi="Sylfaen" w:cstheme="minorHAnsi"/>
                <w:lang w:val="hy-AM"/>
              </w:rPr>
              <w:t xml:space="preserve"> և փորձաքննության գործընթացներն սկսելու և դրանց մասնակցելու իրավունքի մասին տեղեկատվության տարածում.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ՇՄԱԳ-ի </w:t>
            </w:r>
            <w:r w:rsidRPr="00742A54">
              <w:rPr>
                <w:rFonts w:ascii="Times New Roman" w:hAnsi="Times New Roman" w:cs="Times New Roman"/>
                <w:lang w:val="hy-AM"/>
              </w:rPr>
              <w:t>․․․</w:t>
            </w:r>
            <w:r w:rsidRPr="00742A54">
              <w:rPr>
                <w:rFonts w:ascii="Sylfaen" w:hAnsi="Sylfaen" w:cstheme="minorHAnsi"/>
                <w:lang w:val="hy-AM"/>
              </w:rPr>
              <w:t xml:space="preserve"> և փորձաքննության փաստաթղթերի և այլ տեղեկատվության մատչելիության ապահովում.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 xml:space="preserve">3) լսումներին շահագրգիռ հանրության մասնակցության համար պայմանների ստեղծում, պաշտոնական կայքերի և տեղեկատվության տարածման այլ միջոցներով (մամուլ, զանգվածային լրատվության այլ միջոցներ, տեղական ինքնակառավարման և տարածքային կառավարման մարմինների, հանրային նշանակության շենքերի ցուցատախտակներ) </w:t>
            </w:r>
            <w:r w:rsidRPr="00742A54">
              <w:rPr>
                <w:rFonts w:ascii="Times New Roman" w:hAnsi="Times New Roman" w:cs="Times New Roman"/>
                <w:lang w:val="hy-AM"/>
              </w:rPr>
              <w:t>․․․</w:t>
            </w:r>
            <w:r w:rsidRPr="00742A54">
              <w:rPr>
                <w:rFonts w:ascii="Sylfaen" w:hAnsi="Sylfaen" w:cstheme="minorHAnsi"/>
                <w:lang w:val="hy-AM"/>
              </w:rPr>
              <w:t xml:space="preserve"> նախատեսվող գործունեության, փորձաքննական գործընթացի վերաբերյալ շահագրգիռ հանրության իրազեկում: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Առաջին հանրային լսումն իրականացվում է սույն օրենքի 16-րդ հոդվածով սահմանված՝ տեղական ինքնակառավարման մարմինների կողմից նախնական համաձայնության տրամադրման փուլում, իսկ երկրորդը՝ սույն օրենքի 17-րդ հոդվածով սահմանված փորձաքննության ընթացքում։ Հանրային լսումներից առաջ սահմանված կարգով ապահովվում է հանրային լսումների ծանուցումը։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ՇՄԱԳ-ի հանրային լսումների ծանուցման բովանդակությունը պարունակում է՝</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նախաձեռնողի անունը (անվանումը).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նախատեսվող գործունեության տեսակը.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նախատեսվող գործունեության իրականացման վայրը և ամփոփ նկարագիրը.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հանրային լսումների իրականացման ժամկետները և հասցեն.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փաստաթղթերին ծանոթանալու և տեղեկատվության ստացման հնարավորությունը, առաջարկություններ ներկայացնելու համար նախատեսված հասցեն: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 xml:space="preserve">6. Հանրային լսումների վերաբերյալ ծանուցումը հրապարակվում է առնվազն երեք հազար տպաքանակ ունեցող մամուլի և զանգվածային լրատվության այլ միջոցներով, փակցվում է մարզպետարանի կամ ազդակիր համայնքի տեղական ինքնակառավարման մարմինների և ազդակիր բնակավայրի վարչական ղեկավարի նստավայրի կամ հանրային նշանակության շենքերի (մշակույթի, արվեստի, գիտական, կրթական, ուսումնական նշանակության շենքերի) հայտարարությունների ցուցատախտակի վրա, հրապարակվում է ազդակիր համայնքի տեղական ինքնակառավարման մարմինների, </w:t>
            </w:r>
            <w:r w:rsidRPr="00742A54">
              <w:rPr>
                <w:rFonts w:ascii="Sylfaen" w:hAnsi="Sylfaen" w:cstheme="minorHAnsi"/>
                <w:b/>
                <w:bCs/>
                <w:lang w:val="hy-AM"/>
              </w:rPr>
              <w:t>նախաձեռնողի պաշտոնական կայքերում (առկայության դեպքում):</w:t>
            </w:r>
            <w:r w:rsidRPr="00742A54">
              <w:rPr>
                <w:rFonts w:ascii="Sylfaen" w:hAnsi="Sylfaen" w:cstheme="minorHAnsi"/>
                <w:lang w:val="hy-AM"/>
              </w:rPr>
              <w:t xml:space="preserve"> Փորձաքննության ընթացքում ծանուցումը տեղադրվում է նաև լիազոր մարմնի պաշտոնական կայքում: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7. Փորձաքննության ընթացքում հանրային լսումներն իրականացվում են ծանուցումից ոչ շուտ, քան 15-րդ օրը:</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29.</w:t>
            </w:r>
            <w:r w:rsidRPr="00742A54">
              <w:rPr>
                <w:rFonts w:ascii="Sylfaen" w:hAnsi="Sylfaen" w:cstheme="minorHAnsi"/>
                <w:b/>
                <w:bCs/>
                <w:lang w:val="hy-AM"/>
              </w:rPr>
              <w:tab/>
              <w:t>Հանրային լսումների իրականացումը և առաջարկությունների ներկայացումը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Լիազոր մարմինը, նախաձեռնողը պարտավոր են քննարկել շահագրգիռ հանրության ներկայացրած բոլոր առաջարկությունները, դիտողությունները և կարծիքները և ՇՄԱԳ, ՌԷԳ հաշվետվությունները, պետական փորձաքննական եզրակացությունը կազմելիս հաշվի առնել շահագրգիռ հանրության մասնակցության արդյունքները և հիմնավոր առաջարկությունները, դիտողությունները և կարծիքները: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3. Շահագրգիռ հանրությունը՝ գրավոր, իսկ </w:t>
            </w:r>
            <w:r w:rsidRPr="00742A54">
              <w:rPr>
                <w:rFonts w:ascii="Sylfaen" w:hAnsi="Sylfaen" w:cstheme="minorHAnsi"/>
                <w:lang w:val="hy-AM"/>
              </w:rPr>
              <w:lastRenderedPageBreak/>
              <w:t>հանրային լսումների ընթացքում նաև բանավոր առաջարկությունները, դիտողությունները և կարծիքները կարող է ներկայացնել նախաձեռնողին, տեղական ինքնակառավարման մարմիններ, փորձաքննության ընթացքում՝ նաև լիազոր մարմին: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Փորձաքննության ընթացքում լսումների ժամանակ նախաձեռնողը ներկայացնում է ՌԷԳ կամ ՇՄԱԳ հաշվետվությունները: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6. Լսումների ընթացքում ներկայացված դիտողությունները և առաջարկությունները նախաձեռնողը և լիազոր մարմինը պետք է հաշվի առնեն: Հաշվի չառնելու դեպքում տրվում են հիմնավոր պատճառաբանումներ: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7. Հանրային լսումների արդյունքներն արտացոլվում են համապատասխան հաշվետվություններում և պետական փորձաքննական եզրակացության մեջ:</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8. Եթե նախատեսվող գործունեությանը վերաբերող փաստաթղթերը և ՇՄԱԳ հաշվետվությունը պարունակում են Հայաստանի Հանրապետության օրենքներով նախատեսված հրապարակման ոչ ենթակա տեղեկատվություն, ապա նախաձեռնողն այդ տեղեկատվությունը դուրս է բերում հաշվետվությունից՝ դրա հրապարակային մասը մատչելի դարձնելով շահագրգիռ հանրությանը:</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30.</w:t>
            </w:r>
            <w:r w:rsidRPr="00742A54">
              <w:rPr>
                <w:rFonts w:ascii="Sylfaen" w:hAnsi="Sylfaen" w:cstheme="minorHAnsi"/>
                <w:b/>
                <w:bCs/>
                <w:lang w:val="hy-AM"/>
              </w:rPr>
              <w:tab/>
              <w:t>ՇՄԱԳ-ի, փորձաքննության և նախատեսվող գործունեության իրականացման գործընթացներում նախաձեռնողների իրավունքներն ու պարտականությունները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Գնահատման և փորձաքննության գործընթացում նախաձեռնողն իրավունք ունի՝</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1) լիազոր մարմնից ստանալու գնահատման և փորձաքննության գործընթացի վերաբերյալ տեղեկատվություն.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պետական և տեղական ինքնակառավարման մարմիններից ստանալու տարածքին առնչվող գործող հիմնադրույթային փաստաթղթերը, ինչպես նաև ՇՄԱԳ իրականացնելու համար անհրաժեշտ այլ տեղեկատվություն.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օրենքով սահմանված կարգով բողոքարկելու պետական փորձաքննական եզրակացությունը և ուժը կորցրած ճանաչելու վերաբերյալ լիազոր մարմնի ընդունած որոշումը</w:t>
            </w: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իրականացնելու սույն օրենքով սահմանված այլ իրավունքներ։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Նախաձեռնողը պարտավոր է՝</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պահպանել սույն օրենքով սահմանված պահանջները.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տրամադրել սույն օրենքով սահմանված փաստաթղթերն ու տեղեկատվությունները լիազոր մարմնին.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ապահովել ներկայացվող նյութերի ամբողջականությունը, հավաստիությունը և հիմնավորվածությունը.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մասնակցել շահագրգիռ հանրության ծանուցմանը և հանրային լսումներին.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տրամադրել համապատասխան նյութերն ու փաստաթղթերը հանրային լսումներ անցկացնողներին.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6) ընդունել կամ հաստատման ներկայացնել հիմնադրույթային փաստաթուղթը և իրականացնել նախատեսվող գործունեությունը միայն պետական փորձաքննական դրական եզրակացության </w:t>
            </w:r>
            <w:r w:rsidRPr="00742A54">
              <w:rPr>
                <w:rFonts w:ascii="Sylfaen" w:hAnsi="Sylfaen" w:cstheme="minorHAnsi"/>
                <w:lang w:val="hy-AM"/>
              </w:rPr>
              <w:lastRenderedPageBreak/>
              <w:t>առկայության դեպքում</w:t>
            </w: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7) կատարել և չխախտել պետական փորձաքննական եզրակացության պահանջներն ու պայմանները, չշեղվել դրանցից և նախատեսվող գործունեությունն իրականացնել պետական փորձաքննական դրական եզրակացություն ստացած նախագծային փաստաթղթերին և ՇՄԱԳ հաշվետվությանը համապատասխան.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8) իրականացնել նախատեսվող գործունեության տեսակների ընդլայնում կամ վերակառուցում կամ տեխնիկական կամ տեխնոլոգիական վերազինում կամ վերապրոֆիլավորում կամ կոնսերվացում կամ տեղափոխում կամ դադարեցում կամ փակում կամ քանդում կամ նախագծային փոփոխություն՝ համաձայն սույն օրենքի 18-րդ հոդվածի 4-րդ մասի 2-րդ կետով սահմանված տեղեկացման, կամ պետական փորձաքննական դրական եզրակացության առկայության դեպքում։</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33.</w:t>
            </w:r>
            <w:r w:rsidRPr="00742A54">
              <w:rPr>
                <w:rFonts w:ascii="Sylfaen" w:hAnsi="Sylfaen" w:cstheme="minorHAnsi"/>
                <w:b/>
                <w:bCs/>
                <w:lang w:val="hy-AM"/>
              </w:rPr>
              <w:tab/>
              <w:t>Փորձաքննության գործընթացի վճարները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Փորձաքննության գործընթացի իրականացման </w:t>
            </w:r>
            <w:r w:rsidRPr="00742A54">
              <w:rPr>
                <w:rFonts w:ascii="Times New Roman" w:hAnsi="Times New Roman" w:cs="Times New Roman"/>
                <w:lang w:val="hy-AM"/>
              </w:rPr>
              <w:t>․․․</w:t>
            </w:r>
            <w:r w:rsidRPr="00742A54">
              <w:rPr>
                <w:rFonts w:ascii="Sylfaen" w:hAnsi="Sylfaen" w:cstheme="minorHAnsi"/>
                <w:lang w:val="hy-AM"/>
              </w:rPr>
              <w:t xml:space="preserve"> համար վճարվում է պետական տուրք` «Պետական տուրքի մասին» օրենքով սահմանված կարգով և չափով:</w:t>
            </w: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color w:val="FF0000"/>
                <w:lang w:val="hy-AM"/>
              </w:rPr>
              <w:t>«Պետական տուրքի մասին» ՀՀ օրենքի 12-րդ բաժնի 12</w:t>
            </w:r>
            <w:r w:rsidRPr="00742A54">
              <w:rPr>
                <w:rFonts w:ascii="Times New Roman" w:hAnsi="Times New Roman" w:cs="Times New Roman"/>
                <w:color w:val="FF0000"/>
                <w:lang w:val="hy-AM"/>
              </w:rPr>
              <w:t>․</w:t>
            </w:r>
            <w:r w:rsidRPr="00742A54">
              <w:rPr>
                <w:rFonts w:ascii="Sylfaen" w:hAnsi="Sylfaen" w:cstheme="minorHAnsi"/>
                <w:color w:val="FF0000"/>
                <w:lang w:val="hy-AM"/>
              </w:rPr>
              <w:t xml:space="preserve">4-րդ կետի համաձայն՝ </w:t>
            </w:r>
            <w:r w:rsidR="00287400" w:rsidRPr="00742A54">
              <w:rPr>
                <w:rFonts w:ascii="Sylfaen" w:hAnsi="Sylfaen" w:cstheme="minorHAnsi"/>
                <w:color w:val="FF0000"/>
                <w:lang w:val="hy-AM"/>
              </w:rPr>
              <w:t xml:space="preserve">պիրոլիզի և </w:t>
            </w:r>
            <w:r w:rsidRPr="00742A54">
              <w:rPr>
                <w:rFonts w:ascii="Sylfaen" w:hAnsi="Sylfaen" w:cstheme="minorHAnsi"/>
                <w:color w:val="FF0000"/>
                <w:lang w:val="hy-AM"/>
              </w:rPr>
              <w:t>ինսիներացի</w:t>
            </w:r>
            <w:r w:rsidR="00287400" w:rsidRPr="00742A54">
              <w:rPr>
                <w:rFonts w:ascii="Sylfaen" w:hAnsi="Sylfaen" w:cstheme="minorHAnsi"/>
                <w:color w:val="FF0000"/>
                <w:lang w:val="hy-AM"/>
              </w:rPr>
              <w:t>այի միջոցով վերամշակմանգործարանի</w:t>
            </w:r>
            <w:r w:rsidRPr="00742A54">
              <w:rPr>
                <w:rFonts w:ascii="Sylfaen" w:hAnsi="Sylfaen" w:cstheme="minorHAnsi"/>
                <w:color w:val="FF0000"/>
                <w:lang w:val="hy-AM"/>
              </w:rPr>
              <w:t xml:space="preserve"> կառուցման համար իրականացվող շրջակա միջավայրի վրա ազդեցության փորձաքննության համար պետական տուրքը կազմում է 500,000 ՀՀ դրամ։</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100000"/>
              <w:rPr>
                <w:rFonts w:ascii="Sylfaen" w:hAnsi="Sylfaen" w:cstheme="minorHAnsi"/>
                <w:lang w:val="hy-AM"/>
              </w:rPr>
            </w:pPr>
            <w:hyperlink r:id="rId94" w:history="1">
              <w:r w:rsidR="00244563" w:rsidRPr="00742A54">
                <w:rPr>
                  <w:rStyle w:val="a9"/>
                  <w:rFonts w:ascii="Sylfaen" w:hAnsi="Sylfaen" w:cstheme="minorHAnsi"/>
                  <w:lang w:val="hy-AM"/>
                </w:rPr>
                <w:t xml:space="preserve">«Հիմնադրութային փաստաթղթի և </w:t>
              </w:r>
              <w:r w:rsidR="00244563" w:rsidRPr="00742A54">
                <w:rPr>
                  <w:rStyle w:val="a9"/>
                  <w:rFonts w:ascii="Sylfaen" w:hAnsi="Sylfaen" w:cstheme="minorHAnsi"/>
                  <w:lang w:val="hy-AM"/>
                </w:rPr>
                <w:lastRenderedPageBreak/>
                <w:t>նախատեսվող գործունեության շրջակա միջավայրի վրա ազդեցության փորձաքննության իրականացման կարգը հաստատելու մասին» ՀՀ կառավարության որոշում</w:t>
              </w:r>
            </w:hyperlink>
          </w:p>
        </w:tc>
        <w:tc>
          <w:tcPr>
            <w:tcW w:w="0" w:type="dxa"/>
          </w:tcPr>
          <w:p w:rsidR="00244563" w:rsidRPr="00742A54" w:rsidRDefault="00244563" w:rsidP="003A7C23">
            <w:pPr>
              <w:jc w:val="both"/>
              <w:cnfStyle w:val="000000100000"/>
              <w:rPr>
                <w:rFonts w:ascii="Sylfaen" w:hAnsi="Sylfaen" w:cstheme="minorHAnsi"/>
                <w:i/>
                <w:iCs/>
                <w:lang w:val="hy-AM"/>
              </w:rPr>
            </w:pPr>
            <w:r w:rsidRPr="00742A54">
              <w:rPr>
                <w:rFonts w:ascii="Sylfaen" w:hAnsi="Sylfaen" w:cstheme="minorHAnsi"/>
                <w:i/>
                <w:iCs/>
                <w:lang w:val="hy-AM"/>
              </w:rPr>
              <w:lastRenderedPageBreak/>
              <w:t xml:space="preserve">Չի համապատասխանեցվել օրենքի նոր </w:t>
            </w:r>
            <w:r w:rsidRPr="00742A54">
              <w:rPr>
                <w:rFonts w:ascii="Sylfaen" w:hAnsi="Sylfaen" w:cstheme="minorHAnsi"/>
                <w:i/>
                <w:iCs/>
                <w:lang w:val="hy-AM"/>
              </w:rPr>
              <w:lastRenderedPageBreak/>
              <w:t>խմբագրությանը և եզակի դեպքերում կարող է կիրառելի լինել։ Սույն որոշումը նախաձեռնողի մասով՝ օրենքով արդեն իսկ սահմանված իրավունքներից ու պարտականություններից բացի, լրացուցիչ կամ ավելի մանրամասն դրույթներ չի բովանդակում։</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95" w:history="1">
              <w:r w:rsidR="00244563" w:rsidRPr="00742A54">
                <w:rPr>
                  <w:rStyle w:val="a9"/>
                  <w:rFonts w:ascii="Sylfaen" w:hAnsi="Sylfaen" w:cstheme="minorHAnsi"/>
                  <w:lang w:val="hy-AM"/>
                </w:rPr>
                <w:t>«Հանրության իրազեկման և հանրային լսումների ծանուցման բովանդակությունը, հանրային լսումների ընթացակարգը, շրջակա միջավայրի վրա ազեցության գնահատման և փորձաքննության գործընթացում շահագրգիռ հանրության կարծիքների, դիտողությունների և առաջարկությունների ներկայացման, տեղական ինքնակառավարման մարմինների կողմից նախնական հայաձայնության կամ անահամաձայնության տրամադրման ընթացակարգը և ժամկետները սահմանելու մասին» ՀՀ կառավարության որոշում</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6. Հանրային լսումները կազմակերպվում և իրականացվում են հանրային նշանակություն ունեցող շենքերում և տարածքներում։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8. Հանրության կարծիքը համարվում է դրական, եթե լսմանը ոչ ոք չի ներկայանում (բացառությամբ անհաղթահարելի ուժի հետևանքով չներկայանալու կամ շահագրգիռ հանրության ծանուցման և լսումների օրենսդրությամբ սահմանված ընթացակարգերը չպահպանվելու դեպքերի) կամ չեն ներկայացվում բանավոր կամ գրավոր կարծիքներ, դիտողություններ կամ առաջարկություններ: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9. Օրենքով նախատեսված է 2 հանրային լսում՝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առաջին հանրային լսումն իրականացվում է տեղական ինքնակառավարման մարմինների կողմից՝ նախնական համաձայնության կամ անհամաձայնության տրամադրման փուլում.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երկրորդ հանրային լսումը կազմակերպվում և իրականացվում է փորձաքննության ընթացքում՝ լիազոր մարմնի համակարգում գործող «Շրջակա միջավայրի վրա ազդեցության փորձաքննական կենտրոն» պետական ոչ առևտրային կազմակերպության (այսուհետ՝ փորձաքննական կենտրոն) կողմից։</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Սույն կարգը սահմանում է «Շրջակա միջավայրի վրա ազդեցության գնահատման և </w:t>
            </w:r>
            <w:r w:rsidRPr="00742A54">
              <w:rPr>
                <w:rFonts w:ascii="Sylfaen" w:hAnsi="Sylfaen" w:cstheme="minorHAnsi"/>
                <w:lang w:val="hy-AM"/>
              </w:rPr>
              <w:lastRenderedPageBreak/>
              <w:t xml:space="preserve">փորձաքննության մասին» ՀՀ օրենքի 28-րդ և 29-րդ հոդվածներով սահմանված հանրային մասնակցության գործընթացների կազմակերպման և իրականացման կարգը և պայմանները։ </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Մթնոլորտային օդի պահպանություն</w:t>
            </w:r>
          </w:p>
        </w:tc>
        <w:tc>
          <w:tcPr>
            <w:tcW w:w="0" w:type="dxa"/>
          </w:tcPr>
          <w:p w:rsidR="00244563" w:rsidRPr="00742A54" w:rsidRDefault="000968F0" w:rsidP="003A7C23">
            <w:pPr>
              <w:jc w:val="center"/>
              <w:cnfStyle w:val="000000100000"/>
              <w:rPr>
                <w:rFonts w:ascii="Sylfaen" w:hAnsi="Sylfaen" w:cstheme="minorHAnsi"/>
                <w:lang w:val="hy-AM"/>
              </w:rPr>
            </w:pPr>
            <w:hyperlink r:id="rId96" w:history="1">
              <w:r w:rsidR="00244563" w:rsidRPr="00742A54">
                <w:rPr>
                  <w:rStyle w:val="a9"/>
                  <w:rFonts w:ascii="Sylfaen" w:hAnsi="Sylfaen" w:cstheme="minorHAnsi"/>
                  <w:lang w:val="hy-AM"/>
                </w:rPr>
                <w:t>«Մթնոլորտային օդի պահպանության մասին» ՀՀ օրենք</w:t>
              </w:r>
            </w:hyperlink>
          </w:p>
        </w:tc>
        <w:tc>
          <w:tcPr>
            <w:tcW w:w="0" w:type="dxa"/>
          </w:tcPr>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11.</w:t>
            </w:r>
            <w:r w:rsidRPr="00742A54">
              <w:rPr>
                <w:rFonts w:ascii="Sylfaen" w:hAnsi="Sylfaen" w:cstheme="minorHAnsi"/>
                <w:b/>
                <w:bCs/>
                <w:lang w:val="hy-AM"/>
              </w:rPr>
              <w:tab/>
              <w:t>Մթնոլորտային օդի պահպանությանն ուղղված պահանջները կազմակերպությունների, շենքերի և շինությունների տեղաբաշխման, նախագծման, կառուցման և շահագործման ընթացքում</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lang w:val="hy-AM"/>
              </w:rPr>
              <w:t>5. Բնակելի տարածքներում մթնոլորտային օդի վիճակի վրա ներգործող նոր կազմակերպությունների տեղի ընտրության, գործող կազմակերպությունների վերակառուցման կամ ընդլայնման դեպքում սահմանվում են սանիտարապաշտպանական գոտիներ՝ օրենսդրությամբ սահմանված կարգով: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7. Նոր կամ վերակառուցված տնտեսական կամ այլ գործունեություն իրականացնող օբյեկտների գործարկման ընթացքում աղտոտող (վնասակար) նյութերի արտանետումները չպետք է գերազանցեն դրանց համար սահմանված տեխնիկական և սահմանային թույլատրելի նորմատիվները:</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b/>
                <w:bCs/>
                <w:lang w:val="hy-AM"/>
              </w:rPr>
              <w:t>Հոդված 19.</w:t>
            </w:r>
            <w:r w:rsidRPr="00742A54">
              <w:rPr>
                <w:rFonts w:ascii="Sylfaen" w:hAnsi="Sylfaen" w:cstheme="minorHAnsi"/>
                <w:b/>
                <w:bCs/>
                <w:lang w:val="hy-AM"/>
              </w:rPr>
              <w:tab/>
              <w:t>Մթնոլորտային օդի պահպանության արտադրական հսկողությունը</w:t>
            </w:r>
            <w:r w:rsidRPr="00742A54">
              <w:rPr>
                <w:rFonts w:ascii="Sylfaen" w:hAnsi="Sylfaen" w:cstheme="minorHAnsi"/>
                <w:lang w:val="hy-AM"/>
              </w:rPr>
              <w:t xml:space="preserve"> – </w:t>
            </w:r>
            <w:r w:rsidRPr="00742A54">
              <w:rPr>
                <w:rFonts w:ascii="Sylfaen" w:hAnsi="Sylfaen" w:cstheme="minorHAnsi"/>
                <w:color w:val="FF0000"/>
                <w:lang w:val="hy-AM"/>
              </w:rPr>
              <w:t>կարգը դեռևս չի ընդունվել ու այս հոդվածը դեռ չի գործում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 1. Մթնոլորտային օդի վրա վնասակար ներգործության աղբյուրներ ունեցող իրավաբանական անձինք կամ ձեռնարկատիրական գործունեությամբ զբաղվող ֆիզիկական անձինք իրականացնում են մթնոլորտային օդի պահպանության արտադրական հսկողություն՝ օրենքով </w:t>
            </w:r>
            <w:r w:rsidRPr="00742A54">
              <w:rPr>
                <w:rFonts w:ascii="Sylfaen" w:hAnsi="Sylfaen" w:cstheme="minorHAnsi"/>
                <w:lang w:val="hy-AM"/>
              </w:rPr>
              <w:lastRenderedPageBreak/>
              <w:t>սահմանված կարգով: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Մթնոլորտային օդի պահպանության արտադրական հսկողության արդյունքների վերաբերյալ տեղեկատվությունը ներկայացվում է մթնոլորտային օդի պահպանության բնագավառում լիազոր և տեղական ինքնակառավարման մարմիններ՝ Կառավարության սահմանած կարգով։</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21.</w:t>
            </w:r>
            <w:r w:rsidRPr="00742A54">
              <w:rPr>
                <w:rFonts w:ascii="Sylfaen" w:hAnsi="Sylfaen" w:cstheme="minorHAnsi"/>
                <w:b/>
                <w:bCs/>
                <w:lang w:val="hy-AM"/>
              </w:rPr>
              <w:tab/>
              <w:t>Մթնոլորտային օդն աղտոտող (վնասակար) նյութերի և ջերմոցային գազերի անշարժ և շարժական աղբյուրներ ունեցող ֆիզիկական (այդ թվում` ձեռնարկատիրական գործունեությամբ զբաղվող) և իրավաբանական անձանց պարտականությունները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Մթնոլորտային օդն աղտոտող (վնասակար) նյութեր և ջերմոցային գազեր արտանետող անշարժ աղբյուրներ ունեցող իրավաբանական անձինք և ձեռնարկատիրական գործունեությամբ զբաղվող ֆիզիկական անձինք պարտավոր են՝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ապահովել մթնոլորտային օդն աղտոտող (վնասակար) նյութերի արտանետումների հաշվառումը, ինչպես նաև սահմանային թույլատրելի արտանետումների նորմատիվների նախագծերի մշակումը.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իրականացնել գործունեություն՝ սահմանային թույլատրելի արտանետումների նորմատիվների նախագծերին համապատասխան, որոնց համար տրվել է արտանետման թույլտվություն.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5) իրականացնել աղտոտող (վնասակար) նյութերի արտանետումների որսումը, օգտահանումը, վնասազերծումը, ինչպես նաև այդ արտանետումների կրճատմանը կամ բացառմանն </w:t>
            </w:r>
            <w:r w:rsidRPr="00742A54">
              <w:rPr>
                <w:rFonts w:ascii="Sylfaen" w:hAnsi="Sylfaen" w:cstheme="minorHAnsi"/>
                <w:lang w:val="hy-AM"/>
              </w:rPr>
              <w:lastRenderedPageBreak/>
              <w:t>ուղղված միջոցառումներ.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6) իրականացնել վթարային արտանետումների կանխմանը, ինչպես նաև վթարի պատճառով առաջացած աղտոտման վերացմանն ուղղված միջոցառումներ.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7) իրականացնել աղտոտող (վնասակար) նյութերի արտանետումների և դրանց աղբյուրների հաշվառումը, ինչպես նաև աղտոտող (վնասակար) նյութերի արտանետումների սահմանված չափաքանակների արտադրական հսկողությունը.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 հետևել սարքերի, մթնոլորտային օդն աղտոտող (վնասակար) նյութերի արտանետումների մաքրման և հսկման համար նախատեսված սարքավորումների շահագործման կանոններին։</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Մթնոլորտային օդ վնասակար նյութերի արտանետման թույլտվություններ</w:t>
            </w:r>
          </w:p>
        </w:tc>
        <w:tc>
          <w:tcPr>
            <w:tcW w:w="0" w:type="dxa"/>
          </w:tcPr>
          <w:p w:rsidR="00244563" w:rsidRPr="00742A54" w:rsidRDefault="000968F0" w:rsidP="003A7C23">
            <w:pPr>
              <w:jc w:val="center"/>
              <w:cnfStyle w:val="000000000000"/>
              <w:rPr>
                <w:rFonts w:ascii="Sylfaen" w:hAnsi="Sylfaen" w:cstheme="minorHAnsi"/>
                <w:lang w:val="hy-AM"/>
              </w:rPr>
            </w:pPr>
            <w:hyperlink r:id="rId97" w:history="1">
              <w:r w:rsidR="00244563" w:rsidRPr="00742A54">
                <w:rPr>
                  <w:rStyle w:val="a9"/>
                  <w:rFonts w:ascii="Sylfaen" w:hAnsi="Sylfaen" w:cstheme="minorHAnsi"/>
                  <w:lang w:val="hy-AM"/>
                </w:rPr>
                <w:t>«Մթնոլորտային օդն աղտոտող նյութերի սահմանային թույլատրելի արտանետումների նորմատիվների նախագծերի մշակման և սահմանային թույլատրելի արտանետումների նորմատիվների նախագիծ ներկայացրած իրավաբանական անձանց արտանետման թույլտվությունների տրամադրման կամ մերժման կամ ուժը կորցրած ճանաչելու մասին կարգը հաստատելու մասին ՀՀ կառավարության որոշում»</w:t>
              </w:r>
            </w:hyperlink>
          </w:p>
          <w:p w:rsidR="00244563" w:rsidRPr="00742A54" w:rsidRDefault="00244563" w:rsidP="003A7C23">
            <w:pPr>
              <w:jc w:val="center"/>
              <w:cnfStyle w:val="000000000000"/>
              <w:rPr>
                <w:rFonts w:ascii="Sylfaen" w:hAnsi="Sylfaen" w:cstheme="minorHAnsi"/>
                <w:lang w:val="hy-AM"/>
              </w:rPr>
            </w:pPr>
          </w:p>
          <w:p w:rsidR="00244563" w:rsidRPr="00742A54" w:rsidRDefault="00244563" w:rsidP="003A7C23">
            <w:pPr>
              <w:jc w:val="center"/>
              <w:cnfStyle w:val="000000000000"/>
              <w:rPr>
                <w:rFonts w:ascii="Sylfaen" w:hAnsi="Sylfaen" w:cstheme="minorHAnsi"/>
                <w:lang w:val="hy-AM"/>
              </w:rPr>
            </w:pPr>
            <w:r w:rsidRPr="00742A54">
              <w:rPr>
                <w:rFonts w:ascii="Sylfaen" w:hAnsi="Sylfaen" w:cstheme="minorHAnsi"/>
                <w:color w:val="FF0000"/>
                <w:lang w:val="hy-AM"/>
              </w:rPr>
              <w:t>Սույն որոշումն ուժի մեջ է մտնում 2024թ</w:t>
            </w:r>
            <w:r w:rsidRPr="00742A54">
              <w:rPr>
                <w:rFonts w:ascii="Times New Roman" w:hAnsi="Times New Roman" w:cs="Times New Roman"/>
                <w:color w:val="FF0000"/>
                <w:lang w:val="hy-AM"/>
              </w:rPr>
              <w:t>․</w:t>
            </w:r>
            <w:r w:rsidRPr="00742A54">
              <w:rPr>
                <w:rFonts w:ascii="Sylfaen" w:hAnsi="Sylfaen" w:cstheme="minorHAnsi"/>
                <w:color w:val="FF0000"/>
                <w:lang w:val="hy-AM"/>
              </w:rPr>
              <w:t xml:space="preserve"> մարտի 9-ին։</w:t>
            </w:r>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Արտանետման թույլտվության տրամադրման կամ մերժման կամ ուժը կորցրած ճանաչելու գործընթացներն իրականացվում են ՀՀ շրջակա միջավայրի նախարարության կողմից:</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6. Բնակավայրերի սահմաններում ՍԹԱ-ների նորմատիվներ են հանդիսանում </w:t>
            </w:r>
            <w:hyperlink r:id="rId98" w:history="1">
              <w:r w:rsidRPr="00742A54">
                <w:rPr>
                  <w:rStyle w:val="a9"/>
                  <w:rFonts w:ascii="Sylfaen" w:hAnsi="Sylfaen" w:cstheme="minorHAnsi"/>
                  <w:lang w:val="hy-AM"/>
                </w:rPr>
                <w:t>Հայաստանի Հանրապետության կառավարության 2006 թվականի փետրվարի 2-ի N 160-Ն որոշմամբ</w:t>
              </w:r>
            </w:hyperlink>
            <w:r w:rsidRPr="00742A54">
              <w:rPr>
                <w:rFonts w:ascii="Sylfaen" w:hAnsi="Sylfaen" w:cstheme="minorHAnsi"/>
                <w:lang w:val="hy-AM"/>
              </w:rPr>
              <w:t xml:space="preserve"> հաստատված առավելագույն միանվագ կոնցենտրացիաները: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7. Տնտեսվարող սուբյեկտի արտադրական տարածքում ՍԹԱ-ների համար նորմատիվներ են հանդիսանում Հայաստանի Հանրապետության առողջապահության նախարարի 2010 թվականի դեկտեմբերի 6-ի N 27-Ն հրամանով հաստատված սահմանային թույլատրելի կոնցենտրացիաները (այսուհետ՝ ՍԹԿ)։</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8. ՍԹԱ նախագիծը մշակվում է տնտեսվարող սուբյեկտի կողմից այն վնասակար նյութերի համար, որոնց համար սահմանված է մթնոլորտում դրանց պարունակության առողջապահական, բնապահպանական, արտադրական կամ տեխնիկական նորմատիվներ։</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9. Սույն կարգի 5-րդ կետում նշված պայմանին բավարարող տնտեսվարող սուբյեկտները ՍԹԱ նախագիծը մշակում և լիազոր մարմնի քննության է ներկայացնում համաձայն N 1 ձևի։</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10. Արտանետման թույլտվությունը տրամադրվում է տնտեսվարող սուբյեկտի կողմից լիազոր մարմին ներկայացրած ՍԹԱ նախագծի հիման վրա։</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11. Տնտեսվարող սուբյեկտը ՍԹԱ նախագիծն ուղեկցող գրության և պետական գրանցման վկայականի պատճենի հետ միասին ներկայացնում է էլեկտրոնային տարբերակով` լիազոր մարմնի պաշտոնական էլեկտրոնային փոստերին:</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12. Լիազոր մարմինը տնտեսվարող սուբյեկտի կողմից ներկայացված ՍԹԱ նախագծի քննության ընթացքում պարզում է դրա համապատասխանությունը գործող օրենսդրության ու սույն կարգի պահանջներին։</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13. Լիազոր մարմինը ՍԹԱ նախագծի քննության արդյունքում </w:t>
            </w:r>
            <w:r w:rsidRPr="00742A54">
              <w:rPr>
                <w:rFonts w:ascii="Sylfaen" w:hAnsi="Sylfaen" w:cstheme="minorHAnsi"/>
                <w:b/>
                <w:bCs/>
                <w:lang w:val="hy-AM"/>
              </w:rPr>
              <w:t xml:space="preserve">30 աշխատանքային օրվա </w:t>
            </w:r>
            <w:r w:rsidRPr="00742A54">
              <w:rPr>
                <w:rFonts w:ascii="Sylfaen" w:hAnsi="Sylfaen" w:cstheme="minorHAnsi"/>
                <w:lang w:val="hy-AM"/>
              </w:rPr>
              <w:t>ընթացքում կայացնում է հետևյալ որոշումները՝</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եթե աղտոտող նյութերի արտանետումները ցրվելու արդյունքում գետնամերձ շերտում` արտանետում իրականացնող տնտեսվարող սուբյեկտների տարածքին ամենամոտ բնակելի տարածքներում, առաջացնում են այնպիսի կոնցենտրացիաներ, որոնք տվյալ տարածքի աղտոտվածության ֆոնային կոնցենտրացիաների հետ համատեղ չեն գերազանցում առավելագույն միանվագ ՍԹԿ-ները, ապա ՍԹԱ նորմատիվները համարվում են ընդունելի, և տնտեսվարող սուբյեկտին լիազոր մարմնի կողմից տրվում է արտանետման թույլտվություն՝ համաձայն N 2 ձևի.</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եթե տնտեսվարող սուբյեկտի արտանետումներում առկա որոշ նյութերի համար ֆոնային աղտոտվածությունը գերազանցում է միջին օրական ՍԹԿ-ն, ապա ՍԹԱ նորմատիվներն ընդունվում են որպես ժամանակավոր, և տնտեսվարող սուբյեկտին լիազոր մարմնի կողմից տրվում է թույլտվություն 5 տարի ժամկետով՝ համաձայն N 3 ձևի.</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14. ՍԹԱ նախագծի վերաբերյալ դիտողությունների բացակայության դեպքում 30 աշխատանքային օրվա ընթացքում լիազոր մարմինը գրավոր տեղեկացնում է տնտեսվարող սուբյեկտին քննության արդյունքների մասին։</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15. ՍԹԱ նախագծի վերաբերյալ դիտողությունների առկայության դեպքում` ստանալուց 15 աշխատանքային օրվա ընթացքում այն վերադարձվում է տնտեսվարող սուբյեկտին </w:t>
            </w:r>
            <w:r w:rsidRPr="00742A54">
              <w:rPr>
                <w:rFonts w:ascii="Sylfaen" w:hAnsi="Sylfaen" w:cstheme="minorHAnsi"/>
                <w:lang w:val="hy-AM"/>
              </w:rPr>
              <w:lastRenderedPageBreak/>
              <w:t>լրամշակման: Գրության մեջ նշվում են բոլոր դիտողությունները և դրանց իրավական հիմքերը: ՍԹԱ նախագծի քննության ժամկետը համարվում է կասեցված, մինչև տնտեսվարող սուբյեկտի կողմից լրամշակված փաթեթը կրկին մուտքագրելու օրը:</w:t>
            </w:r>
          </w:p>
          <w:p w:rsidR="00244563" w:rsidRPr="00742A54" w:rsidRDefault="00244563" w:rsidP="003A7C23">
            <w:pPr>
              <w:jc w:val="both"/>
              <w:cnfStyle w:val="000000000000"/>
              <w:rPr>
                <w:rFonts w:ascii="Sylfaen" w:hAnsi="Sylfaen" w:cstheme="minorHAnsi"/>
                <w:lang w:val="hy-AM"/>
              </w:rPr>
            </w:pP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16. Տնտեսվարող սուբյեկտը ՍԹԱ նախագիծը լրամշակման ստանալուց հետո պարտավոր է 15 աշխատանքային օրվա ընթացքում լրամշակել այն և կրկին ներկայացնել քննության՝ սույն կարգով նախատեսված ընթացակարգով: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18. Եթե 30 աշխատանքային օրվա ընթացքում լիազոր մարմինը գրավոր չի պատասխանում տնտեսվարող սուբյեկտին, ապա արտանետման թույլտվությունը համարվում է տրամադրված՝ համաձայն «Վարչարարության հիմունքների և վարչական վարույթի մասին» Հայաստանի Հանրապետության օրենքի 48-րդ հոդվածի 3-րդ և 4-րդ մասերի։</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21. Նոր կառուցվող, ընդլայնվող և վերակառուցվող աղտոտման աղբյուրներ ունեցող օբյեկտների համար արտանետման չափաքանակները սահմանվում են այդ օբյեկտները սահմանված կարգով շահագործման հանձնելու օրվանից 7 օրվա ընթացքում` մեկ տարի ժամկետով դրանց կառուցման, ընդլայնման և վերակառուցման նախագծային լուծումների հիման վրա:</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Մթնոլորտային օդ արտանետված վնասակար նյութերի վերաբերյալ տարեկան հաշվետվություններ</w:t>
            </w:r>
          </w:p>
        </w:tc>
        <w:tc>
          <w:tcPr>
            <w:tcW w:w="0" w:type="dxa"/>
          </w:tcPr>
          <w:p w:rsidR="00244563" w:rsidRPr="00742A54" w:rsidRDefault="000968F0" w:rsidP="003A7C23">
            <w:pPr>
              <w:jc w:val="center"/>
              <w:cnfStyle w:val="000000100000"/>
              <w:rPr>
                <w:rFonts w:ascii="Sylfaen" w:hAnsi="Sylfaen" w:cstheme="minorHAnsi"/>
                <w:lang w:val="hy-AM"/>
              </w:rPr>
            </w:pPr>
            <w:hyperlink r:id="rId99" w:history="1">
              <w:r w:rsidR="00244563" w:rsidRPr="00742A54">
                <w:rPr>
                  <w:rStyle w:val="a9"/>
                  <w:rFonts w:ascii="Sylfaen" w:hAnsi="Sylfaen" w:cstheme="minorHAnsi"/>
                  <w:lang w:val="hy-AM"/>
                </w:rPr>
                <w:t xml:space="preserve">«Անշարժ աղբյուրներից մթնոլորտ արտանետված վնասակար նյութերի մասին» Ձև N 2-ՏԱ (օդ) (տարեկան) վարչական վիճակագրական հաշվետվության </w:t>
              </w:r>
              <w:r w:rsidR="00244563" w:rsidRPr="00742A54">
                <w:rPr>
                  <w:rStyle w:val="a9"/>
                  <w:rFonts w:ascii="Sylfaen" w:hAnsi="Sylfaen" w:cstheme="minorHAnsi"/>
                  <w:lang w:val="hy-AM"/>
                </w:rPr>
                <w:lastRenderedPageBreak/>
                <w:t>ձևը և «Անշարժ աղբյուրներից մթնոլորտ արտանետված վնասակար նյութերի մասին» Ձև N 2-ՏԱ (օդ) (տարեկան) վարչական վիճակագրական հաշվետվության լրացման հրահանգը հաստատելու մասին» ՀՀ բնապահպանության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lastRenderedPageBreak/>
              <w:t xml:space="preserve">Սույն հրամանի համաձայն՝ անշարժ աղբյուրներից մթնոլորտ արտանետման թույլտվություն ունեցող կազմակերպությունները, </w:t>
            </w:r>
            <w:r w:rsidRPr="00742A54">
              <w:rPr>
                <w:rFonts w:ascii="Sylfaen" w:hAnsi="Sylfaen" w:cstheme="minorHAnsi"/>
                <w:b/>
                <w:bCs/>
                <w:lang w:val="hy-AM"/>
              </w:rPr>
              <w:t xml:space="preserve">նախապես այդ մասին տեղեկացված լինելու դեպքում, մինչև հաշվետու տարվան հաջորդող տարվա  փետրվարի 25-ը </w:t>
            </w:r>
            <w:r w:rsidRPr="00742A54">
              <w:rPr>
                <w:rFonts w:ascii="Sylfaen" w:hAnsi="Sylfaen" w:cstheme="minorHAnsi"/>
                <w:lang w:val="hy-AM"/>
              </w:rPr>
              <w:t xml:space="preserve">ՀՀ </w:t>
            </w:r>
            <w:r w:rsidRPr="00742A54">
              <w:rPr>
                <w:rFonts w:ascii="Sylfaen" w:hAnsi="Sylfaen" w:cstheme="minorHAnsi"/>
                <w:lang w:val="hy-AM"/>
              </w:rPr>
              <w:lastRenderedPageBreak/>
              <w:t>բնապահպանության նախարարության բնապահպանության և ընդերքի տեսչական մարմնի տարածքային բաժին են ներկայացնում սահմանված ձևի հաշվետվություն։</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Բնապահպանական վերահսկողություն</w:t>
            </w:r>
          </w:p>
        </w:tc>
        <w:tc>
          <w:tcPr>
            <w:tcW w:w="0" w:type="dxa"/>
          </w:tcPr>
          <w:p w:rsidR="00244563" w:rsidRPr="00742A54" w:rsidRDefault="000968F0" w:rsidP="003A7C23">
            <w:pPr>
              <w:jc w:val="center"/>
              <w:cnfStyle w:val="000000000000"/>
              <w:rPr>
                <w:rFonts w:ascii="Sylfaen" w:hAnsi="Sylfaen" w:cstheme="minorHAnsi"/>
                <w:lang w:val="hy-AM"/>
              </w:rPr>
            </w:pPr>
            <w:hyperlink r:id="rId100" w:history="1">
              <w:r w:rsidR="00244563" w:rsidRPr="00742A54">
                <w:rPr>
                  <w:rStyle w:val="a9"/>
                  <w:rFonts w:ascii="Sylfaen" w:hAnsi="Sylfaen" w:cstheme="minorHAnsi"/>
                  <w:lang w:val="hy-AM"/>
                </w:rPr>
                <w:t>«Բնապահպանական վերահսկողության մասին» ՀՀ օրենք</w:t>
              </w:r>
            </w:hyperlink>
          </w:p>
        </w:tc>
        <w:tc>
          <w:tcPr>
            <w:tcW w:w="0" w:type="dxa"/>
          </w:tcPr>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22. Բնապահպանական վերահսկողության հիմնական ուղղությունները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Ստուգվող և դիտարկվող սուբյեկտներում բնապահպանական վերահսկողությունն իրականացվում է բնապահպանական օրենսդրությամբ սահմանված նորմերի կատարման նկատմամբ հետևյալ ուղղություններով.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մթնոլորտային օդի պահպանություն՝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ա) մթնոլորտային օդն աղտոտող նյութերի սահմանային թույլատրելի արտանետումների թույլտվությունների առկայությունը և այդ թույլտվություններով սահմանված նորմատիվների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գ) մթնոլորտային օդն աղտոտող արտանետումների մաքրման և հսկողության համար տեղակայված կառույցների ու սարքավորումների առկայությունը և դրանց կառուցման ու շահագործման ընթացքում մթնոլորտային օդի պահպանության պահանջների ու կանոնների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ե) բնակավայրերում արտադրական, կենցաղային թափոնների և մթնոլորտը փոշիով, վնասակար գազերով ու գարշահոտ նյութերով աղտոտելու </w:t>
            </w:r>
            <w:r w:rsidRPr="00742A54">
              <w:rPr>
                <w:rFonts w:ascii="Sylfaen" w:hAnsi="Sylfaen" w:cstheme="minorHAnsi"/>
                <w:lang w:val="hy-AM"/>
              </w:rPr>
              <w:lastRenderedPageBreak/>
              <w:t>աղբյուր հանդիսացող թափոնների պահեստավորման կամ դրանց այրման սահմանափակումների, պահանջների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զ) մթնոլորտն աղտոտող վնասակար նյութերի արտանետումների պետական հաշվառման վարման կանոնների կատարումը,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է) օզոնային շերտի պահպանության համար սահմանված սահմանափակումների և պահանջների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6) վտանգավոր նյութեր և արտադրության ու սպառման թափոններ՝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ա) Հայաստանի Հանրապետության տարածքում վտանգավոր նյութերի և արտադրության ու սպառման թափոնների </w:t>
            </w:r>
            <w:r w:rsidRPr="00742A54">
              <w:rPr>
                <w:rFonts w:ascii="Times New Roman" w:hAnsi="Times New Roman" w:cs="Times New Roman"/>
                <w:lang w:val="hy-AM"/>
              </w:rPr>
              <w:t>․․․</w:t>
            </w:r>
            <w:r w:rsidRPr="00742A54">
              <w:rPr>
                <w:rFonts w:ascii="Sylfaen" w:hAnsi="Sylfaen" w:cstheme="minorHAnsi"/>
                <w:lang w:val="hy-AM"/>
              </w:rPr>
              <w:t xml:space="preserve"> վնասազերծման </w:t>
            </w:r>
            <w:r w:rsidRPr="00742A54">
              <w:rPr>
                <w:rFonts w:ascii="Times New Roman" w:hAnsi="Times New Roman" w:cs="Times New Roman"/>
                <w:lang w:val="hy-AM"/>
              </w:rPr>
              <w:t>․․․</w:t>
            </w:r>
            <w:r w:rsidRPr="00742A54">
              <w:rPr>
                <w:rFonts w:ascii="Sylfaen" w:hAnsi="Sylfaen" w:cstheme="minorHAnsi"/>
                <w:lang w:val="hy-AM"/>
              </w:rPr>
              <w:t xml:space="preserve"> համար սահմանված նորմերի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8) բնապահպանական պետական փորձաքննություն՝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բնապահպանական պետական փորձաքննական եզրակացության առկայությունը և փորձաքննության ենթարկված փաստաթղթերում ամրագրված բնապահպանական պահանջների ու միջոցառումների կատարումը.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9) բնապահպանական հարկ </w:t>
            </w:r>
            <w:r w:rsidRPr="00742A54">
              <w:rPr>
                <w:rFonts w:ascii="Times New Roman" w:hAnsi="Times New Roman" w:cs="Times New Roman"/>
                <w:lang w:val="hy-AM"/>
              </w:rPr>
              <w:t>․․․</w:t>
            </w:r>
            <w:r w:rsidRPr="00742A54">
              <w:rPr>
                <w:rFonts w:ascii="Sylfaen" w:hAnsi="Sylfaen" w:cstheme="minorHAnsi"/>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ա) բնապահպանական հարկ </w:t>
            </w:r>
            <w:r w:rsidRPr="00742A54">
              <w:rPr>
                <w:rFonts w:ascii="Times New Roman" w:hAnsi="Times New Roman" w:cs="Times New Roman"/>
                <w:lang w:val="hy-AM"/>
              </w:rPr>
              <w:t>․․․</w:t>
            </w:r>
            <w:r w:rsidRPr="00742A54">
              <w:rPr>
                <w:rFonts w:ascii="Sylfaen" w:hAnsi="Sylfaen" w:cstheme="minorHAnsi"/>
                <w:lang w:val="hy-AM"/>
              </w:rPr>
              <w:t xml:space="preserve"> վճարողների հաշվառման կարգի պահանջների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բ) բնապահպանական հարկի </w:t>
            </w:r>
            <w:r w:rsidRPr="00742A54">
              <w:rPr>
                <w:rFonts w:ascii="Times New Roman" w:hAnsi="Times New Roman" w:cs="Times New Roman"/>
                <w:lang w:val="hy-AM"/>
              </w:rPr>
              <w:t>․․․</w:t>
            </w:r>
            <w:r w:rsidRPr="00742A54">
              <w:rPr>
                <w:rFonts w:ascii="Sylfaen" w:hAnsi="Sylfaen" w:cstheme="minorHAnsi"/>
                <w:lang w:val="hy-AM"/>
              </w:rPr>
              <w:t xml:space="preserve"> օբյեկտ համարվող փաստացի ծավալների չափաքանակների և վճարների հաշվարկման կարգի պահպանումը.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10) բնապահպանական վարչական վիճակագրություն (</w:t>
            </w:r>
            <w:r w:rsidRPr="00742A54">
              <w:rPr>
                <w:rFonts w:ascii="Sylfaen" w:hAnsi="Sylfaen" w:cstheme="minorHAnsi"/>
                <w:b/>
                <w:bCs/>
                <w:lang w:val="hy-AM"/>
              </w:rPr>
              <w:t>թափոնների և մթնոլորտային օդ արտանետումների մասով</w:t>
            </w:r>
            <w:r w:rsidRPr="00742A54">
              <w:rPr>
                <w:rFonts w:ascii="Sylfaen" w:hAnsi="Sylfaen" w:cstheme="minorHAnsi"/>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բնապահպանական վարչական վիճակագրության վարման և ներկայացման կարգի պահպանումը:</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Բնապահպանական հարկ</w:t>
            </w:r>
          </w:p>
        </w:tc>
        <w:tc>
          <w:tcPr>
            <w:tcW w:w="0" w:type="dxa"/>
          </w:tcPr>
          <w:p w:rsidR="00244563" w:rsidRPr="00742A54" w:rsidRDefault="000968F0" w:rsidP="003A7C23">
            <w:pPr>
              <w:jc w:val="center"/>
              <w:cnfStyle w:val="000000100000"/>
              <w:rPr>
                <w:rFonts w:ascii="Sylfaen" w:hAnsi="Sylfaen" w:cstheme="minorHAnsi"/>
                <w:lang w:val="hy-AM"/>
              </w:rPr>
            </w:pPr>
            <w:hyperlink r:id="rId101" w:history="1">
              <w:r w:rsidR="00244563" w:rsidRPr="00742A54">
                <w:rPr>
                  <w:rStyle w:val="a9"/>
                  <w:rFonts w:ascii="Sylfaen" w:hAnsi="Sylfaen" w:cstheme="minorHAnsi"/>
                  <w:lang w:val="hy-AM"/>
                </w:rPr>
                <w:t>ՀՀ հարկային օրենսգիրք</w:t>
              </w:r>
            </w:hyperlink>
          </w:p>
        </w:tc>
        <w:tc>
          <w:tcPr>
            <w:tcW w:w="0" w:type="dxa"/>
          </w:tcPr>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162.</w:t>
            </w:r>
            <w:r w:rsidRPr="00742A54">
              <w:rPr>
                <w:rFonts w:ascii="Sylfaen" w:hAnsi="Sylfaen" w:cstheme="minorHAnsi"/>
                <w:b/>
                <w:bCs/>
                <w:lang w:val="hy-AM"/>
              </w:rPr>
              <w:tab/>
              <w:t>Բնապահպանական հարկ վճարողները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Մթնոլորտային օդ վնասակար նյութերի արտանետման համար բնապահպանական հարկ վճարողներ են համարվում՝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արտանետման անշարժ աղբյուրներից մթնոլորտային օդ վնասակար նյութեր արտանետողները.</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165.</w:t>
            </w:r>
            <w:r w:rsidRPr="00742A54">
              <w:rPr>
                <w:rFonts w:ascii="Sylfaen" w:hAnsi="Sylfaen" w:cstheme="minorHAnsi"/>
                <w:b/>
                <w:bCs/>
                <w:lang w:val="hy-AM"/>
              </w:rPr>
              <w:tab/>
              <w:t>Բնապահպանական հարկով հարկման բազան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Արտանետման աղբյուրներից մթնոլորտային օդ վնասակար նյութերի արտանետման համար բնապահպանական հարկով հարկման բազա է համարվում՝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արտանետման անշարժ աղբյուրներից մթնոլորտային օդ վնասակար նյութերի արտանետման համար՝ մթնոլորտային օդ արտանետված վնասակար նյութերի փաստացի ծավալը.</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166.</w:t>
            </w:r>
            <w:r w:rsidRPr="00742A54">
              <w:rPr>
                <w:rFonts w:ascii="Sylfaen" w:hAnsi="Sylfaen" w:cstheme="minorHAnsi"/>
                <w:b/>
                <w:bCs/>
                <w:lang w:val="hy-AM"/>
              </w:rPr>
              <w:tab/>
              <w:t>Բնապահպանական հարկով հարկման բազայի չափաքանակները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 1. Բնապահպանական հարկի հաշվարկման և դրույքաչափերի կիրառության համար սահմանվում են հարկման բազայի հետևյալ չափաքանակները.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1) արտանետման անշարժ աղբյուրներից մթնոլորտային օդ վնասակար նյութերի արտանետման համար` «Մթնոլորտային օդի պահպանության մասին» Հայաստանի Հանրապետության օրենքին համապատասխան </w:t>
            </w:r>
            <w:r w:rsidRPr="00742A54">
              <w:rPr>
                <w:rFonts w:ascii="Sylfaen" w:hAnsi="Sylfaen" w:cstheme="minorHAnsi"/>
                <w:lang w:val="hy-AM"/>
              </w:rPr>
              <w:lastRenderedPageBreak/>
              <w:t>որոշվող՝ անշարժ աղբյուրներից մթնոլորտային օդն աղտոտող նյութերի սահմանային թույլատրելի արտանետումների ծավալները, բացառությամբ սույն մասի 2-րդ կետով սահմանված դեպքերի։</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167.</w:t>
            </w:r>
            <w:r w:rsidRPr="00742A54">
              <w:rPr>
                <w:rFonts w:ascii="Sylfaen" w:hAnsi="Sylfaen" w:cstheme="minorHAnsi"/>
                <w:b/>
                <w:bCs/>
                <w:lang w:val="hy-AM"/>
              </w:rPr>
              <w:tab/>
              <w:t>Արտանետման անշարժ աղբյուրներից մթնոլորտային օդ վնասակար նյութերի արտանետման համար բնապահպանական հարկի դրույքաչափերը</w:t>
            </w:r>
          </w:p>
          <w:p w:rsidR="00244563" w:rsidRPr="00742A54" w:rsidRDefault="00244563" w:rsidP="003A7C23">
            <w:pPr>
              <w:jc w:val="both"/>
              <w:cnfStyle w:val="000000100000"/>
              <w:rPr>
                <w:rFonts w:ascii="Sylfaen" w:hAnsi="Sylfaen" w:cstheme="minorHAnsi"/>
                <w:i/>
                <w:iCs/>
                <w:lang w:val="hy-AM"/>
              </w:rPr>
            </w:pPr>
            <w:r w:rsidRPr="00742A54">
              <w:rPr>
                <w:rFonts w:ascii="Sylfaen" w:hAnsi="Sylfaen" w:cstheme="minorHAnsi"/>
                <w:i/>
                <w:iCs/>
                <w:lang w:val="hy-AM"/>
              </w:rPr>
              <w:t>Հարկի դրույքաչափը սահմանված է ըստ արտանետվող նյութերի միավոր տոննայի։</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r w:rsidRPr="00742A54">
              <w:rPr>
                <w:rFonts w:ascii="Sylfaen" w:hAnsi="Sylfaen" w:cstheme="minorHAnsi"/>
                <w:lang w:val="hy-AM"/>
              </w:rPr>
              <w:lastRenderedPageBreak/>
              <w:t>Սանիտարապաշտպանական գոտի</w:t>
            </w:r>
          </w:p>
        </w:tc>
        <w:tc>
          <w:tcPr>
            <w:tcW w:w="0" w:type="dxa"/>
          </w:tcPr>
          <w:p w:rsidR="00244563" w:rsidRPr="00742A54" w:rsidRDefault="000968F0" w:rsidP="003A7C23">
            <w:pPr>
              <w:jc w:val="center"/>
              <w:cnfStyle w:val="000000000000"/>
              <w:rPr>
                <w:rFonts w:ascii="Sylfaen" w:hAnsi="Sylfaen" w:cstheme="minorHAnsi"/>
                <w:lang w:val="hy-AM"/>
              </w:rPr>
            </w:pPr>
            <w:hyperlink r:id="rId102" w:history="1">
              <w:r w:rsidR="00244563" w:rsidRPr="00742A54">
                <w:rPr>
                  <w:rStyle w:val="a9"/>
                  <w:rFonts w:ascii="Sylfaen" w:hAnsi="Sylfaen" w:cstheme="minorHAnsi"/>
                  <w:lang w:val="hy-AM"/>
                </w:rPr>
                <w:t>«ՀՀՇՆ 30-01-2023 «Քաղաքաշինություն</w:t>
              </w:r>
              <w:r w:rsidR="00244563" w:rsidRPr="00742A54">
                <w:rPr>
                  <w:rStyle w:val="a9"/>
                  <w:rFonts w:ascii="Times New Roman" w:hAnsi="Times New Roman" w:cs="Times New Roman"/>
                  <w:lang w:val="hy-AM"/>
                </w:rPr>
                <w:t>․</w:t>
              </w:r>
              <w:r w:rsidR="00244563" w:rsidRPr="00742A54">
                <w:rPr>
                  <w:rStyle w:val="a9"/>
                  <w:rFonts w:ascii="Sylfaen" w:hAnsi="Sylfaen" w:cstheme="minorHAnsi"/>
                  <w:lang w:val="hy-AM"/>
                </w:rPr>
                <w:t xml:space="preserve"> քաղաքային և գյուղական բնակավայրերի հատակագծում և կառուցապատում» Հայաստանի Հանրապետության շինարարական նորմերը հաստատելու և Հայաստանի Հանրապետության քաղաքաշինության նախարարի 2014 թվականի հոկտեմբերի 14-ի N 263-Ն հրամանն ուժը կորցրած ճանաչելու մասին» ՀՀ քաղաքաշինության կոմիտեի նախագահի հրաման</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156. Արտադրական տարածքի և բնակելի գոտու միջև պետք է նախատեսել սանիտարապաշտպան գոտի՝ ըստ ՀՀ քաղաքաշինության կոմիտեի նախագահի 2022 թվականի հունիսի 14-ի N11-Ն հրամանով հաստատված և տեղայնացման ենթակա ՍՆ 245-71 սանիտարական նորմերի </w:t>
            </w:r>
            <w:r w:rsidRPr="00742A54">
              <w:rPr>
                <w:rFonts w:ascii="Sylfaen" w:hAnsi="Sylfaen" w:cstheme="minorHAnsi"/>
                <w:color w:val="FF0000"/>
                <w:lang w:val="hy-AM"/>
              </w:rPr>
              <w:t>(</w:t>
            </w:r>
            <w:r w:rsidR="00287400" w:rsidRPr="00742A54">
              <w:rPr>
                <w:rFonts w:ascii="Sylfaen" w:hAnsi="Sylfaen" w:cstheme="minorHAnsi"/>
                <w:color w:val="FF0000"/>
                <w:lang w:val="hy-AM"/>
              </w:rPr>
              <w:t xml:space="preserve">պիրոլիզի և </w:t>
            </w:r>
            <w:r w:rsidRPr="00742A54">
              <w:rPr>
                <w:rFonts w:ascii="Sylfaen" w:hAnsi="Sylfaen" w:cstheme="minorHAnsi"/>
                <w:color w:val="FF0000"/>
                <w:lang w:val="hy-AM"/>
              </w:rPr>
              <w:t>ինսիներացի</w:t>
            </w:r>
            <w:r w:rsidR="00287400" w:rsidRPr="00742A54">
              <w:rPr>
                <w:rFonts w:ascii="Sylfaen" w:hAnsi="Sylfaen" w:cstheme="minorHAnsi"/>
                <w:color w:val="FF0000"/>
                <w:lang w:val="hy-AM"/>
              </w:rPr>
              <w:t>այի միջոցով կոշտ կենցաղային թափոնների վերամշակմանգործարանները</w:t>
            </w:r>
            <w:r w:rsidRPr="00742A54">
              <w:rPr>
                <w:rFonts w:ascii="Sylfaen" w:hAnsi="Sylfaen" w:cstheme="minorHAnsi"/>
                <w:color w:val="FF0000"/>
                <w:lang w:val="hy-AM"/>
              </w:rPr>
              <w:t xml:space="preserve"> նշված չեն)</w:t>
            </w:r>
            <w:r w:rsidRPr="00742A54">
              <w:rPr>
                <w:rFonts w:ascii="Sylfaen" w:hAnsi="Sylfaen" w:cstheme="minorHAnsi"/>
                <w:lang w:val="hy-AM"/>
              </w:rPr>
              <w:t>: Սանիտարապաշտպան գոտու (լայնության) բավարար լինելը պետք է հիմնավորել մթնոլորտային օդում արդյունաբերական կազմակերպությունների արտանետումներում պարունակվող վնասակար նյութերի ցրման հաշվարկներով, հաշվի առնելով շրջակա միջավայրի պահպանության և բնական ռեսուրսների արդյունավետ օգտագործման նորմատիվ պահանջները (բացառությամբ գիտական կամ գիտափորձարարական եզրակացություններով ու հաշվարկներով հիմնավորված դեպքերի՝ արտանետումների և աղմուկի բացառման վերաբերյալ</w:t>
            </w:r>
            <w:r w:rsidRPr="00742A54">
              <w:rPr>
                <w:rFonts w:ascii="Times New Roman" w:hAnsi="Times New Roman" w:cs="Times New Roman"/>
                <w:lang w:val="hy-AM"/>
              </w:rPr>
              <w:t>․</w:t>
            </w:r>
            <w:r w:rsidRPr="00742A54">
              <w:rPr>
                <w:rFonts w:ascii="Sylfaen" w:hAnsi="Sylfaen" w:cstheme="minorHAnsi"/>
                <w:color w:val="FF0000"/>
                <w:lang w:val="hy-AM"/>
              </w:rPr>
              <w:t xml:space="preserve">այս մասին </w:t>
            </w:r>
            <w:r w:rsidRPr="00742A54">
              <w:rPr>
                <w:rFonts w:ascii="Sylfaen" w:hAnsi="Sylfaen" w:cstheme="minorHAnsi"/>
                <w:color w:val="FF0000"/>
                <w:lang w:val="hy-AM"/>
              </w:rPr>
              <w:lastRenderedPageBreak/>
              <w:t>կարող են վկայել օգտագործվող տեխնոլոգիաների վերաբերյալ փաստաթղթերը, ինչպես նաև շրջակա միջավայրի վրա ազդեցության փորձաքննական եզրակացությունը</w:t>
            </w:r>
            <w:r w:rsidRPr="00742A54">
              <w:rPr>
                <w:rFonts w:ascii="Sylfaen" w:hAnsi="Sylfaen" w:cstheme="minorHAnsi"/>
                <w:lang w:val="hy-AM"/>
              </w:rPr>
              <w:t xml:space="preserve">)։ </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158. Սանիտարապաշտպան և պապհանական գոտիների բնակելի և հասարակական կառուցապատմանը հարող հատվածներն ենթակա են կանաչապատման։ Տարբեր չափերի սանիտարապաշտպան գոտիների ծառապատման շերտի նվազագույն լայնությունն ընդունվում է Աղյուսակ 14-ի պահանջներին համապատասխան։</w:t>
            </w:r>
          </w:p>
          <w:tbl>
            <w:tblPr>
              <w:tblStyle w:val="af8"/>
              <w:tblW w:w="0" w:type="auto"/>
              <w:tblLook w:val="04A0"/>
            </w:tblPr>
            <w:tblGrid>
              <w:gridCol w:w="2827"/>
              <w:gridCol w:w="2308"/>
            </w:tblGrid>
            <w:tr w:rsidR="00244563" w:rsidRPr="003A7C23" w:rsidTr="0006006D">
              <w:tc>
                <w:tcPr>
                  <w:tcW w:w="3202"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 xml:space="preserve">Սանիտարապաշտպան գոտու չափը, մ </w:t>
                  </w:r>
                </w:p>
              </w:tc>
              <w:tc>
                <w:tcPr>
                  <w:tcW w:w="3203"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Ծառապատվող շերտի նվազագույն լայնությունը, մ</w:t>
                  </w:r>
                </w:p>
              </w:tc>
            </w:tr>
            <w:tr w:rsidR="00244563" w:rsidRPr="003A7C23" w:rsidTr="0006006D">
              <w:tc>
                <w:tcPr>
                  <w:tcW w:w="3202"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 xml:space="preserve">500-1000 </w:t>
                  </w:r>
                </w:p>
              </w:tc>
              <w:tc>
                <w:tcPr>
                  <w:tcW w:w="3203"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100</w:t>
                  </w:r>
                </w:p>
              </w:tc>
            </w:tr>
            <w:tr w:rsidR="00244563" w:rsidRPr="003A7C23" w:rsidTr="0006006D">
              <w:tc>
                <w:tcPr>
                  <w:tcW w:w="3202"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 xml:space="preserve">100-300 </w:t>
                  </w:r>
                </w:p>
              </w:tc>
              <w:tc>
                <w:tcPr>
                  <w:tcW w:w="3203"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50</w:t>
                  </w:r>
                </w:p>
              </w:tc>
            </w:tr>
            <w:tr w:rsidR="00244563" w:rsidRPr="003A7C23" w:rsidTr="0006006D">
              <w:tc>
                <w:tcPr>
                  <w:tcW w:w="3202"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 xml:space="preserve">մինչև 100 </w:t>
                  </w:r>
                </w:p>
              </w:tc>
              <w:tc>
                <w:tcPr>
                  <w:tcW w:w="3203"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20</w:t>
                  </w:r>
                </w:p>
              </w:tc>
            </w:tr>
            <w:tr w:rsidR="00244563" w:rsidRPr="003A7C23" w:rsidTr="0006006D">
              <w:tc>
                <w:tcPr>
                  <w:tcW w:w="3202"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 xml:space="preserve">50 </w:t>
                  </w:r>
                </w:p>
              </w:tc>
              <w:tc>
                <w:tcPr>
                  <w:tcW w:w="3203" w:type="dxa"/>
                </w:tcPr>
                <w:p w:rsidR="00244563" w:rsidRPr="00742A54" w:rsidRDefault="00244563" w:rsidP="003A7C23">
                  <w:pPr>
                    <w:jc w:val="both"/>
                    <w:rPr>
                      <w:rFonts w:ascii="Sylfaen" w:hAnsi="Sylfaen" w:cstheme="minorHAnsi"/>
                      <w:lang w:val="hy-AM"/>
                    </w:rPr>
                  </w:pPr>
                  <w:r w:rsidRPr="00742A54">
                    <w:rPr>
                      <w:rFonts w:ascii="Sylfaen" w:hAnsi="Sylfaen" w:cstheme="minorHAnsi"/>
                      <w:lang w:val="hy-AM"/>
                    </w:rPr>
                    <w:t>10</w:t>
                  </w:r>
                </w:p>
              </w:tc>
            </w:tr>
          </w:tbl>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159. Սանիտարպաշտպան և պահպանական գոտիների տարածքներում շրջակա միջավայրի բարելավման (սանիտարական, հիգիենիկ, կառուցապատման, բարեկարգման, կլիմայի փոփոխության հետ հարմարվողականության) հետ կապված միջոցառումներն իրականացվում են վնասակար արտանետումներ ունեցող արտադրական կազմակերպությունների միջոցների հաշվին։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162. Արդյունաբերական, այլ արտադրական կազմակերպությունների, դրանց սպասարկման կազմակերպությունների զբաղեցրած տարածքը պետք է կազմի արդյունաբերական (արտադրական) գոտու առնվազն 60%-ը։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color w:val="FF0000"/>
                <w:lang w:val="hy-AM"/>
              </w:rPr>
              <w:lastRenderedPageBreak/>
              <w:t>Սանիտարապաշտպանական գոտի սահմանելու անհրաժեշտության մասին, եթե այդպիսին լինի, կնշվի շրջակա միջավայրի վրա ազդեցության փորձաքննական եզրակացությունում։</w:t>
            </w:r>
          </w:p>
        </w:tc>
      </w:tr>
      <w:tr w:rsidR="00244563" w:rsidRPr="003A7C23" w:rsidTr="00A80BEC">
        <w:trPr>
          <w:cnfStyle w:val="000000100000"/>
          <w:trHeight w:val="274"/>
        </w:trPr>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40" w:name="_Toc157518291"/>
            <w:r w:rsidRPr="00742A54">
              <w:rPr>
                <w:rFonts w:ascii="Sylfaen" w:hAnsi="Sylfaen"/>
                <w:sz w:val="22"/>
                <w:szCs w:val="22"/>
                <w:lang w:val="hy-AM"/>
              </w:rPr>
              <w:lastRenderedPageBreak/>
              <w:t>Ամփոփում</w:t>
            </w:r>
            <w:bookmarkEnd w:id="40"/>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Նախատեսվող կենցաղային թափոնների վերամշակման կայանը պետք է տեղակայվի արդյունաբերական օբյեկտների գործառնական նշանակության հողամասի վրա։ Ու այն դեպքում, երբ հատկացված հողամասը չի ունենա նշված գործառնական նշանակությունը, անհրաժեշտ կլինի օրենսդրությամբ սահմանված կարգով կատարել համապատասխան փոփոխություն։ Հողերի կատեգորիայի փոփոխության գործընթացից խուսափելու համար, խորհուրդ է տրվում է համայնքի ղեկավարին հողահատկացման վերաբերյալ դիմում ներկայացնելիս նշել, որ տրամադրվող հողամասը լինի արդյունաբերական, ընդերքօգտագործման  կամ այլ արտադրական նշանակության հողերից։ Համայնքի սեփականության ներքո այդպիսի հողերի բացակայության դեպքում օրենսդրությունը հնարավորություն է տալիս, որպեսզի համայնքը մինչ հողահատկացումն անելը նախաձեռնի հողամասի կատեգորիայի փոփոխությունը։</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Հողամասի սեփականատիրոջ նախաձեռնությամբ հողամասի նպատակային նշանակությունը սահմանված կարգով փոփոխելու դեպքում հողամասի սեփականատերը, ըստ գույքի գտնվելու վայրի, համայնքային բյուջե պետք է վճարի հողամասերի կադաստրային արժեքների` նպատակային նշանակության փոփոխման պահին առկա տարբերությունը, եթե հողամասի նպատակային նշանակության փոփոխումից հետո դրա կադաստրային արժեքն ավելի բարձր է, քան մինչև փոփոխումը:</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 xml:space="preserve">Նախատեսվող ինսեներացիոն կայանը՝ «Շրջակա միջավայրի վրա ազդեցության գնահատման և փորձաքննության մասին» ՀՀ օրենքի իմաստով համարվում է Ա կատեգորիայի գործունեության տեսակ (վտանգավոր թափոնների </w:t>
            </w:r>
            <w:r w:rsidR="002C02D2" w:rsidRPr="00742A54">
              <w:rPr>
                <w:rFonts w:ascii="Sylfaen" w:hAnsi="Sylfaen" w:cstheme="minorHAnsi"/>
                <w:lang w:val="hy-AM"/>
              </w:rPr>
              <w:t>վերամշակում</w:t>
            </w:r>
            <w:r w:rsidRPr="00742A54">
              <w:rPr>
                <w:rFonts w:ascii="Sylfaen" w:hAnsi="Sylfaen" w:cstheme="minorHAnsi"/>
                <w:lang w:val="hy-AM"/>
              </w:rPr>
              <w:t>), որի համար սահմանված են ՇՄԱԳ հաշվետվություն կազմելու, հանրային լսումներ իրականացնելու, տեղական ինքնակառավարման մարմնի նախնական համաձայնություն (կամ անհամաձայնություն) ստանալու և վերջնական փուլում շրջակա միջավայրի վրա ազդեցության փորձաքննության դրական եզրակացություն ստանալու պահանջ։ Սույն գործունեության համար շրջակա միջավայրի վրա ազդեցության փորձաքննության համար պետական տուրքը կազմում է 500,000 ՀՀ դրամ։</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Բնակելի տարածքներում մթնոլորտային օդի վիճակի վրա ներգործող նոր կազմակերպությունների տեղի ընտրության, գործող կազմակերպությունների վերակառուցման կամ ընդլայնման դեպքում սահմանվում են սանիտարապաշտպանական գոտիներ՝ օրենսդրությամբ սահմանված կարգով: Ըստ ՀՀ քաղաքաշինության կոմիտեի նախագահի 2022 թվականի հունիսի 14-ի N11-Ն հրամանով հաստատված և տեղայնացման ենթակա ՍՆ 245-71 սանիտարական նորմերի՝ ինսիներացիոն կայանները նշված չեն որպես պարտադիր սանիտարական գոտի սահմանելու ենթակա օբյեկտներ, սակայն պետք է նկատի ունենալ, որ այդ գոտիների սահմանման առանցքային չափանիշը մթնոլորտային օդի վրա ներգործության աստիճանն է։ Սանիտարապաշտպանական գոտի սահմանելու անհրաժեշտության մասին, եթե այդպիսին լինի, կնշվի շրջակա միջավայրի վրա ազդեցության փորձաքննական եզրակացությունում։ Սանիտարապաշտպան և պահանական գոտիների բնակելի և հասարակական կառուցապատմանը հարող հատվածներն ենթակա են կանաչապատման։</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 xml:space="preserve">Շրջակա միջավայրի վրա ազդեցության գնահատման և փորձաքննության արդյունքներով մթնոլորտային օդի վրա </w:t>
            </w:r>
            <w:r w:rsidRPr="00742A54">
              <w:rPr>
                <w:rFonts w:ascii="Sylfaen" w:hAnsi="Sylfaen" w:cstheme="minorHAnsi"/>
                <w:lang w:val="hy-AM"/>
              </w:rPr>
              <w:lastRenderedPageBreak/>
              <w:t>բացասական ազդեցությունների հաստատման պարագայում անհրաժեշտ կլինի ՀՀ շրջակա միջավայրի նախարարությունից ստանալ մթնոլորտային օդ վնասակար նյութերի արտանետման թույլտվություն։</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Նոր կառուցվող աղտոտման աղբյուրներ ունեցող օբյեկտների համար արտանետման չափաքանակները սահմանվում են այդ օբյեկտները սահմանված կարգով շահագործման հանձնելու օրվանից 7 օրվա ընթացքում` մեկ տարի ժամկետով դրանց կառուցման, ընդլայնման և վերակառուցման նախագծային լուծումների հիման վրա:</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Անշարժ աղբյուրներից մթնոլորտ արտանետման թույլտվություն ունեցող կազմակերպությունները, նախապես այդ մասին տեղեկացված լինելու դեպքում, մինչև հաշվետու տարվան հաջորդող տարվա  փետրվարի 25-ը ՀՀ բնապահպանության նախարարության բնապահպանության և ընդերքի տեսչական մարմնի տարածքային բաժին են ներկայացնում սահմանված ձևի հաշվետվություն։</w:t>
            </w:r>
          </w:p>
          <w:p w:rsidR="00244563" w:rsidRPr="00742A54" w:rsidRDefault="00244563" w:rsidP="003A7C23">
            <w:pPr>
              <w:pStyle w:val="a3"/>
              <w:numPr>
                <w:ilvl w:val="0"/>
                <w:numId w:val="32"/>
              </w:numPr>
              <w:jc w:val="both"/>
              <w:rPr>
                <w:rFonts w:ascii="Sylfaen" w:hAnsi="Sylfaen" w:cstheme="minorHAnsi"/>
                <w:b w:val="0"/>
                <w:bCs w:val="0"/>
                <w:lang w:val="hy-AM"/>
              </w:rPr>
            </w:pPr>
            <w:r w:rsidRPr="00742A54">
              <w:rPr>
                <w:rFonts w:ascii="Sylfaen" w:hAnsi="Sylfaen" w:cstheme="minorHAnsi"/>
                <w:lang w:val="hy-AM"/>
              </w:rPr>
              <w:t>Մթնոլորտային օդ վնասակար նյութեր արտանետողները պարտավոր են վճարել բնապահպանական հարկ՝ ՀՀ հարկային օրենսգրքով սահմանված չափով և կարգով։</w:t>
            </w:r>
          </w:p>
          <w:p w:rsidR="00244563" w:rsidRPr="00742A54" w:rsidRDefault="00244563" w:rsidP="003A7C23">
            <w:pPr>
              <w:pStyle w:val="a3"/>
              <w:numPr>
                <w:ilvl w:val="0"/>
                <w:numId w:val="32"/>
              </w:numPr>
              <w:jc w:val="both"/>
              <w:rPr>
                <w:rFonts w:ascii="Sylfaen" w:hAnsi="Sylfaen" w:cstheme="minorHAnsi"/>
                <w:lang w:val="hy-AM"/>
              </w:rPr>
            </w:pPr>
            <w:r w:rsidRPr="00742A54">
              <w:rPr>
                <w:rFonts w:ascii="Sylfaen" w:hAnsi="Sylfaen" w:cstheme="minorHAnsi"/>
                <w:lang w:val="hy-AM"/>
              </w:rPr>
              <w:t>Արտադրական տարածքում ապահովել վնասակար նյութերի սահմանային թույլատրելի արտանետումների նորմատիվները՝ համաձայն  Հանրապետության առողջապահության նախարարի 2010 թվականի դեկտեմբերի 6-ի N 27-Ն հրամանի։</w:t>
            </w:r>
          </w:p>
        </w:tc>
      </w:tr>
      <w:tr w:rsidR="00244563" w:rsidRPr="00742A54" w:rsidTr="00A80BEC">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41" w:name="_Toc157518292"/>
            <w:r w:rsidRPr="00742A54">
              <w:rPr>
                <w:rFonts w:ascii="Sylfaen" w:hAnsi="Sylfaen"/>
                <w:sz w:val="22"/>
                <w:szCs w:val="22"/>
                <w:lang w:val="hy-AM"/>
              </w:rPr>
              <w:lastRenderedPageBreak/>
              <w:t>Տեխնիկական անվտանգության կարգավորում</w:t>
            </w:r>
            <w:bookmarkEnd w:id="41"/>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Արտադրական վտանգավոր օբյեկտներ և տեխնիկական անվտանգության փորձաքննություն</w:t>
            </w:r>
          </w:p>
        </w:tc>
        <w:tc>
          <w:tcPr>
            <w:tcW w:w="0" w:type="dxa"/>
          </w:tcPr>
          <w:p w:rsidR="00244563" w:rsidRPr="00742A54" w:rsidRDefault="000968F0" w:rsidP="003A7C23">
            <w:pPr>
              <w:jc w:val="center"/>
              <w:cnfStyle w:val="000000100000"/>
              <w:rPr>
                <w:rFonts w:ascii="Sylfaen" w:hAnsi="Sylfaen" w:cstheme="minorHAnsi"/>
                <w:lang w:val="hy-AM"/>
              </w:rPr>
            </w:pPr>
            <w:hyperlink r:id="rId103" w:history="1">
              <w:r w:rsidR="00244563" w:rsidRPr="00742A54">
                <w:rPr>
                  <w:rStyle w:val="a9"/>
                  <w:rFonts w:ascii="Sylfaen" w:hAnsi="Sylfaen" w:cstheme="minorHAnsi"/>
                  <w:lang w:val="hy-AM"/>
                </w:rPr>
                <w:t>«Տեխնիկական անվտանգության պետական կարգավորման մասին» ՀՀ օրենք</w:t>
              </w:r>
            </w:hyperlink>
          </w:p>
        </w:tc>
        <w:tc>
          <w:tcPr>
            <w:tcW w:w="0" w:type="dxa"/>
          </w:tcPr>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100000"/>
              <w:rPr>
                <w:rFonts w:ascii="Sylfaen" w:hAnsi="Sylfaen" w:cstheme="minorHAnsi"/>
                <w:b/>
                <w:bCs/>
                <w:lang w:val="hy-AM"/>
              </w:rPr>
            </w:pPr>
            <w:r w:rsidRPr="00742A54">
              <w:rPr>
                <w:rFonts w:ascii="Sylfaen" w:hAnsi="Sylfaen" w:cstheme="minorHAnsi"/>
                <w:b/>
                <w:bCs/>
                <w:lang w:val="hy-AM"/>
              </w:rPr>
              <w:t>Հոդված 6.</w:t>
            </w:r>
            <w:r w:rsidRPr="00742A54">
              <w:rPr>
                <w:rFonts w:ascii="Sylfaen" w:hAnsi="Sylfaen" w:cstheme="minorHAnsi"/>
                <w:b/>
                <w:bCs/>
                <w:lang w:val="hy-AM"/>
              </w:rPr>
              <w:tab/>
              <w:t>Արտադրական օբյեկտների ըստ վտանգավորության դասակարգման բնութագրիչները</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100000"/>
              <w:rPr>
                <w:rFonts w:ascii="Sylfaen" w:hAnsi="Sylfaen" w:cstheme="minorHAnsi"/>
                <w:lang w:val="hy-AM"/>
              </w:rPr>
            </w:pPr>
            <w:r w:rsidRPr="00742A54">
              <w:rPr>
                <w:rFonts w:ascii="Sylfaen" w:hAnsi="Sylfaen" w:cstheme="minorHAnsi"/>
                <w:lang w:val="hy-AM"/>
              </w:rPr>
              <w:t>1. Սույն օրենքի իմաստով արտադրական վտանգավոր օբյեկտ են համարվում՝</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100000"/>
              <w:rPr>
                <w:rFonts w:ascii="Sylfaen" w:hAnsi="Sylfaen" w:cstheme="minorHAnsi"/>
                <w:lang w:val="hy-AM"/>
              </w:rPr>
            </w:pPr>
            <w:r w:rsidRPr="00742A54">
              <w:rPr>
                <w:rFonts w:ascii="Sylfaen" w:hAnsi="Sylfaen" w:cstheme="minorHAnsi"/>
                <w:lang w:val="hy-AM"/>
              </w:rPr>
              <w:t>1) արտադրություններ կամ առանձին տեղամասեր, արտադրամասեր, արտադրական հրապարակներ, պահեստարաններ, տեղակայանքներ, տեխնոլոգիական սարքավորումներ կամ ցանկացած այլ օբյեկտ, որտեղ՝</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100000"/>
              <w:rPr>
                <w:rFonts w:ascii="Sylfaen" w:hAnsi="Sylfaen" w:cstheme="minorHAnsi"/>
                <w:lang w:val="hy-AM"/>
              </w:rPr>
            </w:pPr>
            <w:r w:rsidRPr="00742A54">
              <w:rPr>
                <w:rFonts w:ascii="Sylfaen" w:hAnsi="Sylfaen" w:cstheme="minorHAnsi"/>
                <w:lang w:val="hy-AM"/>
              </w:rPr>
              <w:t xml:space="preserve">ա) Հայաստանի Հանրապետության կառավարության հաստատած սահմանաքանակները գերազանցող չափերով արտադրվում, վերամշակվում, պահվում, փոխադրվում, օգտագործվում կամ ստացվում են հետևյալ հատկանիշներով բնութագրվող վնասակար նյութերը՝ դյուրավառ նյութեր, որոնք </w:t>
            </w:r>
            <w:r w:rsidRPr="00742A54">
              <w:rPr>
                <w:rFonts w:ascii="Sylfaen" w:hAnsi="Sylfaen" w:cstheme="minorHAnsi"/>
                <w:lang w:val="hy-AM"/>
              </w:rPr>
              <w:lastRenderedPageBreak/>
              <w:t>գազային վիճակում, նորմալ ճնշման պայմաններում օդի հետ խառնվելու դեպքում դառնում են բոցավառ, և որոնց եռման ջերմաստիճանը նորմալ ճնշման դեպքում հավասար է 20</w:t>
            </w:r>
            <w:r w:rsidRPr="00742A54">
              <w:rPr>
                <w:rFonts w:ascii="Sylfaen" w:hAnsi="Sylfaen" w:cstheme="minorHAnsi"/>
                <w:vertAlign w:val="superscript"/>
                <w:lang w:val="hy-AM"/>
              </w:rPr>
              <w:t>0</w:t>
            </w:r>
            <w:r w:rsidRPr="00742A54">
              <w:rPr>
                <w:rFonts w:ascii="Sylfaen" w:hAnsi="Sylfaen" w:cstheme="minorHAnsi"/>
                <w:lang w:val="hy-AM"/>
              </w:rPr>
              <w:t>C-ի կամ դրանից ցածր է, օքսիդացող նյութեր, որոնք օժանդակում են այրմանը, հարուցում են կրակի առաջացում կամ նպաստում են այլ նյութերի բոցավառմանը օքսիդավերականգնման էկզոթերմի ռեակցիաների հետևանքով, այրվող նյութեր՝ հեղուկներ, գազեր, փոշիներ, որոնք ունեն ինքնաբռնկվելու հատկություններ, ինչպես նաև կարող են բռնկվել կրակի աղբյուրից, պայթյունավտանգ նյութեր, որոնք կարող են պայթել բոցի ազդեցությամբ կամ ցնցումների և շփման նկատմամբ դրսևորել ավելի զգայունություն, քան երկնիտրաբենզոլը, թունավոր նյութեր, որոնք ազդելով կենդանի օրգանիզմների վրա, կարող են դառնալ հիվանդության կամ մահվան պատճառ, շրջակա բնական միջավայրի համար վտանգ ներկայացնող նյութեր, որոնք ջրային միջավայրում ձեռք են բերում սուր թունավոր հատկություններ,</w:t>
            </w:r>
          </w:p>
          <w:p w:rsidR="00244563" w:rsidRPr="00742A54" w:rsidRDefault="00244563" w:rsidP="003A7C23">
            <w:pPr>
              <w:pBdr>
                <w:top w:val="single" w:sz="4" w:space="1" w:color="auto"/>
                <w:left w:val="single" w:sz="4" w:space="4" w:color="auto"/>
                <w:bottom w:val="single" w:sz="4" w:space="1" w:color="auto"/>
                <w:right w:val="single" w:sz="4" w:space="4" w:color="auto"/>
              </w:pBdr>
              <w:jc w:val="both"/>
              <w:cnfStyle w:val="000000100000"/>
              <w:rPr>
                <w:rFonts w:ascii="Sylfaen" w:hAnsi="Sylfaen" w:cstheme="minorHAnsi"/>
                <w:lang w:val="hy-AM"/>
              </w:rPr>
            </w:pPr>
            <w:r w:rsidRPr="00742A54">
              <w:rPr>
                <w:rFonts w:ascii="Sylfaen" w:hAnsi="Sylfaen" w:cstheme="minorHAnsi"/>
                <w:lang w:val="hy-AM"/>
              </w:rPr>
              <w:t>բ) կիրառվում են 0,07 կամ ավելի մեգապասկալ ճնշման տակ աշխատող սարքավորումներ, ջրի մինչև 115</w:t>
            </w:r>
            <w:r w:rsidRPr="00742A54">
              <w:rPr>
                <w:rFonts w:ascii="Sylfaen" w:hAnsi="Sylfaen" w:cstheme="minorHAnsi"/>
                <w:vertAlign w:val="superscript"/>
                <w:lang w:val="hy-AM"/>
              </w:rPr>
              <w:t>0</w:t>
            </w:r>
            <w:r w:rsidRPr="00742A54">
              <w:rPr>
                <w:rFonts w:ascii="Sylfaen" w:hAnsi="Sylfaen" w:cstheme="minorHAnsi"/>
                <w:lang w:val="hy-AM"/>
              </w:rPr>
              <w:t xml:space="preserve"> C (60 կՎտ կամ ավելի հզորության) կամ 115</w:t>
            </w:r>
            <w:r w:rsidRPr="00742A54">
              <w:rPr>
                <w:rFonts w:ascii="Sylfaen" w:hAnsi="Sylfaen" w:cstheme="minorHAnsi"/>
                <w:vertAlign w:val="superscript"/>
                <w:lang w:val="hy-AM"/>
              </w:rPr>
              <w:t>0</w:t>
            </w:r>
            <w:r w:rsidRPr="00742A54">
              <w:rPr>
                <w:rFonts w:ascii="Sylfaen" w:hAnsi="Sylfaen" w:cstheme="minorHAnsi"/>
                <w:lang w:val="hy-AM"/>
              </w:rPr>
              <w:t xml:space="preserve"> C-ից բարձր ջերմաստիճանի տակ աշխատող ջերմային կայանքներ,</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color w:val="FF0000"/>
                <w:lang w:val="hy-AM"/>
              </w:rPr>
              <w:t xml:space="preserve">Առաջարկվող </w:t>
            </w:r>
            <w:r w:rsidR="00287400" w:rsidRPr="00742A54">
              <w:rPr>
                <w:rFonts w:ascii="Sylfaen" w:hAnsi="Sylfaen" w:cstheme="minorHAnsi"/>
                <w:color w:val="FF0000"/>
                <w:lang w:val="hy-AM"/>
              </w:rPr>
              <w:t>գործարանը</w:t>
            </w:r>
            <w:r w:rsidRPr="00742A54">
              <w:rPr>
                <w:rFonts w:ascii="Sylfaen" w:hAnsi="Sylfaen" w:cstheme="minorHAnsi"/>
                <w:color w:val="FF0000"/>
                <w:lang w:val="hy-AM"/>
              </w:rPr>
              <w:t xml:space="preserve"> կհամարվի վտանգավոր արտադրական օբյեկտ, եթե համապատասխանում է վերոգրյալ երկու չափանիշներից որևէ մեկին։ </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9.</w:t>
            </w:r>
            <w:r w:rsidRPr="00742A54">
              <w:rPr>
                <w:rFonts w:ascii="Sylfaen" w:hAnsi="Sylfaen" w:cstheme="minorHAnsi"/>
                <w:b/>
                <w:bCs/>
                <w:lang w:val="hy-AM"/>
              </w:rPr>
              <w:tab/>
              <w:t xml:space="preserve">Տեխնիկական անվտանգության պահանջներն արտադրական վտանգավոր </w:t>
            </w:r>
            <w:r w:rsidRPr="00742A54">
              <w:rPr>
                <w:rFonts w:ascii="Sylfaen" w:hAnsi="Sylfaen" w:cstheme="minorHAnsi"/>
                <w:b/>
                <w:bCs/>
                <w:lang w:val="hy-AM"/>
              </w:rPr>
              <w:lastRenderedPageBreak/>
              <w:t>օբյեկտների նախագծային փաստաթղթերի նկատմամբ</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Արտադրական վտանգավոր օբյեկտի կառուցման, ընդլայնման, վերակառուցման, տեխնիկական վերազինման, ինչպես նաև կոնսերվացման, ապամոնտաժման նախագծային փաստաթղթերը (այսուհետ` նախագծային փաստաթղթեր) ենթակա են տեխնիկական անվտանգության փորձաքննության: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Առանց տեխնիկական անվտանգության դրական փորձագիտական եզրակացության՝ նախագծային փաստաթղթերի հաստատումն արգելվում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Արտադրական վտանգավոր օբյեկտի կառուցումը, շահագործումը, ընդլայնումը, վերակառուցումը, տեխնիկական վերազինումը, կոնսերվացումը, ապամոնտաժումը կարող են իրականացվել միայն նախագծային փաստաթղթերի հաստատումից հետո:</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Սույն մասում նշված աշխատանքների կատարման ընթացքում սահմանված կարգով հաստատված նախագծային փաստաթղթերից ցանկացած շեղում արգելվում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Նախքան արտադրական վտանգավոր օբյեկտի գործարկումը (վերագործարկումը) փորձագիտական եզրակացությամբ պետք է հավաստված լինի օբյեկտի համապատասխանությունը նախագծային փաստաթղթերին: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Արգելվում է առանց տեխնիկական անվտանգության դրական փորձագիտական եզրակացության սկսել արտադրական վտանգավոր օբյեկտի գործարկումը </w:t>
            </w:r>
            <w:r w:rsidRPr="00742A54">
              <w:rPr>
                <w:rFonts w:ascii="Sylfaen" w:hAnsi="Sylfaen" w:cstheme="minorHAnsi"/>
                <w:lang w:val="hy-AM"/>
              </w:rPr>
              <w:lastRenderedPageBreak/>
              <w:t>(վերագործարկումը):</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11.</w:t>
            </w:r>
            <w:r w:rsidRPr="00742A54">
              <w:rPr>
                <w:rFonts w:ascii="Sylfaen" w:hAnsi="Sylfaen" w:cstheme="minorHAnsi"/>
                <w:b/>
                <w:bCs/>
                <w:lang w:val="hy-AM"/>
              </w:rPr>
              <w:tab/>
              <w:t>Տեխնիկական անվտանգության փորձաքննությունը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1. Տեխնիկական անվտանգության փորձաքննություն կարող են իրականացնել </w:t>
            </w:r>
            <w:r w:rsidRPr="00742A54">
              <w:rPr>
                <w:rFonts w:ascii="Sylfaen" w:hAnsi="Sylfaen" w:cstheme="minorHAnsi"/>
                <w:b/>
                <w:bCs/>
                <w:lang w:val="hy-AM"/>
              </w:rPr>
              <w:t>Տեխնիկական անվտանգության ազգային կենտրոնը և Հայաստանի Հանրապետության կառավարության սահմանած կարգով հավատարմագրված և լիազոր մարմնի կողմից հաշվառված իրավաբանական անձինք կամ անհատ ձեռնարկատերերը</w:t>
            </w:r>
            <w:r w:rsidRPr="00742A54">
              <w:rPr>
                <w:rFonts w:ascii="Sylfaen" w:hAnsi="Sylfaen" w:cstheme="minorHAnsi"/>
                <w:lang w:val="hy-AM"/>
              </w:rPr>
              <w:t xml:space="preserve"> (այսուհետ` հավատարմագրված անձ):</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Տեխնիկական անվտանգության փորձաքննությունն իրականացվում է արտադրական վտանգավոր օբյեկտ շահագործող անձի հետ կնքված պայմանագրի հիման վրա` պայմանագրով նախատեսված ժամկետներում` պահպանելով տեխնիկական անվտանգության ոլորտի օրենսդրությամբ սահմանված պայմանների կատարումը: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Տեխնիկական անվտանգության փորձաքննության արդյունքում կազմվում է փորձագիտական եզրակացություն: Փորձագետը (փորձագիտական խումբը) պատասխանատվություն է կրում իր կազմած փորձագիտական եզրակացության հավաստիության համար:</w:t>
            </w:r>
          </w:p>
          <w:p w:rsidR="00244563" w:rsidRPr="00742A54" w:rsidRDefault="00244563" w:rsidP="003A7C23">
            <w:pPr>
              <w:jc w:val="both"/>
              <w:cnfStyle w:val="000000100000"/>
              <w:rPr>
                <w:rFonts w:ascii="Sylfaen" w:hAnsi="Sylfaen" w:cstheme="minorHAnsi"/>
                <w:lang w:val="hy-AM"/>
              </w:rPr>
            </w:pPr>
            <w:r w:rsidRPr="00742A54">
              <w:rPr>
                <w:rFonts w:ascii="Times New Roman" w:hAnsi="Times New Roman" w:cs="Times New Roman"/>
                <w:lang w:val="hy-AM"/>
              </w:rPr>
              <w:t>․․․</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5. Փորձագիտական եզրակացությունն ստորագրվում է տվյալ փորձաքննությանը մասնակցած փորձագետի (փորձագիտական խմբի) և հաստատվում Տեխնիկական անվտանգության ազգային կենտրոնի կամ հավատարմագրված </w:t>
            </w:r>
            <w:r w:rsidRPr="00742A54">
              <w:rPr>
                <w:rFonts w:ascii="Sylfaen" w:hAnsi="Sylfaen" w:cstheme="minorHAnsi"/>
                <w:lang w:val="hy-AM"/>
              </w:rPr>
              <w:lastRenderedPageBreak/>
              <w:t>անձի ղեկավարի կողմից:</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Սույն հոդվածի 1-ին մասում նշված՝ փորձաքննություն իրականացնող մարմինները իրենց կողմից տեխնիկական անվտանգության փորձաքննություն իրականացվելու դեպքում պարտավոր են փորձագիտական եզրակացության մեկ օրինակը ներկայացնել լիազոր մարմին այն սահմանված կարգով հաստատելուց հետո՝ եռօրյա ժամկետում, իսկ վթարի սպառնալիքի արձանագրման դեպքում՝ անմիջապես:</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6. Շահագործվող արտադրական վտանգավոր օբյեկտը ենթակա է տեխնիկական անվտանգության փորձաքննության տարեկան առնվազն մեկ անգամ: Արտադրական վտանգավոր օբյեկտների առանձին խմբերի համար Հայաստանի Հանրապետության կառավարությունը կարող է սահմանել փորձաքննության իրականացման պարբերականության ավելի երկար ժամկետներ: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7. Արտադրական պատահարի կամ տեխնածին վթարի դեպքում արտադրական վտանգավոր օբյեկտը ենթակա է փորձաքննության անկախ սույն հոդվածի վեցերորդ մասով նախատեսված ժամկետից:</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 Տեխնիկական անվտանգության փորձաքննությունն իրականացվում է`</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lang w:val="hy-AM"/>
              </w:rPr>
              <w:t xml:space="preserve">ա) նախագծային փաստաթղթերի նկատմամբ` նախագծման փուլի ավարտին, </w:t>
            </w:r>
            <w:r w:rsidRPr="00742A54">
              <w:rPr>
                <w:rFonts w:ascii="Sylfaen" w:hAnsi="Sylfaen" w:cstheme="minorHAnsi"/>
                <w:color w:val="FF0000"/>
                <w:lang w:val="hy-AM"/>
              </w:rPr>
              <w:t xml:space="preserve">մինչև նախագծային փաստաթղթերի հաստատման պահը. </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տեխնիկական անվտանգության վկայագրի նկատմամբ` մինչև ԱՎՕ-ի շահագործումը.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գ) գործարկվող (վերագործարկվող) օբյեկտների նկատմամբ` նախքան գործարկման </w:t>
            </w:r>
            <w:r w:rsidRPr="00742A54">
              <w:rPr>
                <w:rFonts w:ascii="Sylfaen" w:hAnsi="Sylfaen" w:cstheme="minorHAnsi"/>
                <w:lang w:val="hy-AM"/>
              </w:rPr>
              <w:lastRenderedPageBreak/>
              <w:t>(վերագործարկման) աշխատանքներն սկսելը.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շահագործվող օբյեկտների նկատմամբ՝ արտադրական վտանգավոր օբյեկտների ռեեստրում գրանցվելուց հետո:</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color w:val="FF0000"/>
                <w:lang w:val="hy-AM"/>
              </w:rPr>
              <w:t>Շրջակա միջավայրի վրա ազդեցության գնահատման և փորձաքննության փուլում արդեն իսկ պետք է առկա լինի տեխնիկական անվտանգության փորձաքննական եզրակացությունը։</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12.</w:t>
            </w:r>
            <w:r w:rsidRPr="00742A54">
              <w:rPr>
                <w:rFonts w:ascii="Sylfaen" w:hAnsi="Sylfaen" w:cstheme="minorHAnsi"/>
                <w:b/>
                <w:bCs/>
                <w:lang w:val="hy-AM"/>
              </w:rPr>
              <w:tab/>
              <w:t>Արտադրական վտանգավոր օբյեկտների ռեեստրը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Ռեեստրում գրանցման ենթակա է Հայաստանի Հանրապետության տարածքում շահագործվող յուրաքանչյուր արտադրական վտանգավոր օբյեկտ:</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 Ռեեստրում գրանցման նպատակով արտադրական վտանգավոր օբյեկտ շահագործող անձը լիազոր մարմին է ներկայացնում դիմում` կցելով հետևյալ փաստաթղթերը`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 պետական գրանցման վկայականի պատճենը, իրավաբանական անձի համար` նաև կանոնադրության պատճենը.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արտադրական վտանգավոր օբյեկտի տեխնիկական անվտանգության վկայագիրը` կցելով դրա վերաբերյալ սույն օրենքով սահմանված փորձագիտական եզրակացությունը.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գ) սույն օրենքի 9-րդ հոդվածով նախատեսված փորձագիտական եզրակացությունը (եզրակացությունները), եթե արտադրական վտանգավոր օբյեկտի նախագծային փաստաթղթերը հաստատվել են.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դ) տեղեկություններ արտադրական վտանգավոր </w:t>
            </w:r>
            <w:r w:rsidRPr="00742A54">
              <w:rPr>
                <w:rFonts w:ascii="Sylfaen" w:hAnsi="Sylfaen" w:cstheme="minorHAnsi"/>
                <w:lang w:val="hy-AM"/>
              </w:rPr>
              <w:lastRenderedPageBreak/>
              <w:t>օբյեկտի գտնվելու վայրի մասին.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ե) տեխնիկական անվտանգության պահանջների պահպանման նկատմամբ մշտական հսկողություն իրականացնող հատուկ պատասխանատու ծառայությունների մասին: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5. Լիազոր մարմինը սույն հոդվածի չորրորդ մասով նախատեսված փաստաթղթեր ստանալուց հետո՝ հինգ օրվա ընթացքում, գրանցում է արտադրական վտանգավոր օբյեկտը և տալիս վկայական, եթե դիմումի մերժման հիմքեր չեն հայտնաբերվել:</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19.</w:t>
            </w:r>
            <w:r w:rsidRPr="00742A54">
              <w:rPr>
                <w:rFonts w:ascii="Sylfaen" w:hAnsi="Sylfaen" w:cstheme="minorHAnsi"/>
                <w:b/>
                <w:bCs/>
                <w:lang w:val="hy-AM"/>
              </w:rPr>
              <w:tab/>
              <w:t>Արտադրական վտանգավոր օբյեկտ շահագործող անձանց պարտականությունները տեխնիկական անվտանգության ապահովման բնագավառում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Արտադրական վտանգավոր օբյեկտ շահագործող անձը պարտավոր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 հաստատել արտադրական վտանգավոր օբյեկտի տեխնիկական անվտանգության վկայագիրը` մշակելով այն վկայագրին ներկայացվող պահանջներին համապատասխան.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բ) 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 կամ նշանակել հատուկ պատասխանատու անձ կամ այդ գործառույթների իրականացումը հանձնարարել մասնագիտացված կազմակերպություններին` պայմանագրի հիման վրա (այսուհետ` տեխնիկական անվտանգության ծառայություն).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գ) պահպանել տեխնիկական անվտանգության </w:t>
            </w:r>
            <w:r w:rsidRPr="00742A54">
              <w:rPr>
                <w:rFonts w:ascii="Sylfaen" w:hAnsi="Sylfaen" w:cstheme="minorHAnsi"/>
                <w:lang w:val="hy-AM"/>
              </w:rPr>
              <w:lastRenderedPageBreak/>
              <w:t>ոլորտի օրենսդրության պահանջները.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դ) արտադրական պատահարները բացառելու և կանխարգելելու նպատակով արտադրական վտանգավոր օբյեկտի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ե) մշակել և իրականացնել միջոցառումների ծրագիր տեխնածին վթարների հավանականության նվազեցման ուղղությամբ.</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զ) 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է) աջակցել տեխնիկական անվտանգության համակարգի այլ օղակներին` տեխնածին վթարների և դժբախտ դեպքերի պատճառների և հանգամանքների բացահայտման գործում.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ը) տեխնիկական անվտանգության համակարգի այլ օղակների պաշտոնատար անձանց արտադրական վտանգավոր օբյեկտներում իրենց ծառայողական պարտականությունները կատարելիս տրամադրել պաշտպանության անհրաժեշտ միջոցներ.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թ) ապահովել արտադրական վտանգավոր օբյեկտի տեխնիկական անվտանգության վիճակը բնութագրող տեղեկատվության </w:t>
            </w:r>
            <w:r w:rsidRPr="00742A54">
              <w:rPr>
                <w:rFonts w:ascii="Sylfaen" w:hAnsi="Sylfaen" w:cstheme="minorHAnsi"/>
                <w:lang w:val="hy-AM"/>
              </w:rPr>
              <w:lastRenderedPageBreak/>
              <w:t>հավաստիությունը.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ժ) 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ժա) արտադրական վտանգավոր օբյեկտի ընդլայնման, վերակառուցման, վերազինման, կոնսերվացման, գտնվելու վայրի կամ շահագործող անձի փոփոխության դեպքում այդ մասին եռօրյա ժամկետում տեղեկացնել լիազոր մարմնին.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ժբ) սույն օրենքով նախատեսված դեպքերում ապահովել տեխնիկական անվտանգության փորձաքննության իրականացումը.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ժգ) դադարեցնել արտադրական վտանգավոր օբյեկտի կամ դրանում առկա տեխնիկական միջոցի, տեխնոլոգիական սարքավորման շահագործումը, եթե փորձագիտական եզրակացության մեջ արձանագրվել է տեխնածին վթարի սպառնալիքը.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ժդ) տեխնիկական անվտանգության ոլորտի օրենսդրությանը համապատասխան` արտադրական վտանգավոր օբյեկտը ներկայացնել գրանցման ռեեստրում:</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Արտադրական վտանգավոր օբյեկտի տեխնիկական անվտանգության վկայագիր</w:t>
            </w:r>
          </w:p>
        </w:tc>
        <w:tc>
          <w:tcPr>
            <w:tcW w:w="0" w:type="dxa"/>
          </w:tcPr>
          <w:p w:rsidR="00244563" w:rsidRPr="00742A54" w:rsidRDefault="000968F0" w:rsidP="003A7C23">
            <w:pPr>
              <w:jc w:val="center"/>
              <w:cnfStyle w:val="000000000000"/>
              <w:rPr>
                <w:rFonts w:ascii="Sylfaen" w:hAnsi="Sylfaen" w:cstheme="minorHAnsi"/>
                <w:lang w:val="hy-AM"/>
              </w:rPr>
            </w:pPr>
            <w:hyperlink r:id="rId104" w:history="1">
              <w:r w:rsidR="00244563" w:rsidRPr="00742A54">
                <w:rPr>
                  <w:rStyle w:val="a9"/>
                  <w:rFonts w:ascii="Sylfaen" w:hAnsi="Sylfaen" w:cstheme="minorHAnsi"/>
                  <w:lang w:val="hy-AM"/>
                </w:rPr>
                <w:t xml:space="preserve">«Արտադրական վտանգավոր օբյեկտի տեխնիկական անվտանգության վկայագրին ներկայացվող պահանջները սահմանելու և Հայաստանի Հանրապետության արտակարգ իրավիճակների նախարարի 2014 թվականի մարտի 14-ի N 198-N </w:t>
              </w:r>
              <w:r w:rsidR="00244563" w:rsidRPr="00742A54">
                <w:rPr>
                  <w:rStyle w:val="a9"/>
                  <w:rFonts w:ascii="Sylfaen" w:hAnsi="Sylfaen" w:cstheme="minorHAnsi"/>
                  <w:lang w:val="hy-AM"/>
                </w:rPr>
                <w:lastRenderedPageBreak/>
                <w:t>հրամանն ուժը կորցրած ճանաչելու մասին» ՀՀ տարածքային կառավարման և արտակարգ իրավիճակների նախարարի հրաման</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 xml:space="preserve">Սույն պահանջներով սահմանվում են արտադրական վտանգավոր օբյեկտի տեխնիկական անվտանգության վկայագիր մշակելուն, վկայագրում ներառվող տեղեկություններին և վկայագրի կազմմանը ներկայացվող այլ պահանջները: </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3. Արտադրական վտանգավոր օբյեկտ շահագործող անձը Օրենքի 19-րդ հոդվածի 1-ին </w:t>
            </w:r>
            <w:r w:rsidRPr="00742A54">
              <w:rPr>
                <w:rFonts w:ascii="Sylfaen" w:hAnsi="Sylfaen" w:cstheme="minorHAnsi"/>
                <w:lang w:val="hy-AM"/>
              </w:rPr>
              <w:lastRenderedPageBreak/>
              <w:t>մասի ա) ենթակետի համաձայն պարտավոր է մշակել և հաստատել Վկայագիր: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20. Փորձագիտական կազմակերպությունն իր կողմից տրված փորձագիտական եզրակացության մեկ օրինակը ներկայացնում է լիազոր մարմին. այն սահմանված կարգով հաստատվելուց հետո եռօրյա ժամկետում, իսկ վթարի սպառնալիք արձանագրվելու դեպքում` անմիջապես, որպեսզի կարգադրագրով արգելվի ԱՎՕ-ի հետագա շահագործումը: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21. Փորձագիտական եզրակացության երկրորդ օրինակը հանձնվում է ԱՎՕ շահագործող անձին, իսկ փորձագիտական եզրակացության երրորդ օրինակը պահվում է փորձագիտական կազմակերպությունում:</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Հրդեհային անվտանգություն</w:t>
            </w:r>
          </w:p>
        </w:tc>
        <w:tc>
          <w:tcPr>
            <w:tcW w:w="0" w:type="dxa"/>
          </w:tcPr>
          <w:p w:rsidR="00244563" w:rsidRPr="00742A54" w:rsidRDefault="000968F0" w:rsidP="003A7C23">
            <w:pPr>
              <w:jc w:val="center"/>
              <w:cnfStyle w:val="000000100000"/>
              <w:rPr>
                <w:rFonts w:ascii="Sylfaen" w:hAnsi="Sylfaen" w:cstheme="minorHAnsi"/>
                <w:lang w:val="hy-AM"/>
              </w:rPr>
            </w:pPr>
            <w:hyperlink r:id="rId105" w:history="1">
              <w:r w:rsidR="00244563" w:rsidRPr="00742A54">
                <w:rPr>
                  <w:rStyle w:val="a9"/>
                  <w:rFonts w:ascii="Sylfaen" w:hAnsi="Sylfaen" w:cstheme="minorHAnsi"/>
                  <w:lang w:val="hy-AM"/>
                </w:rPr>
                <w:t>«Հրդեհային անվտանգության կանոնները հաստատելու և Հայաստանի Հանրապետության արտակարգ իրավիճակների նախարարի 2012 թվականի հուլիսի 26-ի N 263-Ն հրամանն ուժը կորցրած ճանաչելու մասին» ՀՀ տարածքային կառավարման և արտակարգ իրավիճակների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Սույն կանոններով սահմանվում են Հայաստանի Հանրապետության տարածքում հրդեհային անվտանգության կանոնները, որոնք պարտադիր են կազմակերպությունների (այսուհետ՝ օբյեկտներ) համար:</w:t>
            </w:r>
          </w:p>
          <w:p w:rsidR="00244563" w:rsidRPr="00742A54" w:rsidRDefault="00244563" w:rsidP="003A7C23">
            <w:pPr>
              <w:jc w:val="both"/>
              <w:cnfStyle w:val="000000100000"/>
              <w:rPr>
                <w:rFonts w:ascii="Sylfaen" w:hAnsi="Sylfaen" w:cstheme="minorHAnsi"/>
                <w:color w:val="FF0000"/>
                <w:lang w:val="hy-AM"/>
              </w:rPr>
            </w:pPr>
            <w:r w:rsidRPr="00742A54">
              <w:rPr>
                <w:rFonts w:ascii="Sylfaen" w:hAnsi="Sylfaen" w:cstheme="minorHAnsi"/>
                <w:color w:val="FF0000"/>
                <w:lang w:val="hy-AM"/>
              </w:rPr>
              <w:t>Հավելված 2-ում սահմանված են արտադրական շինությունները՝ ըստ հրդհավտանգության դասակարգման չափանիշները, իսկ հավելված 3-ում, ըստ դասակարգման, շենքերը և շինությունները ձեռքի կրակմարիչներով ապահովելու չափանիշները։ Հավելված 4-ի «արտադրական սենքեր» բաժնում նշված են հրդեհաշիջման, հրդեհի ազադնշանման ինքնաշխատ համակարգերով և հրդեհի տագնապի ազդանշանի փոխանցման համակարգով օբյեկտների համալրման չափանիշները։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4. Օբյեկտների ղեկավարները կամ նրանց </w:t>
            </w:r>
            <w:r w:rsidRPr="00742A54">
              <w:rPr>
                <w:rFonts w:ascii="Sylfaen" w:hAnsi="Sylfaen" w:cstheme="minorHAnsi"/>
                <w:lang w:val="hy-AM"/>
              </w:rPr>
              <w:lastRenderedPageBreak/>
              <w:t>լիազորած անձինք պարտավոր են աշխատակիցներին ծանոթացնել սույն կանոններին: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5. Օբյեկտների ղեկավարները կամ նրանց լիազորած անձինք պարտավոր են`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անցկացնել աշխատակիցների հրդեհային անվտանգության հրահանգավորում.</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կազմակերպել հրդեհի դեպքում մարդկանց տարահանման ուղիների պլանների մշակումը և համապատասխան վայրերում այդ պլանների տեղադրման աշխատանքները.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հրդեհային անվտանգության նորմատիվ փաստաթղթերի պահանջների կատարման նպատակով մշակել և իրագործել միջոցառումներ (կազմել միջոցառումների պլան):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6. Օբյեկտների, ինչպես նաև դրանց կառուցվածքային ստորաբաժանումների հրդեհային անվտանգության համար պատասխանատու հանդիսանում է օբյեկտի ղեկավարը կամ իր կողմից նշանակված անձը: Առանձին տարածքների, շենքերի, շինությունների, արտադրամասերի, տեղամասերի, տեխնոլոգիական սարքավորումների և պրոցեսների, ինժեներական սարքավորումների հրդեհային անվտանգության համար պատասխանատվությունը օբյեկտի ղեկավարի կողմից ընդունված համապատասխան իրավական ակտով կարող է դրվել այլ պաշտոնատար անձանց վրա: Վարձակալված շենքերում տեղավորված օբյեկտներում հրդեհային անվտանգության ապահովումը կարգավորվում է վարձակալության պայմանագրով: Պայմանագրում նշված </w:t>
            </w:r>
            <w:r w:rsidRPr="00742A54">
              <w:rPr>
                <w:rFonts w:ascii="Sylfaen" w:hAnsi="Sylfaen" w:cstheme="minorHAnsi"/>
                <w:lang w:val="hy-AM"/>
              </w:rPr>
              <w:lastRenderedPageBreak/>
              <w:t>տեղեկությունների բացակայության դեպքում պատասխանատվությունը կրում է վարձատուն: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 Օբյեկտների հրդեհային անվտանգությունն ապահովող մարմինների կողմից արտադրական, վարչական, պահեստային և օժանդակ շինությունների, ինչպես նաև կառուցվող օբյեկտների շինարարական հրապարակների տեսանելի վայրերում փակցվում են ցուցատախտակներ` հրդեհային պահպանության կանչի հեռախոսահամարով: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9. Հրդեհավտանգ օբյեկտի ղեկավարի կողմից ընդունված համապատասխան իրավական ակտով պետք է սահմանվի հրդեհային վտանգին համապատասխան հակահրդեհային կանոնակարգ, որն իր մեջ ներառում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ծխելու վայրը և կահավորումը.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շենքում (արտադրամասում) գտնվող միանվագ թույլատրելի դյուրավառ հումքի, կիսաֆաբրիկատների, պատրաստի արտադրանքի քանակները և պահման վայրերը.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 դյուրավառ թափոնների, հրդեհավտանգ փոշու հավաքման և հագուստների պահման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 աշխատանքային օրվա վերջում էլեկտրասարքավորումների հոսանքազրկման, ժամանակավոր կրակային և այլ հրդեհավտանգ աշխատանքներ կատարելու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5) աշխատողների գործողությունները հրդեհ հայտնաբերելու դեպքում, ինչպես նաև հակահրդեհային հրահանգավորման անցկացման կարգը, ժամկետները և պատասխանատուները.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6) կառուցվող օբյեկտի շինարարական հրապարակում ժամանակավոր շինությունների և </w:t>
            </w:r>
            <w:r w:rsidRPr="00742A54">
              <w:rPr>
                <w:rFonts w:ascii="Sylfaen" w:hAnsi="Sylfaen" w:cstheme="minorHAnsi"/>
                <w:lang w:val="hy-AM"/>
              </w:rPr>
              <w:lastRenderedPageBreak/>
              <w:t>արտադրամասերի, շինանյութի և սղոցանյութի պահեստների, հրդեհաշիջման ջրաղբյուրների, հրշեջ վահանակների և դրանց մոտեցման հրշեջ ավտոմեքենաների ճանապարհների տեղանշմամբ շինարարության ղեկավարի կողմից հաստատված և պետական հրդեհային և տեխնիկական անվտանգության տեսչության հետ համաձայնեցված տարածքի հատակագիծը.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7) հրդեհավտանգ օբյեկտի տարածքում բաց կրակի օգտագործման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 հրդեհավտանգ օբյեկտի տարածքում բաց կրակի օգտագործման ժամանակ ծխելու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9) ժամանակավոր հրդեհավտանգ աշխատանքների կատարման կարգը: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10. Այն օբյեկտներում, որտեղ շինության մեկ հարկում միաժամանակ գտնվում են 10 և ավելի մարդ, տեսանելի վայրերում փակցվում են հրդեհների ժամանակ դեպի ելք ցույց տվող նշագծեր, սլաքներ, նախատեսվում են կայանքներ` հրդեհի դեպքում մարդկանց տեղեկացման համար: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11. Պայթյունավտանգ, ուժեղ ներգործող թունավոր նյութեր օգտագործող, վերամշակող և պահող օբյեկտների ղեկավարները հրդեհ առաջանալու դեպքում հրդեհաշիջման ղեկավարին տրամադրում են այդ նյութերի վերաբերյալ տվյալներ՝ անձնակազմի անվտանգությունն ապահովելու նպատակով: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23. Արտադրական և պահեստային շինությունների համար պետք է որոշվի պայթյունահրդեհավտանգության կարգը և նշվի շինությունների դռների վրա:</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Բարձր հրդեհավտանգություն ունեցող </w:t>
            </w:r>
            <w:r w:rsidRPr="00742A54">
              <w:rPr>
                <w:rFonts w:ascii="Sylfaen" w:hAnsi="Sylfaen" w:cstheme="minorHAnsi"/>
                <w:lang w:val="hy-AM"/>
              </w:rPr>
              <w:lastRenderedPageBreak/>
              <w:t>սարքավորումների մոտ փակցվում են անվտանգության նշաններ, ցուցանակներ: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Արտադրության պրոցեսում չի թույլատրվում օգտագործել պայթյունահրդեհավտանգության ցուցանիշները չուսումնասիրված նյութեր: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45. Էլեկտրասարքավորումները պետք է մոնտաժվեն և շահագործվեն համաձայն էլեկտրական սարքավորումների տեղակայման կանոնների: </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81. Օբյեկտները պետք է համալրված լինեն հրդեհաշիջման, հրդեհի ազդանշանման ինքնաշխատ համակարգերով և հրդեհի տագնապի ազդանշանի փոխանցման համակարգով` համաձայն սույն հրամանի 1-ին կետի 4-րդ ենթակետով հաստատված հավելվածի:</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Հակահրդեհային ինքնաշխատ համակարգերից հրդեհի տագնապի ազդանշանը պետք է փոխանցվի լիազոր մարմնին` այդ նպատակի համար կիրառելով կապի հնարավոր տարատեսակները (Internet/Eternet/GSM/GPRS/հեռախոսային ֆիքսված ցանց և այլն)։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82. Հրդեհաշիջման, հրդեհի ազդանշանման ինքնաշխատ կայանքների, հրդեհի տագնապի ազդարարման ինքնաշխատ համակարգի տեսակը, շիջման ձևը, կրակմարիչ միջոցները որոշվում են նախագծող կազմակերպության կողմից` կախված պաշտպանվող շենքերի ու կառույցների տեխնոլոգիական, կառուցողական և ծավալահատակագծային առանձնահատկություններից, հաշվի առնելով սույն հրամանի 1-ին կետի 4-րդ ենթակետով </w:t>
            </w:r>
            <w:r w:rsidRPr="00742A54">
              <w:rPr>
                <w:rFonts w:ascii="Sylfaen" w:hAnsi="Sylfaen" w:cstheme="minorHAnsi"/>
                <w:lang w:val="hy-AM"/>
              </w:rPr>
              <w:lastRenderedPageBreak/>
              <w:t>հաստատված հավելվածը: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158. Տեխնոլոգիական պրոցեսները պետք է կատարվեն ըստ տեխնիկական շահագործման կանոնների և այլ նորմատիվ-տեխնիկական ու շահագործման փաստաթղթերի, իսկ հրդեհավտանգ և պայթյունահրդեհավտանգ նյութերի օգտագործման համար նախատեսված սարքավորումները պետք է համապատասխանեն նախագծային փաստաթղթերին:</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Արտադրությամբ և այլ արդյունաբերական գործունեությամբ զբաղվող կազմակերպությունների համար ընդհանուր պահանջներ նախատեսված են հրամանի 158-195-րդ կետերում։</w:t>
            </w:r>
          </w:p>
        </w:tc>
      </w:tr>
      <w:tr w:rsidR="00244563" w:rsidRPr="003A7C23" w:rsidTr="00A80BEC">
        <w:tc>
          <w:tcPr>
            <w:cnfStyle w:val="001000000000"/>
            <w:tcW w:w="0" w:type="dxa"/>
            <w:gridSpan w:val="3"/>
          </w:tcPr>
          <w:p w:rsidR="00244563" w:rsidRPr="00742A54" w:rsidRDefault="00244563" w:rsidP="003A7C23">
            <w:pPr>
              <w:pStyle w:val="2"/>
              <w:spacing w:before="0" w:after="0"/>
              <w:jc w:val="center"/>
              <w:outlineLvl w:val="1"/>
              <w:rPr>
                <w:rFonts w:ascii="Sylfaen" w:hAnsi="Sylfaen" w:cs="Calibri"/>
                <w:b w:val="0"/>
                <w:bCs w:val="0"/>
                <w:lang w:val="hy-AM"/>
              </w:rPr>
            </w:pPr>
            <w:bookmarkStart w:id="42" w:name="_Toc157518293"/>
            <w:r w:rsidRPr="00742A54">
              <w:rPr>
                <w:rFonts w:ascii="Sylfaen" w:hAnsi="Sylfaen" w:cs="Calibri"/>
                <w:sz w:val="22"/>
                <w:szCs w:val="22"/>
                <w:lang w:val="hy-AM"/>
              </w:rPr>
              <w:lastRenderedPageBreak/>
              <w:t>Ամփոփում</w:t>
            </w:r>
            <w:bookmarkEnd w:id="42"/>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Արտադրական վտանգավոր օբյեկտի համարվելու դեպքում, դրա կառուցման, ընդլայնման, վերակառուցման, տեխնիկական վերազինման, ինչպես նաև կոնսերվացման, ապամոնտաժման նախագծային փաստաթղթերը (այսուհետ` նախագծային փաստաթղթեր) ենթակա են տեխնիկական անվտանգության փորձաքննության: Առանց տեխնիկական անվտանգության դրական փորձագիտական եզրակացության՝ նախագծային փաստաթղթերի հաստատումն արգելվում է:</w:t>
            </w:r>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Նախքան արտադրական վտանգավոր օբյեկտի գործարկումը (վերագործարկումը) փորձագիտական եզրակացությամբ պետք է հավաստված լինի օբյեկտի համապատասխանությունը նախագծային փաստաթղթերին: Արգելվում է առանց տեխնիկական անվտանգության դրական փորձագիտական եզրակացության սկսել արտադրական վտանգավոր օբյեկտի գործարկումը (վերագործարկումը):</w:t>
            </w:r>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Տեխնիկական անվտանգության փորձաքննությունն իրականացվում է արտադրական վտանգավոր օբյեկտ շահագործող անձի հետ կնքված պայմանագրի հիման վրա` պայմանագրով նախատեսված ժամկետներում` պահպանելով տեխնիկական անվտանգության ոլորտի օրենսդրությամբ սահմանված պայմանների կատարումը:</w:t>
            </w:r>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Շահագործվող արտադրական վտանգավոր օբյեկտը ենթակա է տեխնիկական անվտանգության փորձաքննության տարեկան առնվազն մեկ անգամ:</w:t>
            </w:r>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Հայաստանում շահագործվող արտադրական վնասակար օբյեկտները ենթակա են գրանցման ռեեստրում, որի համար օբյեկտը շահագործող անձը դիմում է ներկայացնում ՀՀ ներքին գործերի նախարարություն։</w:t>
            </w:r>
          </w:p>
          <w:p w:rsidR="00244563" w:rsidRPr="00742A54" w:rsidRDefault="00244563" w:rsidP="003A7C23">
            <w:pPr>
              <w:pStyle w:val="a3"/>
              <w:numPr>
                <w:ilvl w:val="0"/>
                <w:numId w:val="33"/>
              </w:numPr>
              <w:jc w:val="both"/>
              <w:rPr>
                <w:rFonts w:ascii="Sylfaen" w:hAnsi="Sylfaen" w:cstheme="minorHAnsi"/>
                <w:b w:val="0"/>
                <w:bCs w:val="0"/>
                <w:lang w:val="hy-AM"/>
              </w:rPr>
            </w:pPr>
            <w:r w:rsidRPr="00742A54">
              <w:rPr>
                <w:rFonts w:ascii="Sylfaen" w:hAnsi="Sylfaen" w:cstheme="minorHAnsi"/>
                <w:lang w:val="hy-AM"/>
              </w:rPr>
              <w:t>Արտադրական վտանգավոր օբյեկտ շահագործող անձը պարտավոր է հաստատել արտադրական վտանգավոր օբյեկտի տեխնիկական անվտանգության վկայագիրը` մշակելով այն վկայագրին ներկայացվող պահանջներին համապատասխան։ Վակայագիրը ներկայացվում է փորձաքննության։</w:t>
            </w:r>
          </w:p>
          <w:p w:rsidR="00244563" w:rsidRPr="00742A54" w:rsidRDefault="00244563" w:rsidP="003A7C23">
            <w:pPr>
              <w:pStyle w:val="a3"/>
              <w:numPr>
                <w:ilvl w:val="0"/>
                <w:numId w:val="33"/>
              </w:numPr>
              <w:jc w:val="both"/>
              <w:rPr>
                <w:rFonts w:ascii="Sylfaen" w:hAnsi="Sylfaen" w:cstheme="minorHAnsi"/>
                <w:lang w:val="hy-AM"/>
              </w:rPr>
            </w:pPr>
            <w:r w:rsidRPr="00742A54">
              <w:rPr>
                <w:rFonts w:ascii="Sylfaen" w:hAnsi="Sylfaen" w:cstheme="minorHAnsi"/>
                <w:lang w:val="hy-AM"/>
              </w:rPr>
              <w:t>Ապահովել հակահրդեհային անվտանգության օրենսդրությամբ սահմանված կանոնները, որոնք կիրառելի կլինեն հրդեհավտանգության համապատասխան դասի օբյեկտի համար։</w:t>
            </w:r>
          </w:p>
        </w:tc>
      </w:tr>
      <w:tr w:rsidR="00244563" w:rsidRPr="00742A54" w:rsidTr="00A80BEC">
        <w:trPr>
          <w:cnfStyle w:val="000000100000"/>
        </w:trPr>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43" w:name="_Toc157518294"/>
            <w:r w:rsidRPr="00742A54">
              <w:rPr>
                <w:rFonts w:ascii="Sylfaen" w:hAnsi="Sylfaen"/>
                <w:sz w:val="22"/>
                <w:szCs w:val="22"/>
                <w:lang w:val="hy-AM"/>
              </w:rPr>
              <w:t>Աշխատանքի անվտանգության ապահովում</w:t>
            </w:r>
            <w:bookmarkEnd w:id="43"/>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t>Ընդհանուր պահանջներ</w:t>
            </w:r>
          </w:p>
        </w:tc>
        <w:tc>
          <w:tcPr>
            <w:tcW w:w="0" w:type="dxa"/>
          </w:tcPr>
          <w:p w:rsidR="00244563" w:rsidRPr="00742A54" w:rsidRDefault="000968F0" w:rsidP="003A7C23">
            <w:pPr>
              <w:jc w:val="center"/>
              <w:cnfStyle w:val="000000000000"/>
              <w:rPr>
                <w:rFonts w:ascii="Sylfaen" w:hAnsi="Sylfaen" w:cstheme="minorHAnsi"/>
                <w:lang w:val="hy-AM"/>
              </w:rPr>
            </w:pPr>
            <w:hyperlink r:id="rId106" w:history="1">
              <w:r w:rsidR="00244563" w:rsidRPr="00742A54">
                <w:rPr>
                  <w:rStyle w:val="a9"/>
                  <w:rFonts w:ascii="Sylfaen" w:hAnsi="Sylfaen" w:cstheme="minorHAnsi"/>
                  <w:lang w:val="hy-AM"/>
                </w:rPr>
                <w:t>ՀՀ աշխատանքային օրենսգիրք</w:t>
              </w:r>
            </w:hyperlink>
          </w:p>
        </w:tc>
        <w:tc>
          <w:tcPr>
            <w:tcW w:w="0" w:type="dxa"/>
          </w:tcPr>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140. Աշխատաժամանակի կրճատ տևողությունը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Աշխատաժամանակի կրճատ տևողություն սահմանվում է`</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6) այն աշխատողների համար, որոնց աշխատավայրում վնասակար գործոնների սահմանային թույլատրելի մակարդակը տեխնիկական կամ այլ պատճառներով հնարավոր չէ իջեցնել աշխատողների առողջության և անվտանգության մասին իրավական ակտերով </w:t>
            </w:r>
            <w:r w:rsidRPr="00742A54">
              <w:rPr>
                <w:rFonts w:ascii="Sylfaen" w:hAnsi="Sylfaen" w:cstheme="minorHAnsi"/>
                <w:lang w:val="hy-AM"/>
              </w:rPr>
              <w:lastRenderedPageBreak/>
              <w:t>սահմանված առողջության համար անվտանգ մակարդակի, աշխատաժամանակը սահմանվում է ոչ ավելի, քան շաբաթական 36 ժամ.</w:t>
            </w: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color w:val="FF0000"/>
                <w:lang w:val="hy-AM"/>
              </w:rPr>
              <w:t xml:space="preserve">Հաշվի առնելով նախատեսվող </w:t>
            </w:r>
            <w:r w:rsidR="00287400" w:rsidRPr="00742A54">
              <w:rPr>
                <w:rFonts w:ascii="Sylfaen" w:hAnsi="Sylfaen" w:cstheme="minorHAnsi"/>
                <w:color w:val="FF0000"/>
                <w:lang w:val="hy-AM"/>
              </w:rPr>
              <w:t>ինսեներացիայի և պիրոլիզի միջոցով կոշտ կենցաղային թափոնների վերամշակման</w:t>
            </w:r>
            <w:r w:rsidRPr="00742A54">
              <w:rPr>
                <w:rFonts w:ascii="Sylfaen" w:hAnsi="Sylfaen" w:cstheme="minorHAnsi"/>
                <w:color w:val="FF0000"/>
                <w:lang w:val="hy-AM"/>
              </w:rPr>
              <w:t xml:space="preserve"> բնութագրերը և դրա հնարավոր ազդեցությունները աշխատողների առողջության վրա՝ վերոգրյալ հարցի պատասխանը հնարավոր կլինի ստանալ շրջակա միջավայրի վրա ազդեցության փորձաքննության արդյունքում։</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243. Աշխատողների անվտանգ աշխատանքի իրավունքը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Աշխատողների անվտանգությունը և առողջության պահպանությունը պարտավոր է ապահովել գործատուն: Հաշվի առնելով աշխատողների համար արտադրության կամ աշխատանքի վտանգավորության աստիճանը` գործատուն ներգրավում է աշխատողների անվտանգության ապահովման և առողջության պահպանման որակավորված ծառայություն կամ այդ գործառույթն իրականացնում է անձամբ:</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244. Աշխատանքի նորմալ պայմանների ապահովումը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Գործատուն պարտավոր է ապահովել աշխատանքի նորմալ պայմաններ, որպեսզի աշխատողները կարողանան կատարել աշխատանքի նորմաները: Այդպիսի պայմաններ են`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5) առողջության համար աշխատանքի անվտանգ և անվնաս պայմանները (անվտանգության տեխնիկայի նորմերի և կանոնների պահպանումը, պատշաճ լուսավորությունը, ջեռուցումը, </w:t>
            </w:r>
            <w:r w:rsidRPr="00742A54">
              <w:rPr>
                <w:rFonts w:ascii="Sylfaen" w:hAnsi="Sylfaen" w:cstheme="minorHAnsi"/>
                <w:lang w:val="hy-AM"/>
              </w:rPr>
              <w:lastRenderedPageBreak/>
              <w:t>օդափոխությունը, սահմանված նվազագույն նորմաներից ցածր աղմուկը, ճառագայթումը, վիբրացիան և աշխատողի առողջության համար բացասական ներգործություն ունեցող վտանգավոր այլ գործոններ).</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247. Պաշտպանությունը վտանգավոր քիմիական նյութերի ազդեցությունից</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Այն գործատուների մոտ, որտեղ արտադրական գործընթացի ժամանակ օգտագործվում, արտադրվում, տեղափոխվում կամ պահպանվում են մարդկանց առողջության համար վտանգավոր քիմիական նյութեր, գործատուներն աշխատողների առողջության, շրջակա միջավայրի պահպանության ապահովման համար սահմանում և ձեռնարկում են համապատասխան միջոցներ: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Վտանգավոր քիմիական նյութերի փաթեթավորումը ենթակա է պիտակավորման` վնասակարության կամ վտանգավորության մասին նախազգուշացնող նշանով: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Սույն հոդվածի 1-ին մասով սահմանված դեպքերում աշխատողները պետք է անցնեն վտանգավոր որոշակի քիմիական նյութերի հետ անվտանգ վարվելու ուսուցում և հրահանգավորում: Աշխատավայրերում պետք է տեղադրված լինեն կոլեկտիվ պաշտպանության միջոցներ, վտանգավոր քիմիական նյութերի քանակի հաշվառման համար հատուկ համակարգեր, աշխատողներին վտանգի մասին նախազգուշացնող համակարգեր: Աշխատողները պետք է ապահովված լինեն անհատական պաշտպանության միջոցներով:</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249. Պարտադիր բժշկական զննությունը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2. Այն աշխատողները, ովքեր աշխատանքի վայրում կարող են ենթարկվել մասնագիտական ռիսկի գործոններին, պարտավոր են մինչև աշխատանքի ընդունվելը անցնել նախնական, իսկ աշխատանքի ընթացքում` պարբերական բժշկական զննություն` գործատուի հաստատած ժամանակացույցին համապատասխան: Այն աշխատողները, որոնց մասնագիտական ռիսկը պայմանավորված է աշխատանքի ընթացքում վտանգավոր նյութերի օգտագործման հետ, ենթակա են պարբերական բժշկական զննության նաև նույն կազմակերպությունում աշխատատեղը կամ աշխատանքը փոխելու դեպքում: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4. Գիշերային ժամանակ կամ հերթափոխով աշխատողները պարտավոր են մինչև աշխատանքի ընդունվելը, իսկ աշխատանքի ընթացքում` պարբերաբար, յուրաքանչյուր աշխատանքային տարվա ընթացքում մեկ անգամ, անցնել բժշկական զննություն` գործատուի հաստատած ժամանակացույցին համապատասխան: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Գործատուն պարտավոր է հաստատել այն աշխատողների ցանկը, որոնք ենթակա են պարտադիր բժշկական զննության, և առողջությունը վերահսկող կազմակերպության հետ համաձայնեցնել բժշկական զննություն անցնելու ժամանակացույցը: Բժշկական զննություն անցնելու ժամանակացույցին աշխատողները ծանոթացվում են ստորագրությամբ:</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6. Պարբերական բժշկական զննությունը կատարվում է աշխատանքային ժամերին` </w:t>
            </w:r>
            <w:r w:rsidRPr="00742A54">
              <w:rPr>
                <w:rFonts w:ascii="Sylfaen" w:hAnsi="Sylfaen" w:cstheme="minorHAnsi"/>
                <w:lang w:val="hy-AM"/>
              </w:rPr>
              <w:lastRenderedPageBreak/>
              <w:t>գործատուի միջոցների հաշվին: Բժշկական զննության արդյունքները գրանցվում են աշխատողի անձնական սանիտարական (բժշկական) գրքույկում: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7. Պարտադիր նախնական և պարբերական բժշկական զննության ենթակա մասնագիտությունների, աշխատանքների ցանկը, սանիտարական գրքույկի ձևը, ինչպես նաև բժշկական զննության անցկացման կարգը սահմանում է </w:t>
            </w:r>
            <w:hyperlink r:id="rId107" w:history="1">
              <w:r w:rsidRPr="00742A54">
                <w:rPr>
                  <w:rStyle w:val="a9"/>
                  <w:rFonts w:ascii="Sylfaen" w:hAnsi="Sylfaen" w:cstheme="minorHAnsi"/>
                  <w:lang w:val="hy-AM"/>
                </w:rPr>
                <w:t>Հայաստանի Հանրապետության կառավարությունը</w:t>
              </w:r>
            </w:hyperlink>
            <w:r w:rsidRPr="00742A54">
              <w:rPr>
                <w:rFonts w:ascii="Sylfaen" w:hAnsi="Sylfaen" w:cstheme="minorHAnsi"/>
                <w:lang w:val="hy-AM"/>
              </w:rPr>
              <w:t>:</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251. Գործատուի սանիտարահիգիենիկ սենյակները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Աշխատողների անվտանգության ապահովման և առողջության պահպանման մասին նորմատիվ իրավական ակտերով սահմանված դեպքերում և կարգին համապատասխան` հանգստանալու, երեխաներին կրծքով կերակրելու, զգեստափոխվելու, հագուստը, կոշիկները, անհատական պաշտպանության միջոցները պահպանելու համար գործատուի մոտ կահավորվում են սանիտարական և անձնական հիգիենայի սենյակներ կամ համապատասխան առանձնացված տեղեր` լվացարաններով, ցնցուղարաններով, զուգարաններով: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Այն գործատուի մոտ, որտեղ օգտագործվում են վտանգավոր նյութեր, սանիտարական և անձնական հիգիենայի սենյակները կահավորվում են նման սենյակների կահավորման համար հատուկ պահանջների պահպանմամբ: Սանիտարական և անձնական հիգիենայի սենյակների կահավորման պահանջները </w:t>
            </w:r>
            <w:r w:rsidRPr="00742A54">
              <w:rPr>
                <w:rFonts w:ascii="Sylfaen" w:hAnsi="Sylfaen" w:cstheme="minorHAnsi"/>
                <w:lang w:val="hy-AM"/>
              </w:rPr>
              <w:lastRenderedPageBreak/>
              <w:t>սահմանվում են աշխատողների անվտանգության ապահովման և առողջության պահպանության մասին նորմատիվ իրավական ակտերով` հաշվի առնելով աշխատանքի բնույթը, օգտագործվող նյութերը, աշխատողների քանակը: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3. Գործատուի բուժկետերը, սնվելու համար սենյակները կահավորվում են այդպիսի սենյակների կահավորման պահանջներին համապատասխան` հաշվի առնելով աշխատողների քանակը:</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254. Աշխատողների անվտանգության ապահովման և առողջության հարցերով աշխատողների հրահանգավորումը և ուսուցումը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Գործատուն չի կարող աշխատողից պահանջել անցնելու աշխատանքային պարտականությունների կատարմանը, եթե նա աշխատանքի անվտանգության ուսուցում և (կամ) հրահանգավորում չի անցել:</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Գործատուն ապահովում է, որպեսզի իր մոտ գործուղված աշխատողն անցնի աշխատանքային պարտականությունների կատարմանը միայն գործատուի մոտ գոյություն ունեցող հնարավոր ռիսկի գործոնների մասին տեղեկացվելուց և աշխատանքի որոշակի վայրում անվտանգության հրահանգավորում անցնելուց հետո:</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255. Աշխատողների ապահովումը պաշտպանության միջոցներով</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Աշխատողների անվտանգության ապահովման և առողջության պահպանության մասին նորմատիվ իրավական ակտերի և գործատուի մոտ աշխատողների անվտանգության ու առողջության վիճակի գնահատման հիման վրա գործատուն </w:t>
            </w:r>
            <w:r w:rsidRPr="00742A54">
              <w:rPr>
                <w:rFonts w:ascii="Sylfaen" w:hAnsi="Sylfaen" w:cstheme="minorHAnsi"/>
                <w:lang w:val="hy-AM"/>
              </w:rPr>
              <w:lastRenderedPageBreak/>
              <w:t>կահավորում է կոլեկտիվ պաշտպանության միջոցները, աշխատողներին անվճար տրամադրում է անհատական պաշտպանության միջոցներ:</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2. Եթե կոլեկտիվ պաշտպանության միջոցները չեն ապահովում աշխատողների պաշտպանությունը ռիսկի գործոններից, ապա աշխատողներին պետք է տրամադրվեն անհատական պաշտպանության միջոցներ: Անհատական պաշտպանության միջոցները պետք է հարմարեցված լինեն աշխատանքի համար, հարմար լինեն օգտագործման համար և լրացուցիչ վտանգներ չստեղծեն աշխատողների անվտանգության համար: </w:t>
            </w:r>
            <w:r w:rsidRPr="00742A54">
              <w:rPr>
                <w:rFonts w:ascii="Times New Roman" w:hAnsi="Times New Roman" w:cs="Times New Roman"/>
                <w:lang w:val="hy-AM"/>
              </w:rPr>
              <w:t>․․․</w:t>
            </w:r>
          </w:p>
          <w:p w:rsidR="00244563" w:rsidRPr="00742A54" w:rsidRDefault="00244563" w:rsidP="003A7C23">
            <w:pPr>
              <w:jc w:val="both"/>
              <w:cnfStyle w:val="000000000000"/>
              <w:rPr>
                <w:rFonts w:ascii="Sylfaen" w:hAnsi="Sylfaen" w:cstheme="minorHAnsi"/>
                <w:b/>
                <w:bCs/>
                <w:lang w:val="hy-AM"/>
              </w:rPr>
            </w:pPr>
            <w:r w:rsidRPr="00742A54">
              <w:rPr>
                <w:rFonts w:ascii="Sylfaen" w:hAnsi="Sylfaen" w:cstheme="minorHAnsi"/>
                <w:b/>
                <w:bCs/>
                <w:lang w:val="hy-AM"/>
              </w:rPr>
              <w:t>Հոդված 262. Աշխատողների անվտանգության ապահովման և առողջության պահպանման նկատմամբ իրականացվող վերահսկողությունը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 Աշխատողների անվտանգության ապահովման և առողջության պահպանման նկատմամբ վերահսկողությունն իրականացնում է </w:t>
            </w:r>
            <w:r w:rsidRPr="00742A54">
              <w:rPr>
                <w:rFonts w:ascii="Sylfaen" w:hAnsi="Sylfaen" w:cstheme="minorHAnsi"/>
                <w:b/>
                <w:bCs/>
                <w:lang w:val="hy-AM"/>
              </w:rPr>
              <w:t xml:space="preserve">առողջապահության և աշխատանքի </w:t>
            </w:r>
            <w:r w:rsidRPr="00742A54">
              <w:rPr>
                <w:rFonts w:ascii="Sylfaen" w:hAnsi="Sylfaen" w:cstheme="minorHAnsi"/>
                <w:lang w:val="hy-AM"/>
              </w:rPr>
              <w:t>տեսչական մարմինը:</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lang w:val="hy-AM"/>
              </w:rPr>
            </w:pPr>
            <w:r w:rsidRPr="00742A54">
              <w:rPr>
                <w:rFonts w:ascii="Sylfaen" w:hAnsi="Sylfaen" w:cstheme="minorHAnsi"/>
                <w:lang w:val="hy-AM"/>
              </w:rPr>
              <w:lastRenderedPageBreak/>
              <w:t>Սանիտարահիգիենիկ պահանջներ</w:t>
            </w:r>
          </w:p>
        </w:tc>
        <w:tc>
          <w:tcPr>
            <w:tcW w:w="0" w:type="dxa"/>
          </w:tcPr>
          <w:p w:rsidR="00244563" w:rsidRPr="00742A54" w:rsidRDefault="000968F0" w:rsidP="003A7C23">
            <w:pPr>
              <w:jc w:val="center"/>
              <w:cnfStyle w:val="000000100000"/>
              <w:rPr>
                <w:rFonts w:ascii="Sylfaen" w:hAnsi="Sylfaen" w:cstheme="minorHAnsi"/>
                <w:lang w:val="hy-AM"/>
              </w:rPr>
            </w:pPr>
            <w:hyperlink r:id="rId108" w:history="1">
              <w:r w:rsidR="00244563" w:rsidRPr="00742A54">
                <w:rPr>
                  <w:rStyle w:val="a9"/>
                  <w:rFonts w:ascii="Sylfaen" w:hAnsi="Sylfaen" w:cstheme="minorHAnsi"/>
                  <w:lang w:val="hy-AM"/>
                </w:rPr>
                <w:t>«Հայաստանի Հանրապետության բնակչության սանիտարահամաճարակային անվտանգության ապահովման մասին» ՀՀ օրենք</w:t>
              </w:r>
            </w:hyperlink>
          </w:p>
        </w:tc>
        <w:tc>
          <w:tcPr>
            <w:tcW w:w="0" w:type="dxa"/>
          </w:tcPr>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b/>
                <w:bCs/>
                <w:lang w:val="hy-AM"/>
              </w:rPr>
              <w:t>Հոդված 22.</w:t>
            </w:r>
            <w:r w:rsidRPr="00742A54">
              <w:rPr>
                <w:rFonts w:ascii="Sylfaen" w:hAnsi="Sylfaen" w:cstheme="minorHAnsi"/>
                <w:b/>
                <w:bCs/>
                <w:lang w:val="hy-AM"/>
              </w:rPr>
              <w:tab/>
              <w:t>Բժշկական պարտադիր զննությունը</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Առանձին մասնագիտությունների, ինչպես նաև առանձին հիմնարկների և կազմակերպությունների աշխատողները մարդկանց առողջության պահպանման, վարակիչ և մասնագիտական հիվանդությունների կանխարգելման նպատակով ենթակա են նախնական և պարբերական բժշկական զննության:</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109" w:history="1">
              <w:r w:rsidR="00244563" w:rsidRPr="00742A54">
                <w:rPr>
                  <w:rStyle w:val="a9"/>
                  <w:rFonts w:ascii="Sylfaen" w:hAnsi="Sylfaen" w:cstheme="minorHAnsi"/>
                  <w:lang w:val="hy-AM"/>
                </w:rPr>
                <w:t xml:space="preserve">«Արտադրական միջավայրում և </w:t>
              </w:r>
              <w:r w:rsidR="00244563" w:rsidRPr="00742A54">
                <w:rPr>
                  <w:rStyle w:val="a9"/>
                  <w:rFonts w:ascii="Sylfaen" w:hAnsi="Sylfaen" w:cstheme="minorHAnsi"/>
                  <w:lang w:val="hy-AM"/>
                </w:rPr>
                <w:lastRenderedPageBreak/>
                <w:t>աշխատանքային գործընթացի վնասակար և վտանգավոր գործոնների ազդեցությանը ենթարկվող բնակչության առանձին խմբերի առողջական վիճակի պարտադիր նախնական (աշխատանքի ընդունվելիս) ու պարբերական բժշկական զննության անցկացման կարգը, գործոնների, կատարվող աշխատանքների բնույթի, զննության ծավալի, բժշկական հակացուցումների ցանկերը և աշխատանքի պայմանների հիգիենիկ բնութագրման կարգը հաստատելու մասին» ՀՀ կառավարության որոշում</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 xml:space="preserve">3. Աշխատողների նախնական և պարբերական </w:t>
            </w:r>
            <w:r w:rsidRPr="00742A54">
              <w:rPr>
                <w:rFonts w:ascii="Sylfaen" w:hAnsi="Sylfaen" w:cstheme="minorHAnsi"/>
                <w:lang w:val="hy-AM"/>
              </w:rPr>
              <w:lastRenderedPageBreak/>
              <w:t>բժշկական զննությունն անցկացվում է կազմակերպության ու օրենքով սահմանված կարգով գործունեության լիցենզավորում ունեցող բժշկական կազմակերպության միջև կնքված պայմանագրի համաձայն:</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Նախնական բժշկական զննությունն անցկացվում է արտադրական միջավայրում և աշխատանքային գործընթացի վնասակար ու վտանգավոր գործոնների ազդեցության հետ կապված աշխատանքի ընդունվելիս: Բժշկական զննության ենթակա անձը կազմակերպության տնօրինության կողմից տրված ուղեգրով ներկայանում է օրենքով սահմանված կարգով գործունեության լիցենզավորում ունեցող բժշկական կազմակերպություն: Ուղեգրում պետք է նշված լինեն զննության ենթակա անձի անունը, ազգանունը, ծննդյան տարեթիվը, ամիսը, ամսաթիվը, մասնագիտությունը, աշխատատեղի վնասակար և վտանգավոր գործոնների ցանկը: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7. Պարբերական բժշկական զննությունը կատարվում է յուրաքանչյուր 12 ամիսը մեկ անգամ: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Նախատեսվող լաբորատոր, գործիքային ու ֆունկցիոնալ հետազոտությունների ցանկը հաստատված է սույն որոշմամբ:</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10. Պարբերական բժշկական զննության ենթակա աշխատողների թիվը որոշում է </w:t>
            </w:r>
            <w:r w:rsidRPr="00742A54">
              <w:rPr>
                <w:rFonts w:ascii="Sylfaen" w:hAnsi="Sylfaen" w:cstheme="minorHAnsi"/>
                <w:b/>
                <w:bCs/>
                <w:lang w:val="hy-AM"/>
              </w:rPr>
              <w:t>ՀՀ առողջապահության և աշխատանքի տեսչական մարմինը`կազմակերպության տնօրինության հետ համատեղ` ոչ ուշ, քան մինչև նախորդ տարվա դեկտեմբերի 1-ը:</w:t>
            </w:r>
            <w:r w:rsidRPr="00742A54">
              <w:rPr>
                <w:rFonts w:ascii="Sylfaen" w:hAnsi="Sylfaen" w:cstheme="minorHAnsi"/>
                <w:lang w:val="hy-AM"/>
              </w:rPr>
              <w:t xml:space="preserve"> Տեսչական մարմինն իրականացնում է հսկողություն նախնական և </w:t>
            </w:r>
            <w:r w:rsidRPr="00742A54">
              <w:rPr>
                <w:rFonts w:ascii="Sylfaen" w:hAnsi="Sylfaen" w:cstheme="minorHAnsi"/>
                <w:lang w:val="hy-AM"/>
              </w:rPr>
              <w:lastRenderedPageBreak/>
              <w:t>պարբերական բժշկական զննության ենթակա բոլոր աշխատողների պարտադիր բժշկական զննության ենթարկվելու և այն ժամանակին անցկացնելու նկատմամբ:</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11. Կազմակերպության տնօրինությունը տեսչության մարմինների կողմից ստացված տվյալների հիման վրա </w:t>
            </w:r>
            <w:r w:rsidRPr="00742A54">
              <w:rPr>
                <w:rFonts w:ascii="Sylfaen" w:hAnsi="Sylfaen" w:cstheme="minorHAnsi"/>
                <w:b/>
                <w:bCs/>
                <w:lang w:val="hy-AM"/>
              </w:rPr>
              <w:t>մեկամսյա ժամկետում</w:t>
            </w:r>
            <w:r w:rsidRPr="00742A54">
              <w:rPr>
                <w:rFonts w:ascii="Sylfaen" w:hAnsi="Sylfaen" w:cstheme="minorHAnsi"/>
                <w:lang w:val="hy-AM"/>
              </w:rPr>
              <w:t xml:space="preserve"> կազմում է պարբերական բժշկական զննության ենթակա աշխատողների ցուցակը` ըստ արտադրությունների, արտադրամասերի (տեղամասերի) անվանումների` նշելով համապատասխան արտադրական վնասակար և վտանգավոր գործոնները, որոնց ազդեցությանը ենթարկվում են աշխատողները, ինչպես նաև` նրանց մասնագիտությունն ու տվյալ պայմաններում աշխատանքի ստաժը: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17. Բժշկական կազմակերպությունը պարբերական բժշկական զննության ամփոփ արդյունքները` եզրափակիչ ակտով, 15-օրյա ժամկետում գրավոր ներկայացնում է կազմակերպություն և տեսչական մարմին:</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100000"/>
              <w:rPr>
                <w:rFonts w:ascii="Sylfaen" w:hAnsi="Sylfaen" w:cstheme="minorHAnsi"/>
                <w:b/>
                <w:bCs/>
                <w:lang w:val="hy-AM"/>
              </w:rPr>
            </w:pPr>
            <w:hyperlink r:id="rId110" w:history="1">
              <w:r w:rsidR="00244563" w:rsidRPr="00742A54">
                <w:rPr>
                  <w:rStyle w:val="a9"/>
                  <w:rFonts w:ascii="Sylfaen" w:hAnsi="Sylfaen" w:cstheme="minorHAnsi"/>
                  <w:lang w:val="hy-AM"/>
                </w:rPr>
                <w:t xml:space="preserve">«Բնակավայրերի տարածքների սանիտարական պահպանմանը, սպառման թափոնների հավաքմանը, պահմանը, փոխադրմանը, մշակմանը, վերամշակմանը, օգտահանմանը, վնասազերծմանը և թաղմանը, բնակավայրերի տարածքների սանիտարական պահպանման, սպառման թափոնների գործածության ոլորտում </w:t>
              </w:r>
              <w:r w:rsidR="00244563" w:rsidRPr="00742A54">
                <w:rPr>
                  <w:rStyle w:val="a9"/>
                  <w:rFonts w:ascii="Sylfaen" w:hAnsi="Sylfaen" w:cstheme="minorHAnsi"/>
                  <w:lang w:val="hy-AM"/>
                </w:rPr>
                <w:lastRenderedPageBreak/>
                <w:t>աշխատանքներ իրականացնող անձնակազմի աշխատանքային անվտանգությանը ներկայացվող հիգիենիկ պահանջներ N 2.1.7.002-09 սանիտարական կանոնները և նորմերը հաստատելու մասին» ՀՀ առողջապահության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lastRenderedPageBreak/>
              <w:t xml:space="preserve">37. Աշխատող անձնակազմի վարչակենցաղային շենքերը ապահովվում են </w:t>
            </w:r>
            <w:hyperlink r:id="rId111" w:history="1">
              <w:r w:rsidRPr="00742A54">
                <w:rPr>
                  <w:rStyle w:val="a9"/>
                  <w:rFonts w:ascii="Sylfaen" w:hAnsi="Sylfaen" w:cstheme="minorHAnsi"/>
                  <w:lang w:val="hy-AM"/>
                </w:rPr>
                <w:t>Հայաստանի Հանրապետության առողջապահության նախարարի 2002 թվականի դեկտեմբերի 25-ի N 876 հրամանով հաստատված «Խմելու ջուր. Ջրամատակարարման կենտրոնացված համակարգերի ջրի որակին ներկայացվող հիգիենիկ պահանջներ. Որակի հսկողություն» N 2-III-Ա2-1 սանիտարական նորմերի և կանոնների</w:t>
              </w:r>
            </w:hyperlink>
            <w:r w:rsidRPr="00742A54">
              <w:rPr>
                <w:rFonts w:ascii="Sylfaen" w:hAnsi="Sylfaen" w:cstheme="minorHAnsi"/>
                <w:lang w:val="hy-AM"/>
              </w:rPr>
              <w:t xml:space="preserve"> պահանջներին համապատասխանող խմելու ջրով:</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38. </w:t>
            </w:r>
            <w:r w:rsidRPr="00742A54">
              <w:rPr>
                <w:rFonts w:ascii="Times New Roman" w:hAnsi="Times New Roman" w:cs="Times New Roman"/>
                <w:lang w:val="hy-AM"/>
              </w:rPr>
              <w:t>․․․</w:t>
            </w:r>
            <w:r w:rsidRPr="00742A54">
              <w:rPr>
                <w:rFonts w:ascii="Sylfaen" w:hAnsi="Sylfaen" w:cstheme="minorHAnsi"/>
                <w:lang w:val="hy-AM"/>
              </w:rPr>
              <w:t xml:space="preserve"> սպառման թափոնների հավաքումը, </w:t>
            </w:r>
            <w:r w:rsidRPr="00742A54">
              <w:rPr>
                <w:rFonts w:ascii="Sylfaen" w:hAnsi="Sylfaen" w:cstheme="minorHAnsi"/>
                <w:lang w:val="hy-AM"/>
              </w:rPr>
              <w:lastRenderedPageBreak/>
              <w:t>պահպանումը, փոխադրումը, մշակումը, վերամշակումը, օգտահանումը, վնասազերծումը և թաղումը իրականացնող անձնակազմի (այսուհետ` աշխատակիցներ) համար հատկացվում են սանիտարակենցաղային սենքեր՝ հանդերձարան` հագուստի պահարաններով, սանհանգույց, ցնցուղարան, հանգստի և սննդի ընդունման սենյակ:</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39. Աշխատակիցներն ապահովվում են աշխատանքային արտահագուստի 2-ական լրակազմով, ըստ աշխատանքի բնույթի անձնական պաշտպանիչ միջոցներով` դիմակով, ռետինե ձեռնոցներով, գոգնոցով, երկարաճիտ կոշիկներով, ունիվերսալ դիմակներով կամ հակագազով, անձնական հիգիենայի պարագաներով` հեղուկ օճառ, ձեռքերի ախտահանիչ լուծույթներ, անհատական սրբիչ:</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40. Աշխատակիցների համար ապահովում են առաջին բուժօգնության արկղիկով, որը պարունակում է առաջին բուժօգնության միջոցներ, հականեխիչներ, վիրակապական նյութեր, սպեղանի, թանզիֆ և այլն: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41. Անձնակազմը պարտավոր է՝</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հետևել ձեռքերի մաքրությանը, սննդի ընդունումից առաջ ու աշխատանքի վերջում պարտադիր լվանալ ձեռքերը և ախտահանել,</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2) ձեռքերի մաշկի ամբողջականության խախտումների դեպքում (կտրվածք, քերծվածք) սպեղանիով մեկուսացնել մաշկի տվյալ հատվածը, կրել ռետինե ձեռնոցներ,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3) վարակազերծող, քիմիական միջոցների, ռեագենտների, նյութերի հետ կատարվող ամբողջ </w:t>
            </w:r>
            <w:r w:rsidRPr="00742A54">
              <w:rPr>
                <w:rFonts w:ascii="Sylfaen" w:hAnsi="Sylfaen" w:cstheme="minorHAnsi"/>
                <w:lang w:val="hy-AM"/>
              </w:rPr>
              <w:lastRenderedPageBreak/>
              <w:t>աշխատանքներն իրականացնել լավ օդափոխվող և օդափոխիչ համակարգով ապահովված սենքերում, այդ ընթացքում կրելով հատուկ հագուստ, ռետինե ձեռնոցներ, հերմետիկ ակնոցներ, քառաշերտ մառլյայից կարված հակափոշային կամ ունիվերսալ դիմակներ կամ հակագազ,</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42. Աշխատակիցները ենթարկվում են պարտադիր նախնական և պարբերական բժշկական զննությունների՝ ՀՀ կառավարության 2004 թվականի հունիսի 15-ի «Արտադրական միջավայրում և աշխատանքային գործընթացի վնասակար և վտանգավոր գործոնների ազդեցությանը ենթարկվող բնակչության առանձին խմբերի առողջական վիճակի պարտադիր նախնական (աշխատանքի ընդունվելիս) ու պարբերական բժշկական զննության անցկացման կարգը, գործոնների, կատարվող աշխատանքների բնույթի, զննության ծավալի, բժշկական հակացուցումների ցանկերը և աշխատանքի պայմանների հիգիենիկ բնութագրման կարգը հաստատելու մասին» N 1089-Ն որոշմամբ սահմանված կարգով:</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112" w:history="1">
              <w:r w:rsidR="00244563" w:rsidRPr="00742A54">
                <w:rPr>
                  <w:rStyle w:val="a9"/>
                  <w:rFonts w:ascii="Sylfaen" w:hAnsi="Sylfaen" w:cstheme="minorHAnsi"/>
                  <w:lang w:val="hy-AM"/>
                </w:rPr>
                <w:t xml:space="preserve">«Աշխատանքի հիգիենիկ դասակարգումը ըստ արտադրական միջավայրի վնասակար և վտանգավոր գործոնների, աշխատանքային գործընթացի ծանրության և լարվածության ցուցանիշների» N 2.2-002-05 սանիտարական կանոնները և նորմերը </w:t>
              </w:r>
              <w:r w:rsidR="00244563" w:rsidRPr="00742A54">
                <w:rPr>
                  <w:rStyle w:val="a9"/>
                  <w:rFonts w:ascii="Sylfaen" w:hAnsi="Sylfaen" w:cstheme="minorHAnsi"/>
                  <w:lang w:val="hy-AM"/>
                </w:rPr>
                <w:lastRenderedPageBreak/>
                <w:t>հաստատելու մասին» ՀՀ առողջապահության նախարարի հրաման</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1.1. Սույն սանիտարական կանոնները և նորմերը սահմանում են աշխատանքի հիգիենիկ դասակարգումը ըստ արտադրական միջավայրի վնասակար և վտանգավոր գործոնների, աշխատանքային գործընթացի ծանրության և լարվածության ցուցանիշների:</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1.2. Սույն Կանոնները կիրառվում են աշխատատեղերում աշխատանքի պայմանների հիգիենիկ բնութագրման և գնահատման համար, </w:t>
            </w:r>
            <w:r w:rsidRPr="00742A54">
              <w:rPr>
                <w:rFonts w:ascii="Sylfaen" w:hAnsi="Sylfaen" w:cstheme="minorHAnsi"/>
                <w:lang w:val="hy-AM"/>
              </w:rPr>
              <w:lastRenderedPageBreak/>
              <w:t>նպատակ ունենալով սահմանել մասնագիտական ռիսկերի հիգիենիկ չափանիշները և սանիտարահիգիենիկ միջոցառումների գերակայությունները:</w:t>
            </w:r>
          </w:p>
          <w:p w:rsidR="00244563" w:rsidRPr="00742A54" w:rsidRDefault="00244563" w:rsidP="003A7C23">
            <w:pPr>
              <w:jc w:val="both"/>
              <w:cnfStyle w:val="000000000000"/>
              <w:rPr>
                <w:rFonts w:ascii="Sylfaen" w:hAnsi="Sylfaen" w:cstheme="minorHAnsi"/>
                <w:color w:val="FF0000"/>
                <w:lang w:val="hy-AM"/>
              </w:rPr>
            </w:pPr>
            <w:r w:rsidRPr="00742A54">
              <w:rPr>
                <w:rFonts w:ascii="Sylfaen" w:hAnsi="Sylfaen" w:cstheme="minorHAnsi"/>
                <w:b/>
                <w:bCs/>
                <w:color w:val="FF0000"/>
                <w:lang w:val="hy-AM"/>
              </w:rPr>
              <w:t xml:space="preserve">Սույն որոշմամբ սահմանված է, թե տարբեր ծանրության աշխատանք և աշխատանքային միջավայրի տարբեր վնասակար գործոնների ենթարկվող անձանց համար աշխատանքային ինչ ռեժիմ և պայմաններ պետք է ապահովվեն։ </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100000"/>
              <w:rPr>
                <w:rFonts w:ascii="Sylfaen" w:hAnsi="Sylfaen" w:cstheme="minorHAnsi"/>
                <w:lang w:val="hy-AM"/>
              </w:rPr>
            </w:pPr>
            <w:hyperlink r:id="rId113" w:history="1">
              <w:r w:rsidR="00244563" w:rsidRPr="00742A54">
                <w:rPr>
                  <w:rStyle w:val="a9"/>
                  <w:rFonts w:ascii="Sylfaen" w:hAnsi="Sylfaen" w:cstheme="minorHAnsi"/>
                  <w:lang w:val="hy-AM"/>
                </w:rPr>
                <w:t>«Արտադրական սենքերի միկրոկլիմայի» ՍՆ N 2.2.4-001-05 սանիտարական նորմերը հաստատելու մասին» ՀՀ առողջապահության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1.1. Սույն սանիտարական նորմերը նախատեսված են արտադրական սենքերի աշխատատեղերում մարդու ինքնազգացողության, ֆունկցիոնալ վիճակի, աշխատունակության և առողջության վրա միկրոկլիմայի անբարենպաստ ազդեցության կանխարգելման համար:</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3.3. Արտադրական սենքի միկրոկլիման բնութագրող ցուցանիշներն են.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3.3.1 օդի ջերմաստիճան,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3.3.2 մակերեսների ջերմաստիճան,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3.3.3 օդի հարաբերական  խոնավություն,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3.3.4 օդի շարժման արագություն,</w:t>
            </w:r>
          </w:p>
          <w:p w:rsidR="00244563" w:rsidRPr="00742A54" w:rsidRDefault="00244563" w:rsidP="003A7C23">
            <w:pPr>
              <w:jc w:val="both"/>
              <w:cnfStyle w:val="000000100000"/>
              <w:rPr>
                <w:rFonts w:ascii="Sylfaen" w:hAnsi="Sylfaen" w:cstheme="minorHAnsi"/>
                <w:b/>
                <w:bCs/>
                <w:lang w:val="hy-AM"/>
              </w:rPr>
            </w:pPr>
            <w:r w:rsidRPr="00742A54">
              <w:rPr>
                <w:rFonts w:ascii="Sylfaen" w:hAnsi="Sylfaen" w:cstheme="minorHAnsi"/>
                <w:lang w:val="hy-AM"/>
              </w:rPr>
              <w:t>3.3.5 ջերմային ճառագայթման ինտենսիվություն:</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114" w:history="1">
              <w:r w:rsidR="00244563" w:rsidRPr="00742A54">
                <w:rPr>
                  <w:rStyle w:val="a9"/>
                  <w:rFonts w:ascii="Sylfaen" w:hAnsi="Sylfaen" w:cstheme="minorHAnsi"/>
                  <w:lang w:val="hy-AM"/>
                </w:rPr>
                <w:t>«Կազմակերպություններում աշխատողների սանիտարակենցաղային սենքերի» N 2.2.8-003-12 սանիտարական կանոնները և նորմերը հաստատելու մասին» ՀՀ առողջապահության նախարարի հրաման</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 Սույն սանիտարական կանոնները և նորմերը  սահմանում են կազմակերպություններում աշխատողների սանիտարակենցաղային սենքերին ներկայացվող հիգիենիկ պահանջները:</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2. Սույն Կանոնները տարածվում են կազմակերպություններում սանիտարակենցաղային սենքերի տեղակայման, նախագծման, շինարարության և շահագործման վրա:</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3. Սանիտարակենցաղային սենքերը և բուժկետերը </w:t>
            </w:r>
            <w:r w:rsidRPr="00742A54">
              <w:rPr>
                <w:rFonts w:ascii="Sylfaen" w:hAnsi="Sylfaen" w:cstheme="minorHAnsi"/>
                <w:lang w:val="hy-AM"/>
              </w:rPr>
              <w:lastRenderedPageBreak/>
              <w:t>տեղադրվում են կազմակերպություններում առկա վնասակար գործոնների ազդեցությունից առավելապես հեռու գտնվող սենքերում:</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5. Սանիտարակենցաղային սենքերի կազմը, կահավորանքը կախված է կազմակերպություններում առկա վնասակարությունների բնույթից, որակական և քանակական բնութագրից, ազդեցության տևողությունից:</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10. Սանիտարակենցաղային հարմարություններն են` հանդերձարանը, ցնցուղարանը, զուգարանը և հանգստի սենյակը:</w:t>
            </w:r>
          </w:p>
        </w:tc>
      </w:tr>
      <w:tr w:rsidR="00244563" w:rsidRPr="003A7C23" w:rsidTr="00A80BEC">
        <w:trPr>
          <w:cnfStyle w:val="000000100000"/>
        </w:trPr>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100000"/>
              <w:rPr>
                <w:rFonts w:ascii="Sylfaen" w:hAnsi="Sylfaen" w:cstheme="minorHAnsi"/>
                <w:lang w:val="hy-AM"/>
              </w:rPr>
            </w:pPr>
            <w:hyperlink r:id="rId115" w:history="1">
              <w:r w:rsidR="00244563" w:rsidRPr="00742A54">
                <w:rPr>
                  <w:rStyle w:val="a9"/>
                  <w:rFonts w:ascii="Sylfaen" w:hAnsi="Sylfaen" w:cstheme="minorHAnsi"/>
                  <w:lang w:val="hy-AM"/>
                </w:rPr>
                <w:t>«Կազմակերպություններում աշխատանքային գոտու օդում քիմիական նյութերի սահմանային թույլատրելի կոնցենտրացիաները» N 2.2.5-004-10 սանիտարական կանոնները և նորմերը հաստատելու մասին» ՀՀ առողջապահության նախարարի հրաման</w:t>
              </w:r>
            </w:hyperlink>
          </w:p>
        </w:tc>
        <w:tc>
          <w:tcPr>
            <w:tcW w:w="0" w:type="dxa"/>
          </w:tcPr>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1. Սույն սանիտարական կանոնները և նորմերը սահմանում են կազմակերպությունների աշխատատեղերում աշխատանքային գոտու օդում քիմիական նյութերի առավելագույն և միջին հերթափոխային սահմանային թույլատրելի կոնցենտրացիաները, քիմիական նյութերի վտանգավորության դասը և աշխատողների օրգանիզմի վրա հնարավոր վնասակար` առավելապես ֆիբրոգեն, ալերգեն, քաղցկեղածին, սուր, ինչպես նաև ընդհանուր ազդեցությունը 1-ից 5-րդ աղյուսակներին համապատասխան:</w:t>
            </w:r>
          </w:p>
          <w:p w:rsidR="00244563" w:rsidRPr="00742A54" w:rsidRDefault="00244563" w:rsidP="003A7C23">
            <w:pPr>
              <w:jc w:val="both"/>
              <w:cnfStyle w:val="000000100000"/>
              <w:rPr>
                <w:rFonts w:ascii="Sylfaen" w:hAnsi="Sylfaen" w:cstheme="minorHAnsi"/>
                <w:lang w:val="hy-AM"/>
              </w:rPr>
            </w:pPr>
            <w:r w:rsidRPr="00742A54">
              <w:rPr>
                <w:rFonts w:ascii="Sylfaen" w:hAnsi="Sylfaen" w:cstheme="minorHAnsi"/>
                <w:lang w:val="hy-AM"/>
              </w:rPr>
              <w:t xml:space="preserve">2. Սույն Կանոնները տարածվում են քիմիական նյութեր </w:t>
            </w:r>
            <w:r w:rsidRPr="00742A54">
              <w:rPr>
                <w:rFonts w:ascii="Times New Roman" w:hAnsi="Times New Roman" w:cs="Times New Roman"/>
                <w:lang w:val="hy-AM"/>
              </w:rPr>
              <w:t>․․․</w:t>
            </w:r>
            <w:r w:rsidRPr="00742A54">
              <w:rPr>
                <w:rFonts w:ascii="Sylfaen" w:hAnsi="Sylfaen" w:cstheme="minorHAnsi"/>
                <w:lang w:val="hy-AM"/>
              </w:rPr>
              <w:t xml:space="preserve"> օգտագործող, </w:t>
            </w:r>
            <w:r w:rsidRPr="00742A54">
              <w:rPr>
                <w:rFonts w:ascii="Times New Roman" w:hAnsi="Times New Roman" w:cs="Times New Roman"/>
                <w:lang w:val="hy-AM"/>
              </w:rPr>
              <w:t>․․․</w:t>
            </w:r>
            <w:r w:rsidRPr="00742A54">
              <w:rPr>
                <w:rFonts w:ascii="Sylfaen" w:hAnsi="Sylfaen" w:cstheme="minorHAnsi"/>
                <w:lang w:val="hy-AM"/>
              </w:rPr>
              <w:t xml:space="preserve"> կազմակերպությունների վրա:</w:t>
            </w:r>
          </w:p>
        </w:tc>
      </w:tr>
      <w:tr w:rsidR="00244563" w:rsidRPr="003A7C23" w:rsidTr="00A80BEC">
        <w:tc>
          <w:tcPr>
            <w:cnfStyle w:val="001000000000"/>
            <w:tcW w:w="0" w:type="dxa"/>
          </w:tcPr>
          <w:p w:rsidR="00244563" w:rsidRPr="00742A54" w:rsidRDefault="00244563" w:rsidP="003A7C23">
            <w:pPr>
              <w:jc w:val="center"/>
              <w:rPr>
                <w:rFonts w:ascii="Sylfaen" w:hAnsi="Sylfaen" w:cstheme="minorHAnsi"/>
                <w:b w:val="0"/>
                <w:bCs w:val="0"/>
                <w:lang w:val="hy-AM"/>
              </w:rPr>
            </w:pPr>
          </w:p>
        </w:tc>
        <w:tc>
          <w:tcPr>
            <w:tcW w:w="0" w:type="dxa"/>
          </w:tcPr>
          <w:p w:rsidR="00244563" w:rsidRPr="00742A54" w:rsidRDefault="000968F0" w:rsidP="003A7C23">
            <w:pPr>
              <w:jc w:val="center"/>
              <w:cnfStyle w:val="000000000000"/>
              <w:rPr>
                <w:rFonts w:ascii="Sylfaen" w:hAnsi="Sylfaen" w:cstheme="minorHAnsi"/>
                <w:lang w:val="hy-AM"/>
              </w:rPr>
            </w:pPr>
            <w:hyperlink r:id="rId116" w:history="1">
              <w:r w:rsidR="00244563" w:rsidRPr="00742A54">
                <w:rPr>
                  <w:rStyle w:val="a9"/>
                  <w:rFonts w:ascii="Sylfaen" w:hAnsi="Sylfaen" w:cstheme="minorHAnsi"/>
                  <w:lang w:val="hy-AM"/>
                </w:rPr>
                <w:t xml:space="preserve">«Աղմուկն աշխատատեղերում, բնակելի և հասարակական շենքերում և բնակելի կառուցապատման տարածքներում» հաստատված N 2-III-11.3 սանիտարական նորմերը </w:t>
              </w:r>
              <w:r w:rsidR="00244563" w:rsidRPr="00742A54">
                <w:rPr>
                  <w:rStyle w:val="a9"/>
                  <w:rFonts w:ascii="Sylfaen" w:hAnsi="Sylfaen" w:cstheme="minorHAnsi"/>
                  <w:lang w:val="hy-AM"/>
                </w:rPr>
                <w:lastRenderedPageBreak/>
                <w:t>հաստատելու մասին» ՀՀ առողջապահության նախարարի հրաման</w:t>
              </w:r>
            </w:hyperlink>
          </w:p>
        </w:tc>
        <w:tc>
          <w:tcPr>
            <w:tcW w:w="0" w:type="dxa"/>
          </w:tcPr>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lastRenderedPageBreak/>
              <w:t xml:space="preserve">1.1. Սույն սանիտարական նորմերը սահմանում են աղմուկի դասակարգումը, նորմավորվող պարամետրերը և աղմուկի սահմանային թույլատրելի մակարդակներն աշխատատեղերում </w:t>
            </w:r>
            <w:r w:rsidRPr="00742A54">
              <w:rPr>
                <w:rFonts w:ascii="Times New Roman" w:hAnsi="Times New Roman" w:cs="Times New Roman"/>
                <w:lang w:val="hy-AM"/>
              </w:rPr>
              <w:t>․․․</w:t>
            </w:r>
            <w:r w:rsidRPr="00742A54">
              <w:rPr>
                <w:rFonts w:ascii="Sylfaen" w:hAnsi="Sylfaen" w:cstheme="minorHAnsi"/>
                <w:lang w:val="hy-AM"/>
              </w:rPr>
              <w:t>:</w:t>
            </w:r>
          </w:p>
          <w:p w:rsidR="00244563" w:rsidRPr="00742A54" w:rsidRDefault="00244563" w:rsidP="003A7C23">
            <w:pPr>
              <w:jc w:val="both"/>
              <w:cnfStyle w:val="000000000000"/>
              <w:rPr>
                <w:rFonts w:ascii="Sylfaen" w:hAnsi="Sylfaen" w:cstheme="minorHAnsi"/>
                <w:lang w:val="hy-AM"/>
              </w:rPr>
            </w:pPr>
            <w:r w:rsidRPr="00742A54">
              <w:rPr>
                <w:rFonts w:ascii="Sylfaen" w:hAnsi="Sylfaen" w:cstheme="minorHAnsi"/>
                <w:lang w:val="hy-AM"/>
              </w:rPr>
              <w:t xml:space="preserve">1.2. Սանիտարական նորմերը պարտադիր են </w:t>
            </w:r>
            <w:r w:rsidRPr="00742A54">
              <w:rPr>
                <w:rFonts w:ascii="Sylfaen" w:hAnsi="Sylfaen" w:cstheme="minorHAnsi"/>
                <w:lang w:val="hy-AM"/>
              </w:rPr>
              <w:lastRenderedPageBreak/>
              <w:t>Հայաստանի Հանրապետության բոլոր իրավաբանական և ֆիզիկական անձանց համար:</w:t>
            </w:r>
          </w:p>
        </w:tc>
      </w:tr>
      <w:tr w:rsidR="00244563" w:rsidRPr="003A7C23" w:rsidTr="00A80BEC">
        <w:trPr>
          <w:cnfStyle w:val="000000100000"/>
        </w:trPr>
        <w:tc>
          <w:tcPr>
            <w:cnfStyle w:val="001000000000"/>
            <w:tcW w:w="0" w:type="dxa"/>
            <w:gridSpan w:val="3"/>
          </w:tcPr>
          <w:p w:rsidR="00244563" w:rsidRPr="00742A54" w:rsidRDefault="00244563" w:rsidP="003A7C23">
            <w:pPr>
              <w:pStyle w:val="2"/>
              <w:spacing w:before="0" w:after="0"/>
              <w:jc w:val="center"/>
              <w:outlineLvl w:val="1"/>
              <w:rPr>
                <w:rFonts w:ascii="Sylfaen" w:hAnsi="Sylfaen"/>
                <w:b w:val="0"/>
                <w:bCs w:val="0"/>
                <w:lang w:val="hy-AM"/>
              </w:rPr>
            </w:pPr>
            <w:bookmarkStart w:id="44" w:name="_Toc157518295"/>
            <w:r w:rsidRPr="00742A54">
              <w:rPr>
                <w:rFonts w:ascii="Sylfaen" w:hAnsi="Sylfaen"/>
                <w:sz w:val="22"/>
                <w:szCs w:val="22"/>
                <w:lang w:val="hy-AM"/>
              </w:rPr>
              <w:lastRenderedPageBreak/>
              <w:t>Ամփոփում</w:t>
            </w:r>
            <w:bookmarkEnd w:id="44"/>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Գործատուն պարտավոր է ապահովել աշխատանքի նորմալ պայմաններ, որպեսզի աշխատողները կարողանան կատարել աշխատանքի նորմաները: Այդպիսի պայմաններ են` առողջության համար աշխատանքի անվտանգ և անվնաս պայմանները (անվտանգության տեխնիկայի նորմերի և կանոնների պահպանումը, պատշաճ լուսավորությունը, ջեռուցումը, օդափոխությունը, սահմանված նվազագույն նորմաներից ցածր աղմուկը, ճառագայթումը, վիբրացիան և աշխատողի առողջության համար բացասական ներգործություն ունեցող վտանգավոր այլ գործոններ)։</w:t>
            </w:r>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Այն աշխատողները, ովքեր աշխատանքի վայրում կարող են ենթարկվել մասնագիտական ռիսկի գործոններին, պարտավոր են մինչև աշխատանքի ընդունվելը անցնել նախնական, իսկ աշխատանքի ընթացքում` պարբերական բժշկական զննություն` գործատուի հաստատած ժամանակացույցին համապատասխան: Այն աշխատողները, որոնց մասնագիտական ռիսկը պայմանավորված է աշխատանքի ընթացքում վտանգավոր նյութերի օգտագործման հետ, ենթակա են պարբերական բժշկական զննության նաև նույն կազմակերպությունում աշխատատեղը կամ աշխատանքը փոխելու դեպքում:</w:t>
            </w:r>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Գիշերային ժամանակ կամ հերթափոխով աշխատողները պարտավոր են մինչև աշխատանքի ընդունվելը, իսկ աշխատանքի ընթացքում` պարբերաբար, յուրաքանչյուր աշխատանքային տարվա ընթացքում մեկ անգամ, անցնել բժշկական զննություն` գործատուի հաստատած ժամանակացույցին համապատասխան:</w:t>
            </w:r>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Գործատուն պարտավոր է հաստատել այն աշխատողների ցանկը, որոնք ենթակա են պարտադիր բժշկական զննության, և առողջությունը վերահսկող կազմակերպության հետ համաձայնեցնել բժշկական զննություն անցնելու ժամանակացույցը: Բժշկական զննություն անցնելու ժամանակացույցին աշխատողները ծանոթացվում են ստորագրությամբ:</w:t>
            </w:r>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Աշխատողների նախնական և պարբերական բժշկական զննությունն անցկացվում է կազմակերպության ու օրենքով սահմանված կարգով գործունեության լիցենզավորում ունեցող բժշկական կազմակերպության միջև կնքված պայմանագրի համաձայն:</w:t>
            </w:r>
          </w:p>
          <w:p w:rsidR="00244563" w:rsidRPr="00742A54" w:rsidRDefault="00244563" w:rsidP="003A7C23">
            <w:pPr>
              <w:pStyle w:val="a3"/>
              <w:numPr>
                <w:ilvl w:val="0"/>
                <w:numId w:val="34"/>
              </w:numPr>
              <w:jc w:val="both"/>
              <w:rPr>
                <w:rFonts w:ascii="Sylfaen" w:hAnsi="Sylfaen" w:cstheme="minorHAnsi"/>
                <w:b w:val="0"/>
                <w:bCs w:val="0"/>
                <w:lang w:val="hy-AM"/>
              </w:rPr>
            </w:pPr>
            <w:r w:rsidRPr="00742A54">
              <w:rPr>
                <w:rFonts w:ascii="Sylfaen" w:hAnsi="Sylfaen" w:cstheme="minorHAnsi"/>
                <w:lang w:val="hy-AM"/>
              </w:rPr>
              <w:t>Աշխատողների անվտանգության ապահովման և առողջության պահպանման մասին նորմատիվ իրավական ակտերով սահմանված դեպքերում և կարգին համապատասխան` հանգստանալու, երեխաներին կրծքով կերակրելու, զգեստափոխվելու, հագուստը, կոշիկները, անհատական պաշտպանության միջոցները պահպանելու համար գործատուի մոտ կահավորվում են սանիտարական և անձնական հիգիենայի սենյակներ կամ համապատասխան առանձնացված տեղեր` լվացարաններով, ցնցուղարաններով, զուգարաններով:</w:t>
            </w:r>
          </w:p>
          <w:p w:rsidR="00244563" w:rsidRPr="00742A54" w:rsidRDefault="00244563" w:rsidP="003A7C23">
            <w:pPr>
              <w:pStyle w:val="a3"/>
              <w:numPr>
                <w:ilvl w:val="0"/>
                <w:numId w:val="34"/>
              </w:numPr>
              <w:jc w:val="both"/>
              <w:rPr>
                <w:rFonts w:ascii="Sylfaen" w:hAnsi="Sylfaen" w:cstheme="minorHAnsi"/>
                <w:lang w:val="hy-AM"/>
              </w:rPr>
            </w:pPr>
            <w:r w:rsidRPr="00742A54">
              <w:rPr>
                <w:rFonts w:ascii="Sylfaen" w:hAnsi="Sylfaen" w:cstheme="minorHAnsi"/>
                <w:lang w:val="hy-AM"/>
              </w:rPr>
              <w:t>Գործատուն չի կարող աշխատողից պահանջել անցնելու աշխատանքային պարտականությունների կատարմանը, եթե նա աշխատանքի անվտանգության ուսուցում և (կամ) հրահանգավորում չի անցել:</w:t>
            </w:r>
          </w:p>
        </w:tc>
      </w:tr>
    </w:tbl>
    <w:p w:rsidR="00055D98" w:rsidRPr="00742A54" w:rsidRDefault="00055D98" w:rsidP="003A7C23">
      <w:pPr>
        <w:spacing w:after="0" w:line="240" w:lineRule="auto"/>
        <w:rPr>
          <w:rFonts w:ascii="Sylfaen" w:hAnsi="Sylfaen" w:cstheme="minorHAnsi"/>
          <w:b/>
          <w:bCs/>
          <w:lang w:val="hy-AM"/>
        </w:rPr>
      </w:pPr>
      <w:r w:rsidRPr="00742A54">
        <w:rPr>
          <w:rFonts w:ascii="Sylfaen" w:hAnsi="Sylfaen" w:cstheme="minorHAnsi"/>
          <w:b/>
          <w:bCs/>
          <w:lang w:val="hy-AM"/>
        </w:rPr>
        <w:lastRenderedPageBreak/>
        <w:br w:type="page"/>
      </w:r>
    </w:p>
    <w:p w:rsidR="00055D98" w:rsidRPr="00742A54" w:rsidRDefault="00055D98" w:rsidP="003A7C23">
      <w:pPr>
        <w:spacing w:after="0" w:line="240" w:lineRule="auto"/>
        <w:jc w:val="both"/>
        <w:rPr>
          <w:rFonts w:ascii="Sylfaen" w:hAnsi="Sylfaen" w:cstheme="minorHAnsi"/>
          <w:b/>
          <w:bCs/>
          <w:lang w:val="hy-AM"/>
        </w:rPr>
        <w:sectPr w:rsidR="00055D98" w:rsidRPr="00742A54" w:rsidSect="003A7C23">
          <w:footerReference w:type="default" r:id="rId117"/>
          <w:pgSz w:w="15840" w:h="12240" w:orient="landscape"/>
          <w:pgMar w:top="1440" w:right="616" w:bottom="1440" w:left="851" w:header="720" w:footer="720" w:gutter="0"/>
          <w:cols w:space="720"/>
          <w:docGrid w:linePitch="360"/>
        </w:sectPr>
      </w:pPr>
    </w:p>
    <w:p w:rsidR="00055D98" w:rsidRPr="00742A54" w:rsidRDefault="00055D98" w:rsidP="003A7C23">
      <w:pPr>
        <w:pStyle w:val="1"/>
        <w:spacing w:before="0" w:line="240" w:lineRule="auto"/>
        <w:jc w:val="center"/>
        <w:rPr>
          <w:rFonts w:ascii="Sylfaen" w:hAnsi="Sylfaen"/>
          <w:b/>
          <w:bCs/>
          <w:sz w:val="28"/>
          <w:szCs w:val="28"/>
          <w:lang w:val="hy-AM"/>
        </w:rPr>
      </w:pPr>
      <w:bookmarkStart w:id="45" w:name="_Toc157518296"/>
      <w:r w:rsidRPr="00742A54">
        <w:rPr>
          <w:rFonts w:ascii="Sylfaen" w:hAnsi="Sylfaen"/>
          <w:b/>
          <w:bCs/>
          <w:sz w:val="28"/>
          <w:szCs w:val="28"/>
          <w:lang w:val="hy-AM"/>
        </w:rPr>
        <w:lastRenderedPageBreak/>
        <w:t>ԱՆՀՐԱԺԵՇՏ ԳՈՐԾՈՂՈՒԹՅՈՒՆՆԵՐԻ ՀԱՋՈՐԴԱԿԱՆՈՒԹՅՈՒՆ</w:t>
      </w:r>
      <w:bookmarkEnd w:id="45"/>
    </w:p>
    <w:p w:rsidR="008F5AF1" w:rsidRPr="00742A54" w:rsidRDefault="008F5AF1" w:rsidP="003A7C23">
      <w:pPr>
        <w:spacing w:after="0" w:line="240" w:lineRule="auto"/>
        <w:rPr>
          <w:rFonts w:ascii="Sylfaen" w:hAnsi="Sylfaen"/>
          <w:lang w:val="hy-AM"/>
        </w:rPr>
      </w:pPr>
    </w:p>
    <w:p w:rsidR="00C4278A" w:rsidRPr="00742A54" w:rsidRDefault="004B6ED4"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Գործընթացների խ</w:t>
      </w:r>
      <w:r w:rsidR="00C05668" w:rsidRPr="00742A54">
        <w:rPr>
          <w:rFonts w:ascii="Sylfaen" w:hAnsi="Sylfaen" w:cstheme="minorHAnsi"/>
          <w:b/>
          <w:bCs/>
          <w:lang w:val="hy-AM"/>
        </w:rPr>
        <w:t>ոշոր սխեմատիկ պատկեր</w:t>
      </w:r>
    </w:p>
    <w:p w:rsidR="008F5AF1" w:rsidRPr="00742A54" w:rsidRDefault="008F5AF1" w:rsidP="003A7C23">
      <w:pPr>
        <w:pStyle w:val="a3"/>
        <w:spacing w:after="0" w:line="240" w:lineRule="auto"/>
        <w:jc w:val="both"/>
        <w:rPr>
          <w:rFonts w:ascii="Sylfaen" w:hAnsi="Sylfaen" w:cstheme="minorHAnsi"/>
          <w:b/>
          <w:bCs/>
          <w:lang w:val="hy-AM"/>
        </w:rPr>
      </w:pPr>
    </w:p>
    <w:p w:rsidR="00E13DF6" w:rsidRPr="00742A54" w:rsidRDefault="00E13DF6" w:rsidP="003A7C23">
      <w:pPr>
        <w:pStyle w:val="a3"/>
        <w:spacing w:after="0" w:line="240" w:lineRule="auto"/>
        <w:jc w:val="both"/>
        <w:rPr>
          <w:rFonts w:ascii="Sylfaen" w:hAnsi="Sylfaen" w:cstheme="minorHAnsi"/>
          <w:i/>
          <w:iCs/>
          <w:lang w:val="hy-AM"/>
        </w:rPr>
      </w:pPr>
      <w:r w:rsidRPr="00742A54">
        <w:rPr>
          <w:rFonts w:ascii="Sylfaen" w:hAnsi="Sylfaen" w:cstheme="minorHAnsi"/>
          <w:i/>
          <w:iCs/>
          <w:noProof/>
          <w:lang w:val="ru-RU" w:eastAsia="ru-RU"/>
        </w:rPr>
        <w:drawing>
          <wp:inline distT="0" distB="0" distL="0" distR="0">
            <wp:extent cx="5486400" cy="4826000"/>
            <wp:effectExtent l="0" t="0" r="0" b="0"/>
            <wp:docPr id="7236877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C05668" w:rsidRPr="00742A54" w:rsidRDefault="00C05668" w:rsidP="003A7C23">
      <w:pPr>
        <w:pStyle w:val="a3"/>
        <w:spacing w:after="0" w:line="240" w:lineRule="auto"/>
        <w:jc w:val="both"/>
        <w:rPr>
          <w:rFonts w:ascii="Sylfaen" w:hAnsi="Sylfaen" w:cstheme="minorHAnsi"/>
          <w:i/>
          <w:iCs/>
          <w:lang w:val="hy-AM"/>
        </w:rPr>
      </w:pPr>
      <w:r w:rsidRPr="00742A54">
        <w:rPr>
          <w:rFonts w:ascii="Sylfaen" w:hAnsi="Sylfaen" w:cstheme="minorHAnsi"/>
          <w:i/>
          <w:iCs/>
          <w:lang w:val="hy-AM"/>
        </w:rPr>
        <w:t xml:space="preserve">Ստորև </w:t>
      </w:r>
      <w:r w:rsidR="00E13DF6" w:rsidRPr="00742A54">
        <w:rPr>
          <w:rFonts w:ascii="Sylfaen" w:hAnsi="Sylfaen" w:cstheme="minorHAnsi"/>
          <w:i/>
          <w:iCs/>
          <w:lang w:val="hy-AM"/>
        </w:rPr>
        <w:t>բերվող</w:t>
      </w:r>
      <w:r w:rsidRPr="00742A54">
        <w:rPr>
          <w:rFonts w:ascii="Sylfaen" w:hAnsi="Sylfaen" w:cstheme="minorHAnsi"/>
          <w:i/>
          <w:iCs/>
          <w:lang w:val="hy-AM"/>
        </w:rPr>
        <w:t xml:space="preserve"> սխեմաներում առանձին </w:t>
      </w:r>
      <w:r w:rsidR="00292EFB" w:rsidRPr="00742A54">
        <w:rPr>
          <w:rFonts w:ascii="Sylfaen" w:hAnsi="Sylfaen" w:cstheme="minorHAnsi"/>
          <w:i/>
          <w:iCs/>
          <w:lang w:val="hy-AM"/>
        </w:rPr>
        <w:t xml:space="preserve">գործընթացները </w:t>
      </w:r>
      <w:r w:rsidR="00E13DF6" w:rsidRPr="00742A54">
        <w:rPr>
          <w:rFonts w:ascii="Sylfaen" w:hAnsi="Sylfaen" w:cstheme="minorHAnsi"/>
          <w:i/>
          <w:iCs/>
          <w:lang w:val="hy-AM"/>
        </w:rPr>
        <w:t>ներկայացված են ըստ քայլերի։</w:t>
      </w:r>
    </w:p>
    <w:p w:rsidR="00C05668" w:rsidRPr="00742A54" w:rsidRDefault="00C05668" w:rsidP="003A7C23">
      <w:pPr>
        <w:pStyle w:val="a3"/>
        <w:spacing w:after="0" w:line="240" w:lineRule="auto"/>
        <w:jc w:val="both"/>
        <w:rPr>
          <w:rFonts w:ascii="Sylfaen" w:hAnsi="Sylfaen" w:cstheme="minorHAnsi"/>
          <w:b/>
          <w:bCs/>
          <w:lang w:val="hy-AM"/>
        </w:rPr>
      </w:pPr>
    </w:p>
    <w:p w:rsidR="00C4278A" w:rsidRPr="00742A54" w:rsidRDefault="00C4278A" w:rsidP="003A7C23">
      <w:pPr>
        <w:pStyle w:val="a3"/>
        <w:spacing w:after="0" w:line="240" w:lineRule="auto"/>
        <w:jc w:val="both"/>
        <w:rPr>
          <w:rFonts w:ascii="Sylfaen" w:hAnsi="Sylfaen" w:cstheme="minorHAnsi"/>
          <w:b/>
          <w:bCs/>
          <w:lang w:val="hy-AM"/>
        </w:rPr>
      </w:pP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Համապատասխանության գնահատում</w:t>
      </w: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drawing>
          <wp:inline distT="0" distB="0" distL="0" distR="0">
            <wp:extent cx="5824675" cy="1342529"/>
            <wp:effectExtent l="19050" t="0" r="4625" b="0"/>
            <wp:docPr id="6208463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055D98" w:rsidRPr="00742A54" w:rsidRDefault="00055D98" w:rsidP="003A7C23">
      <w:pPr>
        <w:pStyle w:val="a3"/>
        <w:spacing w:after="0" w:line="240" w:lineRule="auto"/>
        <w:jc w:val="both"/>
        <w:rPr>
          <w:rFonts w:ascii="Sylfaen" w:hAnsi="Sylfaen" w:cstheme="minorHAnsi"/>
          <w:b/>
          <w:bCs/>
          <w:lang w:val="hy-AM"/>
        </w:rPr>
      </w:pP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Վտանգավոր թափոնների գործածության լիցենզավորում</w:t>
      </w: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lastRenderedPageBreak/>
        <w:drawing>
          <wp:inline distT="0" distB="0" distL="0" distR="0">
            <wp:extent cx="5856388" cy="4064587"/>
            <wp:effectExtent l="19050" t="0" r="11012" b="0"/>
            <wp:docPr id="85221589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055D98" w:rsidRPr="00742A54" w:rsidRDefault="00055D98"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Հողահատկացում և հողերի կատեգորիաների փոփոխություն</w:t>
      </w: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lastRenderedPageBreak/>
        <w:drawing>
          <wp:inline distT="0" distB="0" distL="0" distR="0">
            <wp:extent cx="5949950" cy="5378450"/>
            <wp:effectExtent l="0" t="0" r="0" b="0"/>
            <wp:docPr id="7549093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055D98" w:rsidRPr="00742A54" w:rsidRDefault="00055D98" w:rsidP="003A7C23">
      <w:pPr>
        <w:pStyle w:val="a3"/>
        <w:spacing w:after="0" w:line="240" w:lineRule="auto"/>
        <w:jc w:val="both"/>
        <w:rPr>
          <w:rFonts w:ascii="Sylfaen" w:hAnsi="Sylfaen" w:cstheme="minorHAnsi"/>
          <w:b/>
          <w:bCs/>
          <w:lang w:val="hy-AM"/>
        </w:rPr>
      </w:pPr>
    </w:p>
    <w:p w:rsidR="00055D98" w:rsidRPr="00742A54" w:rsidRDefault="00055D98"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Շրջակա միջավայրի վրա ազդեցության գնահատում և փորձաքննություն</w:t>
      </w:r>
    </w:p>
    <w:p w:rsidR="008F5AF1" w:rsidRPr="00742A54" w:rsidRDefault="008F5AF1"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lastRenderedPageBreak/>
        <w:drawing>
          <wp:anchor distT="0" distB="0" distL="114300" distR="114300" simplePos="0" relativeHeight="251659776" behindDoc="0" locked="0" layoutInCell="1" allowOverlap="1">
            <wp:simplePos x="0" y="0"/>
            <wp:positionH relativeFrom="column">
              <wp:posOffset>-127000</wp:posOffset>
            </wp:positionH>
            <wp:positionV relativeFrom="paragraph">
              <wp:posOffset>246380</wp:posOffset>
            </wp:positionV>
            <wp:extent cx="6369050" cy="3340100"/>
            <wp:effectExtent l="0" t="0" r="0" b="0"/>
            <wp:wrapTopAndBottom/>
            <wp:docPr id="146851351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anchor>
        </w:drawing>
      </w: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lang w:val="hy-AM"/>
        </w:rPr>
        <w:br/>
      </w: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Մթնոլորտային օդ արտանետումների թույլտվություն</w:t>
      </w: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drawing>
          <wp:inline distT="0" distB="0" distL="0" distR="0">
            <wp:extent cx="5740400" cy="958850"/>
            <wp:effectExtent l="19050" t="0" r="31750" b="0"/>
            <wp:docPr id="6855571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055D98" w:rsidRPr="00742A54" w:rsidRDefault="00055D98" w:rsidP="003A7C23">
      <w:pPr>
        <w:pStyle w:val="a3"/>
        <w:spacing w:after="0" w:line="240" w:lineRule="auto"/>
        <w:jc w:val="both"/>
        <w:rPr>
          <w:rFonts w:ascii="Sylfaen" w:hAnsi="Sylfaen" w:cstheme="minorHAnsi"/>
          <w:b/>
          <w:bCs/>
          <w:lang w:val="hy-AM"/>
        </w:rPr>
      </w:pPr>
    </w:p>
    <w:p w:rsidR="00055D98" w:rsidRPr="00742A54" w:rsidRDefault="00055D98"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Արտադրական վտանգավոր օբյեկտի տեխնիկական անվտանգության փորձաքննության և հակահրդեհային անվտանգություն</w:t>
      </w: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lang w:val="hy-AM"/>
        </w:rPr>
        <w:t>Ա</w:t>
      </w:r>
      <w:r w:rsidRPr="00742A54">
        <w:rPr>
          <w:rFonts w:ascii="Times New Roman" w:hAnsi="Times New Roman" w:cs="Times New Roman"/>
          <w:lang w:val="hy-AM"/>
        </w:rPr>
        <w:t>․</w:t>
      </w:r>
      <w:r w:rsidRPr="00742A54">
        <w:rPr>
          <w:rFonts w:ascii="Sylfaen" w:hAnsi="Sylfaen" w:cstheme="minorHAnsi"/>
          <w:lang w:val="hy-AM"/>
        </w:rPr>
        <w:t xml:space="preserve"> Արտադրական վտանգավոր օբյեկտի կառուցման նախագծային փաստաթղթեր</w:t>
      </w:r>
    </w:p>
    <w:p w:rsidR="00055D98" w:rsidRPr="00742A54" w:rsidRDefault="00055D98" w:rsidP="003A7C23">
      <w:pPr>
        <w:pStyle w:val="a3"/>
        <w:spacing w:after="0" w:line="240" w:lineRule="auto"/>
        <w:jc w:val="both"/>
        <w:rPr>
          <w:rFonts w:ascii="Sylfaen" w:hAnsi="Sylfaen" w:cstheme="minorHAnsi"/>
          <w:b/>
          <w:bCs/>
        </w:rPr>
      </w:pPr>
      <w:r w:rsidRPr="00742A54">
        <w:rPr>
          <w:rFonts w:ascii="Sylfaen" w:hAnsi="Sylfaen" w:cstheme="minorHAnsi"/>
          <w:b/>
          <w:bCs/>
          <w:noProof/>
          <w:lang w:val="ru-RU" w:eastAsia="ru-RU"/>
        </w:rPr>
        <w:drawing>
          <wp:inline distT="0" distB="0" distL="0" distR="0">
            <wp:extent cx="5486400" cy="1035050"/>
            <wp:effectExtent l="0" t="0" r="19050" b="0"/>
            <wp:docPr id="132125100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8F5AF1" w:rsidRPr="00742A54" w:rsidRDefault="008F5AF1" w:rsidP="003A7C23">
      <w:pPr>
        <w:pStyle w:val="a3"/>
        <w:spacing w:after="0" w:line="240" w:lineRule="auto"/>
        <w:jc w:val="both"/>
        <w:rPr>
          <w:rFonts w:ascii="Sylfaen" w:hAnsi="Sylfaen" w:cstheme="minorHAnsi"/>
          <w:lang w:val="hy-AM"/>
        </w:rPr>
      </w:pPr>
    </w:p>
    <w:p w:rsidR="008F5AF1" w:rsidRPr="00742A54" w:rsidRDefault="008F5AF1" w:rsidP="003A7C23">
      <w:pPr>
        <w:pStyle w:val="a3"/>
        <w:spacing w:after="0" w:line="240" w:lineRule="auto"/>
        <w:jc w:val="both"/>
        <w:rPr>
          <w:rFonts w:ascii="Sylfaen" w:hAnsi="Sylfaen" w:cstheme="minorHAnsi"/>
          <w:lang w:val="hy-AM"/>
        </w:rPr>
      </w:pPr>
    </w:p>
    <w:p w:rsidR="008F5AF1" w:rsidRPr="00742A54" w:rsidRDefault="008F5AF1" w:rsidP="003A7C23">
      <w:pPr>
        <w:pStyle w:val="a3"/>
        <w:spacing w:after="0" w:line="240" w:lineRule="auto"/>
        <w:jc w:val="both"/>
        <w:rPr>
          <w:rFonts w:ascii="Sylfaen" w:hAnsi="Sylfaen" w:cstheme="minorHAnsi"/>
          <w:lang w:val="hy-AM"/>
        </w:rPr>
      </w:pPr>
    </w:p>
    <w:p w:rsidR="008F5AF1" w:rsidRPr="00742A54" w:rsidRDefault="008F5AF1" w:rsidP="003A7C23">
      <w:pPr>
        <w:pStyle w:val="a3"/>
        <w:spacing w:after="0" w:line="240" w:lineRule="auto"/>
        <w:jc w:val="both"/>
        <w:rPr>
          <w:rFonts w:ascii="Sylfaen" w:hAnsi="Sylfaen" w:cstheme="minorHAnsi"/>
          <w:lang w:val="hy-AM"/>
        </w:rPr>
      </w:pPr>
    </w:p>
    <w:p w:rsidR="008F5AF1" w:rsidRPr="00742A54" w:rsidRDefault="008F5AF1" w:rsidP="003A7C23">
      <w:pPr>
        <w:pStyle w:val="a3"/>
        <w:spacing w:after="0" w:line="240" w:lineRule="auto"/>
        <w:jc w:val="both"/>
        <w:rPr>
          <w:rFonts w:ascii="Sylfaen" w:hAnsi="Sylfaen" w:cstheme="minorHAnsi"/>
          <w:lang w:val="hy-AM"/>
        </w:rPr>
      </w:pPr>
    </w:p>
    <w:p w:rsidR="008F5AF1" w:rsidRPr="00742A54" w:rsidRDefault="008F5AF1" w:rsidP="003A7C23">
      <w:pPr>
        <w:pStyle w:val="a3"/>
        <w:spacing w:after="0" w:line="240" w:lineRule="auto"/>
        <w:jc w:val="both"/>
        <w:rPr>
          <w:rFonts w:ascii="Sylfaen" w:hAnsi="Sylfaen" w:cstheme="minorHAnsi"/>
          <w:lang w:val="hy-AM"/>
        </w:rPr>
      </w:pP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lang w:val="hy-AM"/>
        </w:rPr>
        <w:t>Բ</w:t>
      </w:r>
      <w:r w:rsidRPr="00742A54">
        <w:rPr>
          <w:rFonts w:ascii="Times New Roman" w:hAnsi="Times New Roman" w:cs="Times New Roman"/>
          <w:lang w:val="hy-AM"/>
        </w:rPr>
        <w:t>․</w:t>
      </w:r>
      <w:r w:rsidRPr="00742A54">
        <w:rPr>
          <w:rFonts w:ascii="Sylfaen" w:hAnsi="Sylfaen" w:cstheme="minorHAnsi"/>
          <w:lang w:val="hy-AM"/>
        </w:rPr>
        <w:t xml:space="preserve"> Տեխնիկական անվտանգության վկայագիր</w:t>
      </w: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b/>
          <w:bCs/>
          <w:noProof/>
          <w:lang w:val="ru-RU" w:eastAsia="ru-RU"/>
        </w:rPr>
        <w:lastRenderedPageBreak/>
        <w:drawing>
          <wp:inline distT="0" distB="0" distL="0" distR="0">
            <wp:extent cx="5486400" cy="1035050"/>
            <wp:effectExtent l="0" t="0" r="19050" b="0"/>
            <wp:docPr id="50794504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8F5AF1" w:rsidRPr="00742A54" w:rsidRDefault="008F5AF1" w:rsidP="003A7C23">
      <w:pPr>
        <w:pStyle w:val="a3"/>
        <w:spacing w:after="0" w:line="240" w:lineRule="auto"/>
        <w:jc w:val="both"/>
        <w:rPr>
          <w:rFonts w:ascii="Sylfaen" w:hAnsi="Sylfaen" w:cstheme="minorHAnsi"/>
          <w:lang w:val="hy-AM"/>
        </w:rPr>
      </w:pP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lang w:val="hy-AM"/>
        </w:rPr>
        <w:t>Գ</w:t>
      </w:r>
      <w:r w:rsidRPr="00742A54">
        <w:rPr>
          <w:rFonts w:ascii="Times New Roman" w:hAnsi="Times New Roman" w:cs="Times New Roman"/>
          <w:lang w:val="hy-AM"/>
        </w:rPr>
        <w:t>․</w:t>
      </w:r>
      <w:r w:rsidRPr="00742A54">
        <w:rPr>
          <w:rFonts w:ascii="Sylfaen" w:hAnsi="Sylfaen" w:cstheme="minorHAnsi"/>
          <w:lang w:val="hy-AM"/>
        </w:rPr>
        <w:t xml:space="preserve"> Օբյեկտի համապատասխանություն նախագծային փաստաթղթերին</w:t>
      </w:r>
    </w:p>
    <w:p w:rsidR="00055D98" w:rsidRPr="00742A54" w:rsidRDefault="00055D98" w:rsidP="003A7C23">
      <w:pPr>
        <w:pStyle w:val="a3"/>
        <w:spacing w:after="0" w:line="240" w:lineRule="auto"/>
        <w:jc w:val="both"/>
        <w:rPr>
          <w:rFonts w:ascii="Sylfaen" w:hAnsi="Sylfaen" w:cstheme="minorHAnsi"/>
        </w:rPr>
      </w:pPr>
      <w:r w:rsidRPr="00742A54">
        <w:rPr>
          <w:rFonts w:ascii="Sylfaen" w:hAnsi="Sylfaen" w:cstheme="minorHAnsi"/>
          <w:b/>
          <w:bCs/>
          <w:noProof/>
          <w:lang w:val="ru-RU" w:eastAsia="ru-RU"/>
        </w:rPr>
        <w:drawing>
          <wp:inline distT="0" distB="0" distL="0" distR="0">
            <wp:extent cx="5486400" cy="1035050"/>
            <wp:effectExtent l="0" t="0" r="0" b="0"/>
            <wp:docPr id="173202019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8F5AF1" w:rsidRPr="00742A54" w:rsidRDefault="008F5AF1" w:rsidP="003A7C23">
      <w:pPr>
        <w:pStyle w:val="a3"/>
        <w:spacing w:after="0" w:line="240" w:lineRule="auto"/>
        <w:jc w:val="both"/>
        <w:rPr>
          <w:rFonts w:ascii="Sylfaen" w:hAnsi="Sylfaen" w:cstheme="minorHAnsi"/>
          <w:lang w:val="hy-AM"/>
        </w:rPr>
      </w:pP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lang w:val="hy-AM"/>
        </w:rPr>
        <w:t>Դ</w:t>
      </w:r>
      <w:r w:rsidRPr="00742A54">
        <w:rPr>
          <w:rFonts w:ascii="Times New Roman" w:hAnsi="Times New Roman" w:cs="Times New Roman"/>
          <w:lang w:val="hy-AM"/>
        </w:rPr>
        <w:t>․</w:t>
      </w:r>
      <w:r w:rsidRPr="00742A54">
        <w:rPr>
          <w:rFonts w:ascii="Sylfaen" w:hAnsi="Sylfaen" w:cstheme="minorHAnsi"/>
          <w:lang w:val="hy-AM"/>
        </w:rPr>
        <w:t xml:space="preserve"> Օբյեկտի գործարկում և շահագործում</w:t>
      </w:r>
    </w:p>
    <w:p w:rsidR="00055D98" w:rsidRPr="00742A54" w:rsidRDefault="00055D98" w:rsidP="003A7C23">
      <w:pPr>
        <w:pStyle w:val="a3"/>
        <w:spacing w:after="0" w:line="240" w:lineRule="auto"/>
        <w:jc w:val="both"/>
        <w:rPr>
          <w:rFonts w:ascii="Sylfaen" w:hAnsi="Sylfaen" w:cstheme="minorHAnsi"/>
          <w:lang w:val="hy-AM"/>
        </w:rPr>
      </w:pPr>
      <w:r w:rsidRPr="00742A54">
        <w:rPr>
          <w:rFonts w:ascii="Sylfaen" w:hAnsi="Sylfaen" w:cstheme="minorHAnsi"/>
          <w:b/>
          <w:bCs/>
          <w:noProof/>
          <w:lang w:val="ru-RU" w:eastAsia="ru-RU"/>
        </w:rPr>
        <w:drawing>
          <wp:inline distT="0" distB="0" distL="0" distR="0">
            <wp:extent cx="6032500" cy="2686050"/>
            <wp:effectExtent l="19050" t="0" r="6350" b="0"/>
            <wp:docPr id="119116690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8F5AF1" w:rsidRPr="00742A54" w:rsidRDefault="008F5AF1" w:rsidP="003A7C23">
      <w:pPr>
        <w:pStyle w:val="a3"/>
        <w:spacing w:after="0" w:line="240" w:lineRule="auto"/>
        <w:jc w:val="both"/>
        <w:rPr>
          <w:rFonts w:ascii="Sylfaen" w:hAnsi="Sylfaen" w:cstheme="minorHAnsi"/>
          <w:b/>
          <w:bCs/>
          <w:lang w:val="hy-AM"/>
        </w:rPr>
      </w:pPr>
    </w:p>
    <w:p w:rsidR="00055D98" w:rsidRPr="00742A54" w:rsidRDefault="008E5697" w:rsidP="003A7C23">
      <w:pPr>
        <w:pStyle w:val="a3"/>
        <w:numPr>
          <w:ilvl w:val="0"/>
          <w:numId w:val="36"/>
        </w:numPr>
        <w:spacing w:after="0" w:line="240" w:lineRule="auto"/>
        <w:jc w:val="both"/>
        <w:rPr>
          <w:rFonts w:ascii="Sylfaen" w:hAnsi="Sylfaen" w:cstheme="minorHAnsi"/>
          <w:b/>
          <w:bCs/>
          <w:lang w:val="hy-AM"/>
        </w:rPr>
      </w:pPr>
      <w:r w:rsidRPr="00742A54">
        <w:rPr>
          <w:rFonts w:ascii="Sylfaen" w:hAnsi="Sylfaen" w:cstheme="minorHAnsi"/>
          <w:b/>
          <w:bCs/>
          <w:lang w:val="hy-AM"/>
        </w:rPr>
        <w:t xml:space="preserve">Աշխատողների </w:t>
      </w:r>
      <w:r w:rsidR="008F5AF1" w:rsidRPr="00742A54">
        <w:rPr>
          <w:rFonts w:ascii="Sylfaen" w:hAnsi="Sylfaen" w:cstheme="minorHAnsi"/>
          <w:b/>
          <w:bCs/>
          <w:lang w:val="hy-AM"/>
        </w:rPr>
        <w:t xml:space="preserve">նախնական </w:t>
      </w:r>
      <w:r w:rsidRPr="00742A54">
        <w:rPr>
          <w:rFonts w:ascii="Sylfaen" w:hAnsi="Sylfaen" w:cstheme="minorHAnsi"/>
          <w:b/>
          <w:bCs/>
          <w:lang w:val="hy-AM"/>
        </w:rPr>
        <w:t>բժշկական զննություն և ա</w:t>
      </w:r>
      <w:r w:rsidR="00055D98" w:rsidRPr="00742A54">
        <w:rPr>
          <w:rFonts w:ascii="Sylfaen" w:hAnsi="Sylfaen" w:cstheme="minorHAnsi"/>
          <w:b/>
          <w:bCs/>
          <w:lang w:val="hy-AM"/>
        </w:rPr>
        <w:t>շխատանքի անվտանգություն</w:t>
      </w:r>
    </w:p>
    <w:p w:rsidR="00055D98" w:rsidRPr="00742A54" w:rsidRDefault="00055D98" w:rsidP="003A7C23">
      <w:pPr>
        <w:pStyle w:val="a3"/>
        <w:spacing w:after="0" w:line="240" w:lineRule="auto"/>
        <w:jc w:val="both"/>
        <w:rPr>
          <w:rFonts w:ascii="Sylfaen" w:hAnsi="Sylfaen" w:cstheme="minorHAnsi"/>
          <w:b/>
          <w:bCs/>
          <w:lang w:val="hy-AM"/>
        </w:rPr>
      </w:pPr>
    </w:p>
    <w:p w:rsidR="00055D98" w:rsidRPr="00742A54" w:rsidRDefault="00055D98" w:rsidP="003A7C23">
      <w:pPr>
        <w:pStyle w:val="a3"/>
        <w:spacing w:after="0" w:line="240" w:lineRule="auto"/>
        <w:jc w:val="both"/>
        <w:rPr>
          <w:rFonts w:ascii="Sylfaen" w:hAnsi="Sylfaen" w:cstheme="minorHAnsi"/>
          <w:b/>
          <w:bCs/>
          <w:lang w:val="hy-AM"/>
        </w:rPr>
      </w:pPr>
      <w:r w:rsidRPr="00742A54">
        <w:rPr>
          <w:rFonts w:ascii="Sylfaen" w:hAnsi="Sylfaen" w:cstheme="minorHAnsi"/>
          <w:b/>
          <w:bCs/>
          <w:noProof/>
          <w:lang w:val="ru-RU" w:eastAsia="ru-RU"/>
        </w:rPr>
        <w:drawing>
          <wp:inline distT="0" distB="0" distL="0" distR="0">
            <wp:extent cx="6032500" cy="2495550"/>
            <wp:effectExtent l="0" t="0" r="6350" b="0"/>
            <wp:docPr id="20496096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B7007B" w:rsidRPr="00742A54" w:rsidRDefault="00B7007B" w:rsidP="003A7C23">
      <w:pPr>
        <w:pStyle w:val="a3"/>
        <w:spacing w:after="0" w:line="240" w:lineRule="auto"/>
        <w:jc w:val="both"/>
        <w:rPr>
          <w:rFonts w:ascii="Sylfaen" w:hAnsi="Sylfaen" w:cstheme="minorHAnsi"/>
          <w:b/>
          <w:bCs/>
          <w:lang w:val="hy-AM"/>
        </w:rPr>
      </w:pPr>
    </w:p>
    <w:p w:rsidR="00B7007B" w:rsidRPr="00742A54" w:rsidRDefault="00B7007B" w:rsidP="003A7C23">
      <w:pPr>
        <w:spacing w:after="0" w:line="240" w:lineRule="auto"/>
        <w:jc w:val="both"/>
        <w:rPr>
          <w:rFonts w:ascii="Sylfaen" w:eastAsiaTheme="majorEastAsia" w:hAnsi="Sylfaen" w:cstheme="minorHAnsi"/>
          <w:b/>
          <w:color w:val="2F5496" w:themeColor="accent1" w:themeShade="BF"/>
          <w:lang w:val="hy-AM"/>
        </w:rPr>
        <w:sectPr w:rsidR="00B7007B" w:rsidRPr="00742A54" w:rsidSect="003A7C23">
          <w:footerReference w:type="default" r:id="rId162"/>
          <w:pgSz w:w="12240" w:h="15840"/>
          <w:pgMar w:top="1440" w:right="616" w:bottom="1440" w:left="851" w:header="720" w:footer="720" w:gutter="0"/>
          <w:cols w:space="720"/>
          <w:docGrid w:linePitch="360"/>
        </w:sectPr>
      </w:pPr>
    </w:p>
    <w:p w:rsidR="00B7007B" w:rsidRPr="00742A54" w:rsidRDefault="00B7007B" w:rsidP="003A7C23">
      <w:pPr>
        <w:spacing w:after="0" w:line="240" w:lineRule="auto"/>
        <w:jc w:val="both"/>
        <w:rPr>
          <w:rFonts w:ascii="Sylfaen" w:eastAsiaTheme="majorEastAsia" w:hAnsi="Sylfaen" w:cstheme="minorHAnsi"/>
          <w:b/>
          <w:color w:val="2F5496" w:themeColor="accent1" w:themeShade="BF"/>
          <w:lang w:val="hy-AM"/>
        </w:rPr>
      </w:pPr>
    </w:p>
    <w:bookmarkEnd w:id="32"/>
    <w:p w:rsidR="001424A5" w:rsidRPr="00742A54" w:rsidRDefault="001424A5" w:rsidP="003A7C23">
      <w:pPr>
        <w:spacing w:after="0" w:line="240" w:lineRule="auto"/>
        <w:jc w:val="both"/>
        <w:rPr>
          <w:rFonts w:ascii="Sylfaen" w:hAnsi="Sylfaen" w:cstheme="minorHAnsi"/>
          <w:lang w:val="hy-AM"/>
        </w:rPr>
      </w:pPr>
    </w:p>
    <w:p w:rsidR="00A150BB" w:rsidRPr="00742A54" w:rsidRDefault="00A150BB" w:rsidP="003A7C23">
      <w:pPr>
        <w:spacing w:after="0" w:line="240" w:lineRule="auto"/>
        <w:rPr>
          <w:rFonts w:ascii="Sylfaen" w:hAnsi="Sylfaen" w:cstheme="minorHAnsi"/>
          <w:b/>
          <w:lang w:val="hy-AM"/>
        </w:rPr>
      </w:pPr>
    </w:p>
    <w:p w:rsidR="001424A5" w:rsidRPr="00742A54" w:rsidRDefault="00DF434B" w:rsidP="003A7C23">
      <w:pPr>
        <w:spacing w:after="0" w:line="240" w:lineRule="auto"/>
        <w:jc w:val="right"/>
        <w:rPr>
          <w:rFonts w:ascii="Sylfaen" w:hAnsi="Sylfaen" w:cstheme="minorHAnsi"/>
          <w:b/>
          <w:lang w:val="hy-AM"/>
        </w:rPr>
      </w:pPr>
      <w:r w:rsidRPr="00742A54">
        <w:rPr>
          <w:rFonts w:ascii="Sylfaen" w:hAnsi="Sylfaen" w:cstheme="minorHAnsi"/>
          <w:b/>
          <w:lang w:val="hy-AM"/>
        </w:rPr>
        <w:t>ՀԱՎԵԼՎԱԾ 1</w:t>
      </w:r>
    </w:p>
    <w:p w:rsidR="0078595D" w:rsidRPr="00742A54" w:rsidRDefault="0078595D" w:rsidP="003A7C23">
      <w:pPr>
        <w:spacing w:after="0" w:line="240" w:lineRule="auto"/>
        <w:jc w:val="both"/>
        <w:rPr>
          <w:rFonts w:ascii="Sylfaen" w:hAnsi="Sylfaen" w:cstheme="minorHAnsi"/>
          <w:lang w:val="hy-AM"/>
        </w:rPr>
      </w:pPr>
    </w:p>
    <w:p w:rsidR="0078595D" w:rsidRPr="00742A54" w:rsidRDefault="0078595D" w:rsidP="003A7C23">
      <w:pPr>
        <w:spacing w:after="0" w:line="240" w:lineRule="auto"/>
        <w:jc w:val="center"/>
        <w:rPr>
          <w:rFonts w:ascii="Sylfaen" w:hAnsi="Sylfaen" w:cstheme="minorHAnsi"/>
          <w:b/>
          <w:sz w:val="28"/>
          <w:lang w:val="hy-AM"/>
        </w:rPr>
      </w:pPr>
      <w:r w:rsidRPr="00742A54">
        <w:rPr>
          <w:rFonts w:ascii="Sylfaen" w:hAnsi="Sylfaen" w:cstheme="minorHAnsi"/>
          <w:b/>
          <w:sz w:val="28"/>
          <w:lang w:val="hy-AM"/>
        </w:rPr>
        <w:t>ՏԵՂԵԿԱՆՔ</w:t>
      </w:r>
    </w:p>
    <w:p w:rsidR="0078595D" w:rsidRPr="00742A54" w:rsidRDefault="0078595D" w:rsidP="003A7C23">
      <w:pPr>
        <w:spacing w:after="0" w:line="240" w:lineRule="auto"/>
        <w:jc w:val="both"/>
        <w:rPr>
          <w:rFonts w:ascii="Sylfaen" w:hAnsi="Sylfaen" w:cstheme="minorHAnsi"/>
          <w:b/>
          <w:sz w:val="28"/>
          <w:lang w:val="hy-AM"/>
        </w:rPr>
      </w:pPr>
      <w:r w:rsidRPr="00742A54">
        <w:rPr>
          <w:rFonts w:ascii="Sylfaen" w:hAnsi="Sylfaen" w:cstheme="minorHAnsi"/>
          <w:b/>
          <w:sz w:val="28"/>
          <w:lang w:val="hy-AM"/>
        </w:rPr>
        <w:t xml:space="preserve">«ԷԿՈՏԵԿ» առևտրի տան կողմից ներկայացված սարքավորումներում օգտագործվող տեխնոլոգիայի վերաբերյալ Բնապահպանական պետական </w:t>
      </w:r>
      <w:r w:rsidRPr="00742A54">
        <w:rPr>
          <w:rFonts w:ascii="Times New Roman" w:hAnsi="Times New Roman" w:cs="Times New Roman"/>
          <w:b/>
          <w:sz w:val="28"/>
          <w:lang w:val="hy-AM"/>
        </w:rPr>
        <w:t>​​</w:t>
      </w:r>
      <w:r w:rsidRPr="00742A54">
        <w:rPr>
          <w:rFonts w:ascii="Sylfaen" w:hAnsi="Sylfaen" w:cstheme="minorHAnsi"/>
          <w:b/>
          <w:sz w:val="28"/>
          <w:lang w:val="hy-AM"/>
        </w:rPr>
        <w:t>փորձաքննության (ԲԲՓ) դրական եզրակացության առկայության, ինչպես նաև հեռացման և վնասազերծման համար ընդունելի թափոնների ցանկի առկայության մասին։</w:t>
      </w:r>
    </w:p>
    <w:p w:rsidR="001424A5" w:rsidRPr="00742A54" w:rsidRDefault="001424A5" w:rsidP="003A7C23">
      <w:pPr>
        <w:spacing w:after="0" w:line="240" w:lineRule="auto"/>
        <w:jc w:val="both"/>
        <w:rPr>
          <w:rFonts w:ascii="Sylfaen" w:hAnsi="Sylfaen" w:cstheme="minorHAnsi"/>
          <w:lang w:val="hy-AM"/>
        </w:rPr>
      </w:pPr>
    </w:p>
    <w:p w:rsidR="0078595D" w:rsidRPr="00742A54" w:rsidRDefault="0078595D" w:rsidP="003A7C23">
      <w:pPr>
        <w:spacing w:after="0" w:line="240" w:lineRule="auto"/>
        <w:jc w:val="both"/>
        <w:rPr>
          <w:rFonts w:ascii="Sylfaen" w:hAnsi="Sylfaen" w:cstheme="minorHAnsi"/>
          <w:lang w:val="hy-AM"/>
        </w:rPr>
      </w:pPr>
    </w:p>
    <w:p w:rsidR="001424A5" w:rsidRPr="00742A54" w:rsidRDefault="001424A5" w:rsidP="003A7C23">
      <w:pPr>
        <w:autoSpaceDE w:val="0"/>
        <w:autoSpaceDN w:val="0"/>
        <w:adjustRightInd w:val="0"/>
        <w:spacing w:after="0" w:line="240" w:lineRule="auto"/>
        <w:jc w:val="right"/>
        <w:rPr>
          <w:rFonts w:ascii="Sylfaen" w:hAnsi="Sylfaen" w:cstheme="minorHAnsi"/>
          <w:kern w:val="0"/>
          <w:lang w:val="ru-RU"/>
        </w:rPr>
      </w:pPr>
      <w:r w:rsidRPr="00742A54">
        <w:rPr>
          <w:rFonts w:ascii="Sylfaen" w:hAnsi="Sylfaen" w:cstheme="minorHAnsi"/>
          <w:kern w:val="0"/>
          <w:lang w:val="ru-RU"/>
        </w:rPr>
        <w:t>Общество с ограниченной ответственностью</w:t>
      </w:r>
    </w:p>
    <w:p w:rsidR="001424A5" w:rsidRPr="00742A54" w:rsidRDefault="001424A5" w:rsidP="003A7C23">
      <w:pPr>
        <w:autoSpaceDE w:val="0"/>
        <w:autoSpaceDN w:val="0"/>
        <w:adjustRightInd w:val="0"/>
        <w:spacing w:after="0" w:line="240" w:lineRule="auto"/>
        <w:jc w:val="right"/>
        <w:rPr>
          <w:rFonts w:ascii="Sylfaen" w:hAnsi="Sylfaen" w:cstheme="minorHAnsi"/>
          <w:b/>
          <w:bCs/>
          <w:kern w:val="0"/>
          <w:lang w:val="ru-RU"/>
        </w:rPr>
      </w:pPr>
      <w:r w:rsidRPr="00742A54">
        <w:rPr>
          <w:rFonts w:ascii="Sylfaen" w:hAnsi="Sylfaen" w:cstheme="minorHAnsi"/>
          <w:b/>
          <w:bCs/>
          <w:kern w:val="0"/>
          <w:lang w:val="ru-RU"/>
        </w:rPr>
        <w:t>«ЭКОТЭК»</w:t>
      </w:r>
    </w:p>
    <w:p w:rsidR="001424A5" w:rsidRPr="00742A54" w:rsidRDefault="001424A5" w:rsidP="003A7C23">
      <w:pPr>
        <w:autoSpaceDE w:val="0"/>
        <w:autoSpaceDN w:val="0"/>
        <w:adjustRightInd w:val="0"/>
        <w:spacing w:after="0" w:line="240" w:lineRule="auto"/>
        <w:jc w:val="right"/>
        <w:rPr>
          <w:rFonts w:ascii="Sylfaen" w:hAnsi="Sylfaen" w:cstheme="minorHAnsi"/>
          <w:kern w:val="0"/>
          <w:lang w:val="ru-RU"/>
        </w:rPr>
      </w:pPr>
      <w:r w:rsidRPr="00742A54">
        <w:rPr>
          <w:rFonts w:ascii="Sylfaen" w:hAnsi="Sylfaen" w:cstheme="minorHAnsi"/>
          <w:kern w:val="0"/>
          <w:lang w:val="ru-RU"/>
        </w:rPr>
        <w:t>ИНН: 9719013904</w:t>
      </w:r>
    </w:p>
    <w:p w:rsidR="001424A5" w:rsidRPr="00742A54" w:rsidRDefault="001424A5" w:rsidP="003A7C23">
      <w:pPr>
        <w:autoSpaceDE w:val="0"/>
        <w:autoSpaceDN w:val="0"/>
        <w:adjustRightInd w:val="0"/>
        <w:spacing w:after="0" w:line="240" w:lineRule="auto"/>
        <w:jc w:val="right"/>
        <w:rPr>
          <w:rFonts w:ascii="Sylfaen" w:hAnsi="Sylfaen" w:cstheme="minorHAnsi"/>
          <w:kern w:val="0"/>
          <w:lang w:val="ru-RU"/>
        </w:rPr>
      </w:pPr>
      <w:r w:rsidRPr="00742A54">
        <w:rPr>
          <w:rFonts w:ascii="Sylfaen" w:hAnsi="Sylfaen" w:cstheme="minorHAnsi"/>
          <w:kern w:val="0"/>
          <w:lang w:val="ru-RU"/>
        </w:rPr>
        <w:t>Адрес: г. Москва, улица Автомоторная. дом 1/3</w:t>
      </w:r>
    </w:p>
    <w:p w:rsidR="001424A5" w:rsidRPr="00742A54" w:rsidRDefault="001424A5" w:rsidP="003A7C23">
      <w:pPr>
        <w:autoSpaceDE w:val="0"/>
        <w:autoSpaceDN w:val="0"/>
        <w:adjustRightInd w:val="0"/>
        <w:spacing w:after="0" w:line="240" w:lineRule="auto"/>
        <w:jc w:val="right"/>
        <w:rPr>
          <w:rFonts w:ascii="Sylfaen" w:hAnsi="Sylfaen" w:cstheme="minorHAnsi"/>
          <w:kern w:val="0"/>
          <w:lang w:val="ru-RU"/>
        </w:rPr>
      </w:pPr>
      <w:r w:rsidRPr="00742A54">
        <w:rPr>
          <w:rFonts w:ascii="Sylfaen" w:hAnsi="Sylfaen" w:cstheme="minorHAnsi"/>
          <w:kern w:val="0"/>
          <w:lang w:val="ru-RU"/>
        </w:rPr>
        <w:t xml:space="preserve">Сайт: </w:t>
      </w:r>
      <w:r w:rsidRPr="00742A54">
        <w:rPr>
          <w:rFonts w:ascii="Sylfaen" w:hAnsi="Sylfaen" w:cstheme="minorHAnsi"/>
          <w:kern w:val="0"/>
        </w:rPr>
        <w:t>ecotech</w:t>
      </w:r>
      <w:r w:rsidRPr="00742A54">
        <w:rPr>
          <w:rFonts w:ascii="Sylfaen" w:hAnsi="Sylfaen" w:cstheme="minorHAnsi"/>
          <w:kern w:val="0"/>
          <w:lang w:val="ru-RU"/>
        </w:rPr>
        <w:t>-</w:t>
      </w:r>
      <w:r w:rsidRPr="00742A54">
        <w:rPr>
          <w:rFonts w:ascii="Sylfaen" w:hAnsi="Sylfaen" w:cstheme="minorHAnsi"/>
          <w:kern w:val="0"/>
        </w:rPr>
        <w:t>td</w:t>
      </w:r>
      <w:r w:rsidRPr="00742A54">
        <w:rPr>
          <w:rFonts w:ascii="Sylfaen" w:hAnsi="Sylfaen" w:cstheme="minorHAnsi"/>
          <w:kern w:val="0"/>
          <w:lang w:val="ru-RU"/>
        </w:rPr>
        <w:t>.</w:t>
      </w:r>
      <w:r w:rsidRPr="00742A54">
        <w:rPr>
          <w:rFonts w:ascii="Sylfaen" w:hAnsi="Sylfaen" w:cstheme="minorHAnsi"/>
          <w:kern w:val="0"/>
        </w:rPr>
        <w:t>com</w:t>
      </w:r>
    </w:p>
    <w:p w:rsidR="001424A5" w:rsidRPr="00742A54" w:rsidRDefault="001424A5" w:rsidP="003A7C23">
      <w:pPr>
        <w:autoSpaceDE w:val="0"/>
        <w:autoSpaceDN w:val="0"/>
        <w:adjustRightInd w:val="0"/>
        <w:spacing w:after="0" w:line="240" w:lineRule="auto"/>
        <w:jc w:val="right"/>
        <w:rPr>
          <w:rFonts w:ascii="Sylfaen" w:hAnsi="Sylfaen" w:cstheme="minorHAnsi"/>
          <w:kern w:val="0"/>
          <w:lang w:val="ru-RU"/>
        </w:rPr>
      </w:pPr>
      <w:r w:rsidRPr="00742A54">
        <w:rPr>
          <w:rFonts w:ascii="Sylfaen" w:hAnsi="Sylfaen" w:cstheme="minorHAnsi"/>
          <w:kern w:val="0"/>
          <w:lang w:val="ru-RU"/>
        </w:rPr>
        <w:t>Телефон: +7 495 101 80 30</w:t>
      </w:r>
    </w:p>
    <w:p w:rsidR="001424A5" w:rsidRPr="00742A54" w:rsidRDefault="001424A5" w:rsidP="003A7C23">
      <w:pPr>
        <w:autoSpaceDE w:val="0"/>
        <w:autoSpaceDN w:val="0"/>
        <w:adjustRightInd w:val="0"/>
        <w:spacing w:after="0" w:line="240" w:lineRule="auto"/>
        <w:jc w:val="right"/>
        <w:rPr>
          <w:rFonts w:ascii="Sylfaen" w:hAnsi="Sylfaen" w:cstheme="minorHAnsi"/>
          <w:kern w:val="0"/>
        </w:rPr>
      </w:pPr>
      <w:r w:rsidRPr="00742A54">
        <w:rPr>
          <w:rFonts w:ascii="Sylfaen" w:hAnsi="Sylfaen" w:cstheme="minorHAnsi"/>
          <w:kern w:val="0"/>
        </w:rPr>
        <w:t>E-mail: offer@ecotech-td.com</w:t>
      </w:r>
    </w:p>
    <w:p w:rsidR="001424A5" w:rsidRPr="00742A54" w:rsidRDefault="001424A5" w:rsidP="003A7C23">
      <w:pPr>
        <w:autoSpaceDE w:val="0"/>
        <w:autoSpaceDN w:val="0"/>
        <w:adjustRightInd w:val="0"/>
        <w:spacing w:after="0" w:line="240" w:lineRule="auto"/>
        <w:jc w:val="both"/>
        <w:rPr>
          <w:rFonts w:ascii="Sylfaen" w:hAnsi="Sylfaen" w:cstheme="minorHAnsi"/>
          <w:b/>
          <w:bCs/>
          <w:kern w:val="0"/>
          <w:sz w:val="28"/>
          <w:szCs w:val="28"/>
        </w:rPr>
      </w:pPr>
    </w:p>
    <w:p w:rsidR="001424A5" w:rsidRPr="00742A54" w:rsidRDefault="001424A5" w:rsidP="003A7C23">
      <w:pPr>
        <w:autoSpaceDE w:val="0"/>
        <w:autoSpaceDN w:val="0"/>
        <w:adjustRightInd w:val="0"/>
        <w:spacing w:after="0" w:line="240" w:lineRule="auto"/>
        <w:jc w:val="both"/>
        <w:rPr>
          <w:rFonts w:ascii="Sylfaen" w:hAnsi="Sylfaen" w:cstheme="minorHAnsi"/>
          <w:b/>
          <w:bCs/>
          <w:kern w:val="0"/>
          <w:sz w:val="28"/>
          <w:szCs w:val="28"/>
        </w:rPr>
      </w:pPr>
    </w:p>
    <w:p w:rsidR="001424A5" w:rsidRPr="00742A54" w:rsidRDefault="001424A5" w:rsidP="003A7C23">
      <w:pPr>
        <w:autoSpaceDE w:val="0"/>
        <w:autoSpaceDN w:val="0"/>
        <w:adjustRightInd w:val="0"/>
        <w:spacing w:after="0" w:line="240" w:lineRule="auto"/>
        <w:jc w:val="center"/>
        <w:rPr>
          <w:rFonts w:ascii="Sylfaen" w:hAnsi="Sylfaen" w:cstheme="minorHAnsi"/>
          <w:b/>
          <w:bCs/>
          <w:kern w:val="0"/>
          <w:sz w:val="28"/>
          <w:szCs w:val="28"/>
          <w:lang w:val="ru-RU"/>
        </w:rPr>
      </w:pPr>
      <w:r w:rsidRPr="00742A54">
        <w:rPr>
          <w:rFonts w:ascii="Sylfaen" w:hAnsi="Sylfaen" w:cstheme="minorHAnsi"/>
          <w:b/>
          <w:bCs/>
          <w:kern w:val="0"/>
          <w:sz w:val="28"/>
          <w:szCs w:val="28"/>
          <w:lang w:val="ru-RU"/>
        </w:rPr>
        <w:t>Информационная справка</w:t>
      </w:r>
    </w:p>
    <w:p w:rsidR="0078595D" w:rsidRPr="00742A54" w:rsidRDefault="0078595D" w:rsidP="003A7C23">
      <w:pPr>
        <w:autoSpaceDE w:val="0"/>
        <w:autoSpaceDN w:val="0"/>
        <w:adjustRightInd w:val="0"/>
        <w:spacing w:after="0" w:line="240" w:lineRule="auto"/>
        <w:jc w:val="center"/>
        <w:rPr>
          <w:rFonts w:ascii="Sylfaen" w:hAnsi="Sylfaen" w:cstheme="minorHAnsi"/>
          <w:b/>
          <w:bCs/>
          <w:kern w:val="0"/>
          <w:sz w:val="28"/>
          <w:szCs w:val="28"/>
          <w:lang w:val="ru-RU"/>
        </w:rPr>
      </w:pPr>
    </w:p>
    <w:p w:rsidR="001424A5" w:rsidRPr="00742A54" w:rsidRDefault="001424A5" w:rsidP="003A7C23">
      <w:pPr>
        <w:autoSpaceDE w:val="0"/>
        <w:autoSpaceDN w:val="0"/>
        <w:adjustRightInd w:val="0"/>
        <w:spacing w:after="0" w:line="240" w:lineRule="auto"/>
        <w:jc w:val="center"/>
        <w:rPr>
          <w:rFonts w:ascii="Sylfaen" w:hAnsi="Sylfaen" w:cstheme="minorHAnsi"/>
          <w:b/>
          <w:bCs/>
          <w:kern w:val="0"/>
          <w:sz w:val="24"/>
          <w:szCs w:val="24"/>
          <w:lang w:val="ru-RU"/>
        </w:rPr>
      </w:pPr>
      <w:r w:rsidRPr="00742A54">
        <w:rPr>
          <w:rFonts w:ascii="Sylfaen" w:hAnsi="Sylfaen" w:cstheme="minorHAnsi"/>
          <w:b/>
          <w:bCs/>
          <w:kern w:val="0"/>
          <w:sz w:val="24"/>
          <w:szCs w:val="24"/>
          <w:lang w:val="ru-RU"/>
        </w:rPr>
        <w:t xml:space="preserve">о наличии положительного заключениягосударственной экологической экспертизы (ГЭЭ) на технологию, применяемую воборудовании, представленном ТД </w:t>
      </w:r>
      <w:r w:rsidRPr="00742A54">
        <w:rPr>
          <w:rFonts w:ascii="Sylfaen" w:hAnsi="Sylfaen" w:cstheme="minorHAnsi"/>
          <w:b/>
          <w:bCs/>
          <w:kern w:val="0"/>
          <w:lang w:val="ru-RU"/>
        </w:rPr>
        <w:t xml:space="preserve">«ЭКОТЭК» </w:t>
      </w:r>
      <w:r w:rsidRPr="00742A54">
        <w:rPr>
          <w:rFonts w:ascii="Sylfaen" w:hAnsi="Sylfaen" w:cstheme="minorHAnsi"/>
          <w:b/>
          <w:bCs/>
          <w:kern w:val="0"/>
          <w:sz w:val="24"/>
          <w:szCs w:val="24"/>
          <w:lang w:val="ru-RU"/>
        </w:rPr>
        <w:t>а также перечне отходов,допустимых к утилизации и обезвреживанию.</w:t>
      </w: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p>
    <w:p w:rsidR="0078595D" w:rsidRPr="00742A54" w:rsidRDefault="0078595D" w:rsidP="003A7C23">
      <w:pPr>
        <w:autoSpaceDE w:val="0"/>
        <w:autoSpaceDN w:val="0"/>
        <w:adjustRightInd w:val="0"/>
        <w:spacing w:after="0" w:line="240" w:lineRule="auto"/>
        <w:jc w:val="both"/>
        <w:rPr>
          <w:rFonts w:ascii="Sylfaen" w:hAnsi="Sylfaen" w:cstheme="minorHAnsi"/>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Оборудование, представленное на официальном сайте ТД «ЭКОТЭК» имеет всю необходимуютехническую и разрешительную документацию. Технология, применяемая в инсинераторах серии«МАРС Н» и «МАРС ВИ», а также крекинговых установках «ЛУНА» имеет бессрочноеположительное заключение ГЭЭ, утвержденное приказом Федеральной службы по надзору всфере природопользования (Центральный аппарат Росприроднадзора) №945/ГЭЭ от 29.06.2023.</w:t>
      </w:r>
    </w:p>
    <w:p w:rsidR="0078595D" w:rsidRPr="00742A54" w:rsidRDefault="0078595D" w:rsidP="003A7C23">
      <w:pPr>
        <w:autoSpaceDE w:val="0"/>
        <w:autoSpaceDN w:val="0"/>
        <w:adjustRightInd w:val="0"/>
        <w:spacing w:after="0" w:line="240" w:lineRule="auto"/>
        <w:jc w:val="both"/>
        <w:rPr>
          <w:rFonts w:ascii="Sylfaen" w:hAnsi="Sylfaen" w:cstheme="minorHAnsi"/>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Согласно тексту заключения экспертной комиссии ГЭЭ, технология, применяемая винсинераторах серии «МАРС Н» и «МАРС ВИ», а также крекинговых установках «ЛУНА»,соответствует экологическим требованиям, установленным законодательством РоссийскойФедерации в области охраны окружающей среды и допускается к реализации и применению.</w:t>
      </w:r>
    </w:p>
    <w:p w:rsidR="0078595D" w:rsidRPr="00742A54" w:rsidRDefault="0078595D" w:rsidP="003A7C23">
      <w:pPr>
        <w:autoSpaceDE w:val="0"/>
        <w:autoSpaceDN w:val="0"/>
        <w:adjustRightInd w:val="0"/>
        <w:spacing w:after="0" w:line="240" w:lineRule="auto"/>
        <w:jc w:val="both"/>
        <w:rPr>
          <w:rFonts w:ascii="Sylfaen" w:hAnsi="Sylfaen" w:cstheme="minorHAnsi"/>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 xml:space="preserve">Мобильные установки серий «МАРС» и «МАРС Н» предназначены для обезвреживания иутилизации отходов производства и потребления </w:t>
      </w:r>
      <w:r w:rsidRPr="00742A54">
        <w:rPr>
          <w:rFonts w:ascii="Sylfaen" w:hAnsi="Sylfaen" w:cstheme="minorHAnsi"/>
          <w:kern w:val="0"/>
        </w:rPr>
        <w:t>I</w:t>
      </w:r>
      <w:r w:rsidRPr="00742A54">
        <w:rPr>
          <w:rFonts w:ascii="Sylfaen" w:hAnsi="Sylfaen" w:cstheme="minorHAnsi"/>
          <w:kern w:val="0"/>
          <w:lang w:val="ru-RU"/>
        </w:rPr>
        <w:t xml:space="preserve"> - </w:t>
      </w:r>
      <w:r w:rsidRPr="00742A54">
        <w:rPr>
          <w:rFonts w:ascii="Sylfaen" w:hAnsi="Sylfaen" w:cstheme="minorHAnsi"/>
          <w:kern w:val="0"/>
        </w:rPr>
        <w:t>V</w:t>
      </w:r>
      <w:r w:rsidRPr="00742A54">
        <w:rPr>
          <w:rFonts w:ascii="Sylfaen" w:hAnsi="Sylfaen" w:cstheme="minorHAnsi"/>
          <w:kern w:val="0"/>
          <w:lang w:val="ru-RU"/>
        </w:rPr>
        <w:t xml:space="preserve"> классов опасности, биологических и</w:t>
      </w: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lastRenderedPageBreak/>
        <w:t>медицинских отходов «А», «Б» и «В» класса, а также класса «Г» (кроме ртутьсодержащихотходов). Обезвреживание и утилизация отходов основаны на способе сжигания отходов сдеструкцией отходящих газов методом окисления озоном.</w:t>
      </w:r>
    </w:p>
    <w:p w:rsidR="0078595D" w:rsidRPr="00742A54" w:rsidRDefault="0078595D" w:rsidP="003A7C23">
      <w:pPr>
        <w:autoSpaceDE w:val="0"/>
        <w:autoSpaceDN w:val="0"/>
        <w:adjustRightInd w:val="0"/>
        <w:spacing w:after="0" w:line="240" w:lineRule="auto"/>
        <w:jc w:val="both"/>
        <w:rPr>
          <w:rFonts w:ascii="Sylfaen" w:hAnsi="Sylfaen" w:cstheme="minorHAnsi"/>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 xml:space="preserve">Установка «ЛУНА» - предназначена для утилизации жидких опасных отходов </w:t>
      </w:r>
      <w:r w:rsidRPr="00742A54">
        <w:rPr>
          <w:rFonts w:ascii="Sylfaen" w:hAnsi="Sylfaen" w:cstheme="minorHAnsi"/>
          <w:kern w:val="0"/>
        </w:rPr>
        <w:t>III</w:t>
      </w:r>
      <w:r w:rsidRPr="00742A54">
        <w:rPr>
          <w:rFonts w:ascii="Sylfaen" w:hAnsi="Sylfaen" w:cstheme="minorHAnsi"/>
          <w:kern w:val="0"/>
          <w:lang w:val="ru-RU"/>
        </w:rPr>
        <w:t xml:space="preserve"> - </w:t>
      </w:r>
      <w:r w:rsidRPr="00742A54">
        <w:rPr>
          <w:rFonts w:ascii="Sylfaen" w:hAnsi="Sylfaen" w:cstheme="minorHAnsi"/>
          <w:kern w:val="0"/>
        </w:rPr>
        <w:t>IV</w:t>
      </w:r>
      <w:r w:rsidRPr="00742A54">
        <w:rPr>
          <w:rFonts w:ascii="Sylfaen" w:hAnsi="Sylfaen" w:cstheme="minorHAnsi"/>
          <w:kern w:val="0"/>
          <w:lang w:val="ru-RU"/>
        </w:rPr>
        <w:t xml:space="preserve"> классаопасности для окружающей среды. Утилизация отходов основана на способе термическогокрекинга углеродсодержащих компонентов сырья.</w:t>
      </w:r>
    </w:p>
    <w:p w:rsidR="0078595D" w:rsidRPr="00742A54" w:rsidRDefault="0078595D" w:rsidP="003A7C23">
      <w:pPr>
        <w:autoSpaceDE w:val="0"/>
        <w:autoSpaceDN w:val="0"/>
        <w:adjustRightInd w:val="0"/>
        <w:spacing w:after="0" w:line="240" w:lineRule="auto"/>
        <w:jc w:val="both"/>
        <w:rPr>
          <w:rFonts w:ascii="Sylfaen" w:hAnsi="Sylfaen" w:cstheme="minorHAnsi"/>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По заказу производителя оборудования ООО «НПП «ОЛИМП» в отношении применяемойтехнологии специализированной аккредитованной лабораторией проведена апробация всегоперечня отходов, допустимых к утилизации и обезвреживанию в соответствии с технологическимрегламентом на оборудование, согласно ФККО. В процессе апробации зольного остаткаучитывались следующие показатели: диоксид серы, азота оксид, углерода оксид, взвешенныевещества, температура газового потока, скорость газопылевого потока и др. По результатамапробации полученного из отходных смесей зольного остатка, все значения показателейсоответствуют допустимым, что подтверждает возможность безопасной переработки, всоответствии с экологическим законодательством.</w:t>
      </w:r>
    </w:p>
    <w:p w:rsidR="001424A5" w:rsidRPr="00742A54" w:rsidRDefault="001424A5" w:rsidP="003A7C23">
      <w:pPr>
        <w:autoSpaceDE w:val="0"/>
        <w:autoSpaceDN w:val="0"/>
        <w:adjustRightInd w:val="0"/>
        <w:spacing w:after="0" w:line="240" w:lineRule="auto"/>
        <w:jc w:val="both"/>
        <w:rPr>
          <w:rFonts w:ascii="Sylfaen" w:hAnsi="Sylfaen" w:cstheme="minorHAnsi"/>
          <w:b/>
          <w:bCs/>
          <w:kern w:val="0"/>
          <w:lang w:val="ru-RU"/>
        </w:rPr>
      </w:pPr>
    </w:p>
    <w:p w:rsidR="001424A5" w:rsidRPr="00742A54" w:rsidRDefault="001424A5"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b/>
          <w:bCs/>
          <w:kern w:val="0"/>
          <w:lang w:val="ru-RU"/>
        </w:rPr>
        <w:t xml:space="preserve">Приложения: </w:t>
      </w:r>
      <w:r w:rsidRPr="00742A54">
        <w:rPr>
          <w:rFonts w:ascii="Sylfaen" w:hAnsi="Sylfaen" w:cstheme="minorHAnsi"/>
          <w:kern w:val="0"/>
          <w:lang w:val="ru-RU"/>
        </w:rPr>
        <w:t>перечни отходов ФККО согласно ТР, допустимых к утилизации и обезвреживаниюна установках:</w:t>
      </w:r>
    </w:p>
    <w:p w:rsidR="001424A5" w:rsidRPr="00742A54" w:rsidRDefault="0078595D" w:rsidP="003A7C23">
      <w:pPr>
        <w:autoSpaceDE w:val="0"/>
        <w:autoSpaceDN w:val="0"/>
        <w:adjustRightInd w:val="0"/>
        <w:spacing w:after="0" w:line="240" w:lineRule="auto"/>
        <w:jc w:val="both"/>
        <w:rPr>
          <w:rFonts w:ascii="Sylfaen" w:hAnsi="Sylfaen" w:cstheme="minorHAnsi"/>
          <w:kern w:val="0"/>
          <w:lang w:val="ru-RU"/>
        </w:rPr>
      </w:pPr>
      <w:r w:rsidRPr="00742A54">
        <w:rPr>
          <w:rFonts w:ascii="Sylfaen" w:hAnsi="Sylfaen" w:cstheme="minorHAnsi"/>
          <w:kern w:val="0"/>
          <w:lang w:val="ru-RU"/>
        </w:rPr>
        <w:t>Серии</w:t>
      </w:r>
      <w:r w:rsidR="001424A5" w:rsidRPr="00742A54">
        <w:rPr>
          <w:rFonts w:ascii="Sylfaen" w:hAnsi="Sylfaen" w:cstheme="minorHAnsi"/>
          <w:kern w:val="0"/>
          <w:lang w:val="ru-RU"/>
        </w:rPr>
        <w:t xml:space="preserve"> МАРС – файл: Инф справка (п МАРС);</w:t>
      </w:r>
    </w:p>
    <w:p w:rsidR="00A150BB" w:rsidRPr="00742A54" w:rsidRDefault="0078595D" w:rsidP="003A7C23">
      <w:pPr>
        <w:spacing w:after="0" w:line="240" w:lineRule="auto"/>
        <w:jc w:val="both"/>
        <w:rPr>
          <w:rFonts w:ascii="Sylfaen" w:hAnsi="Sylfaen" w:cstheme="minorHAnsi"/>
          <w:kern w:val="0"/>
          <w:lang w:val="ru-RU"/>
        </w:rPr>
      </w:pPr>
      <w:r w:rsidRPr="00742A54">
        <w:rPr>
          <w:rFonts w:ascii="Sylfaen" w:hAnsi="Sylfaen" w:cstheme="minorHAnsi"/>
          <w:kern w:val="0"/>
          <w:lang w:val="ru-RU"/>
        </w:rPr>
        <w:t>Серии</w:t>
      </w:r>
      <w:r w:rsidR="001424A5" w:rsidRPr="00742A54">
        <w:rPr>
          <w:rFonts w:ascii="Sylfaen" w:hAnsi="Sylfaen" w:cstheme="minorHAnsi"/>
          <w:kern w:val="0"/>
          <w:lang w:val="ru-RU"/>
        </w:rPr>
        <w:t xml:space="preserve"> ЛУНА – файл: Инф справка (п ЛУНА).</w:t>
      </w:r>
    </w:p>
    <w:p w:rsidR="00A150BB" w:rsidRPr="00742A54" w:rsidRDefault="00A150BB" w:rsidP="003A7C23">
      <w:pPr>
        <w:spacing w:after="0" w:line="240" w:lineRule="auto"/>
        <w:rPr>
          <w:rFonts w:ascii="Sylfaen" w:hAnsi="Sylfaen" w:cstheme="minorHAnsi"/>
          <w:kern w:val="0"/>
          <w:lang w:val="ru-RU"/>
        </w:rPr>
      </w:pPr>
      <w:r w:rsidRPr="00742A54">
        <w:rPr>
          <w:rFonts w:ascii="Sylfaen" w:hAnsi="Sylfaen" w:cstheme="minorHAnsi"/>
          <w:kern w:val="0"/>
          <w:lang w:val="ru-RU"/>
        </w:rPr>
        <w:br w:type="page"/>
      </w:r>
    </w:p>
    <w:p w:rsidR="00A150BB" w:rsidRPr="00742A54" w:rsidRDefault="00DF434B" w:rsidP="003A7C23">
      <w:pPr>
        <w:spacing w:after="0" w:line="240" w:lineRule="auto"/>
        <w:jc w:val="right"/>
        <w:rPr>
          <w:rFonts w:ascii="Sylfaen" w:hAnsi="Sylfaen" w:cstheme="minorHAnsi"/>
          <w:b/>
          <w:lang w:val="ru-RU"/>
        </w:rPr>
      </w:pPr>
      <w:r w:rsidRPr="00742A54">
        <w:rPr>
          <w:rFonts w:ascii="Sylfaen" w:hAnsi="Sylfaen" w:cstheme="minorHAnsi"/>
          <w:b/>
          <w:lang w:val="hy-AM"/>
        </w:rPr>
        <w:lastRenderedPageBreak/>
        <w:t>ՀԱՎԵԼՎԱԾ</w:t>
      </w:r>
      <w:r w:rsidRPr="00742A54">
        <w:rPr>
          <w:rFonts w:ascii="Sylfaen" w:hAnsi="Sylfaen" w:cstheme="minorHAnsi"/>
          <w:b/>
          <w:lang w:val="ru-RU"/>
        </w:rPr>
        <w:t xml:space="preserve"> 2</w:t>
      </w:r>
    </w:p>
    <w:p w:rsidR="00A150BB" w:rsidRPr="00742A54" w:rsidRDefault="00A150BB" w:rsidP="003A7C23">
      <w:pPr>
        <w:spacing w:after="0" w:line="240" w:lineRule="auto"/>
        <w:jc w:val="center"/>
        <w:rPr>
          <w:rFonts w:ascii="Sylfaen" w:hAnsi="Sylfaen" w:cstheme="minorHAnsi"/>
          <w:b/>
          <w:bCs/>
          <w:sz w:val="28"/>
          <w:lang w:val="ru-RU"/>
        </w:rPr>
      </w:pPr>
    </w:p>
    <w:p w:rsidR="00A150BB" w:rsidRPr="00742A54" w:rsidRDefault="00A150BB" w:rsidP="003A7C23">
      <w:pPr>
        <w:spacing w:after="0" w:line="240" w:lineRule="auto"/>
        <w:jc w:val="center"/>
        <w:rPr>
          <w:rFonts w:ascii="Sylfaen" w:hAnsi="Sylfaen" w:cstheme="minorHAnsi"/>
          <w:b/>
          <w:sz w:val="28"/>
          <w:lang w:val="hy-AM"/>
        </w:rPr>
      </w:pPr>
      <w:r w:rsidRPr="00742A54">
        <w:rPr>
          <w:rFonts w:ascii="Sylfaen" w:hAnsi="Sylfaen" w:cstheme="minorHAnsi"/>
          <w:b/>
          <w:bCs/>
          <w:sz w:val="28"/>
          <w:lang w:val="ru-RU"/>
        </w:rPr>
        <w:t xml:space="preserve">МАРС ВИ-4000 </w:t>
      </w:r>
      <w:r w:rsidR="005E02FE" w:rsidRPr="00742A54">
        <w:rPr>
          <w:rFonts w:ascii="Sylfaen" w:hAnsi="Sylfaen" w:cstheme="minorHAnsi"/>
          <w:b/>
          <w:bCs/>
          <w:sz w:val="28"/>
          <w:lang w:val="hy-AM"/>
        </w:rPr>
        <w:t>ապրանքանիշ</w:t>
      </w:r>
      <w:r w:rsidRPr="00742A54">
        <w:rPr>
          <w:rFonts w:ascii="Sylfaen" w:hAnsi="Sylfaen" w:cstheme="minorHAnsi"/>
          <w:b/>
          <w:bCs/>
          <w:sz w:val="28"/>
          <w:lang w:val="hy-AM"/>
        </w:rPr>
        <w:t xml:space="preserve">ի ինսիներատորների/այրիչ սարքավորումնեի </w:t>
      </w:r>
      <w:r w:rsidRPr="00742A54">
        <w:rPr>
          <w:rFonts w:ascii="Sylfaen" w:hAnsi="Sylfaen" w:cstheme="minorHAnsi"/>
          <w:b/>
          <w:sz w:val="28"/>
          <w:lang w:val="hy-AM"/>
        </w:rPr>
        <w:t>տեխնիկական բնութագրերը</w:t>
      </w:r>
    </w:p>
    <w:p w:rsidR="00A150BB" w:rsidRPr="00742A54" w:rsidRDefault="00A150BB" w:rsidP="003A7C23">
      <w:pPr>
        <w:spacing w:after="0" w:line="240" w:lineRule="auto"/>
        <w:jc w:val="both"/>
        <w:rPr>
          <w:rFonts w:ascii="Sylfaen" w:hAnsi="Sylfaen" w:cstheme="minorHAnsi"/>
          <w:lang w:val="hy-AM"/>
        </w:rPr>
      </w:pP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Պարամետրի անվանումը պարամետրի արժեքը</w:t>
      </w:r>
    </w:p>
    <w:p w:rsidR="00A150BB" w:rsidRPr="00742A54" w:rsidRDefault="00A150BB" w:rsidP="003A7C23">
      <w:pPr>
        <w:spacing w:after="0" w:line="240" w:lineRule="auto"/>
        <w:jc w:val="both"/>
        <w:rPr>
          <w:rFonts w:ascii="Sylfaen" w:hAnsi="Sylfaen" w:cstheme="minorHAnsi"/>
          <w:bCs/>
          <w:lang w:val="hy-AM"/>
        </w:rPr>
      </w:pPr>
    </w:p>
    <w:p w:rsidR="00A150BB" w:rsidRPr="00742A54" w:rsidRDefault="00A150BB" w:rsidP="003A7C23">
      <w:pPr>
        <w:spacing w:after="0" w:line="240" w:lineRule="auto"/>
        <w:jc w:val="both"/>
        <w:rPr>
          <w:rFonts w:ascii="Sylfaen" w:hAnsi="Sylfaen" w:cstheme="minorHAnsi"/>
          <w:bCs/>
          <w:lang w:val="hy-AM"/>
        </w:rPr>
      </w:pPr>
      <w:r w:rsidRPr="00742A54">
        <w:rPr>
          <w:rFonts w:ascii="Sylfaen" w:hAnsi="Sylfaen" w:cstheme="minorHAnsi"/>
          <w:bCs/>
          <w:lang w:val="hy-AM"/>
        </w:rPr>
        <w:t xml:space="preserve">Պետական բնապահպանական փորձաքննության </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bCs/>
          <w:lang w:val="hy-AM"/>
        </w:rPr>
        <w:t xml:space="preserve">(ՌԴ ГЭЭ) </w:t>
      </w:r>
      <w:r w:rsidRPr="00742A54">
        <w:rPr>
          <w:rFonts w:ascii="Sylfaen" w:hAnsi="Sylfaen" w:cstheme="minorHAnsi"/>
          <w:lang w:val="hy-AM"/>
        </w:rPr>
        <w:t xml:space="preserve">առկայություն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MS Gothic" w:eastAsia="MS Gothic" w:hAnsi="MS Gothic" w:cs="MS Gothic" w:hint="eastAsia"/>
          <w:lang w:val="hy-AM"/>
        </w:rPr>
        <w:t>✓</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Արտադրողականություն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մինչև (կգ / ժ) 4000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Աշխատանքային ժամերը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շուրջօրյա</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Չափերը (ե / լ / բ, մմ)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23000/10000/4000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Սարքավորման քաշը (կգ)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12000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Բեռնման տեսակը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պտուտակ</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Առավելագույն անցողիկ ֆրակցիա (մմ)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250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Կլիմայական կատարում (°Կ) </w:t>
      </w:r>
      <w:r w:rsidR="007A1D0F" w:rsidRPr="00742A54">
        <w:rPr>
          <w:rFonts w:ascii="Sylfaen" w:hAnsi="Sylfaen" w:cstheme="minorHAnsi"/>
          <w:lang w:val="hy-AM"/>
        </w:rPr>
        <w:t>–</w:t>
      </w:r>
      <w:r w:rsidRPr="00742A54">
        <w:rPr>
          <w:rFonts w:ascii="Sylfaen" w:hAnsi="Sylfaen" w:cstheme="minorHAnsi"/>
          <w:lang w:val="hy-AM"/>
        </w:rPr>
        <w:t xml:space="preserve"> 1</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0 - ից +40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IP54 էլեկտրական վահանակի փոշու պաշտպանության աստիճանը</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Լարում (Վ / Հց)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380/50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Տարեկան աշխատանքային ստաժ, ոչ պակաս (ժ/տարի)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7500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Երաշխիք (տարի)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1/2</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Լիցենզավորվող գործունեություն օգտահանում / վնասազերծում</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Սպառված Վառելիքի տեսակը Դիզել / վառարանային վառելիք / Գազ</w:t>
      </w:r>
      <w:r w:rsidR="007A1D0F" w:rsidRPr="00742A54">
        <w:rPr>
          <w:rFonts w:ascii="Sylfaen" w:hAnsi="Sylfaen" w:cstheme="minorHAnsi"/>
          <w:lang w:val="hy-AM"/>
        </w:rPr>
        <w:tab/>
      </w:r>
      <w:r w:rsidRPr="00742A54">
        <w:rPr>
          <w:rFonts w:ascii="Sylfaen" w:hAnsi="Sylfaen" w:cstheme="minorHAnsi"/>
          <w:lang w:val="hy-AM"/>
        </w:rPr>
        <w:t>2</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Վառելիքի ծախսը (Դիզել, կգ / ժ / գազ, մ3 / Ժ)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մինչև 110 / մինչև 80</w:t>
      </w:r>
    </w:p>
    <w:p w:rsidR="007A1D0F"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Հիմնական պալատի ծավալը (մ 3)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t>6</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Այրիչներ (Արտադրող)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t>Ռուսաստան/Բելառուս/ Իտալիա</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Բեռնման պատուհանի չափը (L/W, մմ)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համաձայնությամբ</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Այրման խցի երեսպատման հաստությունը (մմ) </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140</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Երեսպատման նյութ</w:t>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007A1D0F" w:rsidRPr="00742A54">
        <w:rPr>
          <w:rFonts w:ascii="Sylfaen" w:hAnsi="Sylfaen" w:cstheme="minorHAnsi"/>
          <w:lang w:val="hy-AM"/>
        </w:rPr>
        <w:tab/>
      </w:r>
      <w:r w:rsidRPr="00742A54">
        <w:rPr>
          <w:rFonts w:ascii="Sylfaen" w:hAnsi="Sylfaen" w:cstheme="minorHAnsi"/>
          <w:lang w:val="hy-AM"/>
        </w:rPr>
        <w:tab/>
        <w:t>Չժանգոտվող պողպատ և MVP ափսեներ</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Գազի այրման պալատի ծավալը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(մ</w:t>
      </w:r>
      <w:r w:rsidRPr="00742A54">
        <w:rPr>
          <w:rFonts w:ascii="Sylfaen" w:hAnsi="Sylfaen" w:cstheme="minorHAnsi"/>
          <w:vertAlign w:val="superscript"/>
          <w:lang w:val="hy-AM"/>
        </w:rPr>
        <w:t>3</w:t>
      </w:r>
      <w:r w:rsidRPr="00742A54">
        <w:rPr>
          <w:rFonts w:ascii="Sylfaen" w:hAnsi="Sylfaen" w:cstheme="minorHAnsi"/>
          <w:lang w:val="hy-AM"/>
        </w:rPr>
        <w:t>) 25</w:t>
      </w:r>
    </w:p>
    <w:p w:rsidR="00A150BB" w:rsidRPr="00742A54" w:rsidRDefault="00A150BB" w:rsidP="003A7C23">
      <w:pPr>
        <w:spacing w:after="0" w:line="240" w:lineRule="auto"/>
        <w:jc w:val="both"/>
        <w:rPr>
          <w:rFonts w:ascii="Sylfaen" w:hAnsi="Sylfaen" w:cstheme="minorHAnsi"/>
          <w:lang w:val="hy-AM"/>
        </w:rPr>
      </w:pPr>
      <w:r w:rsidRPr="00742A54">
        <w:rPr>
          <w:rFonts w:ascii="Sylfaen" w:hAnsi="Sylfaen" w:cstheme="minorHAnsi"/>
          <w:lang w:val="hy-AM"/>
        </w:rPr>
        <w:t xml:space="preserve">Մոխրի մնացորդի հեռացման համակարգը </w:t>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r>
      <w:r w:rsidRPr="00742A54">
        <w:rPr>
          <w:rFonts w:ascii="Sylfaen" w:hAnsi="Sylfaen" w:cstheme="minorHAnsi"/>
          <w:lang w:val="hy-AM"/>
        </w:rPr>
        <w:tab/>
        <w:t>ավտոմատ է</w:t>
      </w:r>
    </w:p>
    <w:p w:rsidR="00A150BB" w:rsidRPr="00742A54" w:rsidRDefault="00A150BB" w:rsidP="003A7C23">
      <w:pPr>
        <w:spacing w:after="0" w:line="240" w:lineRule="auto"/>
        <w:jc w:val="both"/>
        <w:rPr>
          <w:rFonts w:ascii="Sylfaen" w:hAnsi="Sylfaen" w:cstheme="minorHAnsi"/>
          <w:b/>
          <w:bCs/>
          <w:lang w:val="hy-AM"/>
        </w:rPr>
      </w:pPr>
    </w:p>
    <w:p w:rsidR="008E7AF8" w:rsidRPr="00742A54" w:rsidRDefault="003A7C23" w:rsidP="003A7C23">
      <w:pPr>
        <w:spacing w:after="0" w:line="240" w:lineRule="auto"/>
        <w:jc w:val="both"/>
        <w:rPr>
          <w:rFonts w:ascii="Sylfaen" w:hAnsi="Sylfaen" w:cstheme="minorHAnsi"/>
          <w:lang w:val="hy-AM"/>
        </w:rPr>
      </w:pPr>
      <w:r>
        <w:rPr>
          <w:rFonts w:ascii="Sylfaen" w:hAnsi="Sylfaen" w:cstheme="minorHAnsi"/>
          <w:b/>
          <w:bCs/>
          <w:lang w:val="hy-AM"/>
        </w:rPr>
        <w:t xml:space="preserve"> </w:t>
      </w:r>
    </w:p>
    <w:p w:rsidR="008E7AF8" w:rsidRPr="00742A54" w:rsidRDefault="008E7AF8" w:rsidP="003A7C23">
      <w:pPr>
        <w:spacing w:after="0" w:line="240" w:lineRule="auto"/>
        <w:jc w:val="right"/>
        <w:rPr>
          <w:rFonts w:ascii="Sylfaen" w:hAnsi="Sylfaen" w:cstheme="minorHAnsi"/>
          <w:lang w:val="hy-AM"/>
        </w:rPr>
      </w:pPr>
      <w:r w:rsidRPr="00742A54">
        <w:rPr>
          <w:rFonts w:ascii="Sylfaen" w:hAnsi="Sylfaen" w:cstheme="minorHAnsi"/>
          <w:lang w:val="hy-AM"/>
        </w:rPr>
        <w:t>ՀԱՎԵԼՎԱԾ 3</w:t>
      </w:r>
    </w:p>
    <w:p w:rsidR="008E7AF8" w:rsidRPr="00742A54" w:rsidRDefault="008E7AF8" w:rsidP="003A7C23">
      <w:pPr>
        <w:spacing w:after="0" w:line="240" w:lineRule="auto"/>
        <w:jc w:val="center"/>
        <w:rPr>
          <w:rFonts w:ascii="Sylfaen" w:hAnsi="Sylfaen" w:cstheme="minorHAnsi"/>
          <w:lang w:val="hy-AM"/>
        </w:rPr>
      </w:pPr>
      <w:r w:rsidRPr="00742A54">
        <w:rPr>
          <w:rFonts w:ascii="Sylfaen" w:eastAsia="Calibri" w:hAnsi="Sylfaen" w:cstheme="minorHAnsi"/>
          <w:b/>
          <w:lang w:val="hy-AM"/>
        </w:rPr>
        <w:t>ՑԱՆԿ</w:t>
      </w:r>
    </w:p>
    <w:p w:rsidR="008E7AF8" w:rsidRPr="00742A54" w:rsidRDefault="008E7AF8" w:rsidP="003A7C23">
      <w:pPr>
        <w:spacing w:after="0" w:line="240" w:lineRule="auto"/>
        <w:jc w:val="center"/>
        <w:rPr>
          <w:rFonts w:ascii="Sylfaen" w:eastAsia="Calibri" w:hAnsi="Sylfaen" w:cstheme="minorHAnsi"/>
          <w:b/>
          <w:lang w:val="hy-AM"/>
        </w:rPr>
      </w:pPr>
      <w:r w:rsidRPr="00742A54">
        <w:rPr>
          <w:rFonts w:ascii="Sylfaen" w:eastAsia="Calibri" w:hAnsi="Sylfaen" w:cstheme="minorHAnsi"/>
          <w:b/>
          <w:lang w:val="hy-AM"/>
        </w:rPr>
        <w:t>ՊԱՅՄԱՆԱԳՐԻ ՇՐՋԱՆԱԿՆԵՐՈՒՄ ՈՒՍՈՒՄՆԱՍԻՐՈՒԹՅԱՆ ԵՆԹԱԿԱ ԻՐԱՎԱԿԱՆ ԱԿՏԵՐԻ</w:t>
      </w:r>
    </w:p>
    <w:p w:rsidR="008E7AF8" w:rsidRPr="00742A54" w:rsidRDefault="008E7AF8" w:rsidP="003A7C23">
      <w:pPr>
        <w:spacing w:after="0" w:line="240" w:lineRule="auto"/>
        <w:jc w:val="center"/>
        <w:rPr>
          <w:rFonts w:ascii="Sylfaen" w:eastAsia="Calibri" w:hAnsi="Sylfaen" w:cstheme="minorHAnsi"/>
          <w:b/>
          <w:bCs/>
          <w:lang w:val="hy-AM"/>
        </w:rPr>
      </w:pPr>
      <w:r w:rsidRPr="00742A54">
        <w:rPr>
          <w:rFonts w:ascii="Sylfaen" w:eastAsia="Calibri" w:hAnsi="Sylfaen" w:cstheme="minorHAnsi"/>
          <w:b/>
          <w:bCs/>
          <w:lang w:val="hy-AM"/>
        </w:rPr>
        <w:t>ԻՐԱՎԱԲԱՆԱԿԱՆ ԱՆՁԱՆՑ ՍՏԵՂԾՄԱՆ, ԳՐԱՆՑՄԱՆ ԵՎ ԻՐԱՎԱԿԱՆ ԿԱՐԳԱՎԻՃԱԿԻ ՎԵՐԱԲԵՐՅԱԼ ՕՐԵՆՍԴՐՈՒԹՅՈՒՆ</w:t>
      </w:r>
    </w:p>
    <w:p w:rsidR="008E7AF8" w:rsidRPr="00742A54" w:rsidRDefault="008E7AF8" w:rsidP="003A7C23">
      <w:pPr>
        <w:numPr>
          <w:ilvl w:val="0"/>
          <w:numId w:val="3"/>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ՀՀ Սահմանադրություն</w:t>
      </w:r>
    </w:p>
    <w:p w:rsidR="008E7AF8" w:rsidRPr="00742A54" w:rsidRDefault="008E7AF8" w:rsidP="003A7C23">
      <w:pPr>
        <w:numPr>
          <w:ilvl w:val="0"/>
          <w:numId w:val="3"/>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ՀՀ քաղաքացիական օրենսգիրք (իրավաբանական անձանց հիմնադրում և գրանցում)</w:t>
      </w:r>
    </w:p>
    <w:p w:rsidR="008E7AF8" w:rsidRPr="00742A54" w:rsidRDefault="008E7AF8" w:rsidP="003A7C23">
      <w:pPr>
        <w:numPr>
          <w:ilvl w:val="0"/>
          <w:numId w:val="3"/>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«Սահմանափակ պատասխանատվությամբ ընկերությունների մասին» ՀՀ օրենք</w:t>
      </w:r>
    </w:p>
    <w:p w:rsidR="008E7AF8" w:rsidRPr="00742A54" w:rsidRDefault="008E7AF8" w:rsidP="003A7C23">
      <w:pPr>
        <w:numPr>
          <w:ilvl w:val="0"/>
          <w:numId w:val="3"/>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«Բաժնետիրական ընկերությունների մասին» օրենքի հիմնական դրույթներ</w:t>
      </w:r>
    </w:p>
    <w:p w:rsidR="008E7AF8" w:rsidRPr="00742A54" w:rsidRDefault="000968F0" w:rsidP="003A7C23">
      <w:pPr>
        <w:numPr>
          <w:ilvl w:val="0"/>
          <w:numId w:val="3"/>
        </w:numPr>
        <w:spacing w:after="0" w:line="240" w:lineRule="auto"/>
        <w:contextualSpacing/>
        <w:jc w:val="both"/>
        <w:rPr>
          <w:rFonts w:ascii="Sylfaen" w:eastAsia="Calibri" w:hAnsi="Sylfaen" w:cstheme="minorHAnsi"/>
          <w:lang w:val="hy-AM"/>
        </w:rPr>
      </w:pPr>
      <w:hyperlink r:id="rId163" w:tgtFrame="_blank" w:tooltip="ԻՐԱՎԱԲԱՆԱԿԱՆ ԱՆՁԱՆՑ ՊԵՏԱԿԱՆ ԳՐԱՆՑՄԱՆ ՄԱՍԻՆ ՕՐԵՆՔ" w:history="1">
        <w:r w:rsidR="008E7AF8" w:rsidRPr="00742A54">
          <w:rPr>
            <w:rFonts w:ascii="Sylfaen" w:eastAsia="Calibri" w:hAnsi="Sylfaen" w:cs="Courier New"/>
            <w:color w:val="337AB7"/>
            <w:shd w:val="clear" w:color="auto" w:fill="FFFFFF"/>
            <w:lang w:val="hy-AM"/>
          </w:rPr>
          <w:t> </w:t>
        </w:r>
      </w:hyperlink>
      <w:r w:rsidR="008E7AF8" w:rsidRPr="00742A54">
        <w:rPr>
          <w:rFonts w:ascii="Sylfaen" w:eastAsia="Calibri" w:hAnsi="Sylfaen" w:cstheme="minorHAnsi"/>
          <w:lang w:val="hy-AM"/>
        </w:rPr>
        <w:t xml:space="preserve">«Իրավաբանական անձանց և անհատ ձեռնարկատերերի պետական </w:t>
      </w:r>
      <w:r w:rsidR="008E7AF8" w:rsidRPr="00742A54">
        <w:rPr>
          <w:rFonts w:ascii="Times New Roman" w:eastAsia="Calibri" w:hAnsi="Times New Roman" w:cs="Times New Roman"/>
          <w:lang w:val="hy-AM"/>
        </w:rPr>
        <w:t>​​</w:t>
      </w:r>
      <w:r w:rsidR="008E7AF8" w:rsidRPr="00742A54">
        <w:rPr>
          <w:rFonts w:ascii="Sylfaen" w:eastAsia="Calibri" w:hAnsi="Sylfaen" w:cstheme="minorHAnsi"/>
          <w:lang w:val="hy-AM"/>
        </w:rPr>
        <w:t>գրանցման մասին» օրենք</w:t>
      </w:r>
    </w:p>
    <w:p w:rsidR="008E7AF8" w:rsidRPr="00742A54" w:rsidRDefault="008E7AF8" w:rsidP="003A7C23">
      <w:pPr>
        <w:spacing w:after="0" w:line="240" w:lineRule="auto"/>
        <w:jc w:val="center"/>
        <w:rPr>
          <w:rFonts w:ascii="Sylfaen" w:eastAsia="Calibri" w:hAnsi="Sylfaen" w:cstheme="minorHAnsi"/>
          <w:b/>
          <w:bCs/>
          <w:lang w:val="hy-AM"/>
        </w:rPr>
      </w:pPr>
    </w:p>
    <w:p w:rsidR="008E7AF8" w:rsidRPr="00742A54" w:rsidRDefault="008E7AF8" w:rsidP="003A7C23">
      <w:pPr>
        <w:spacing w:after="0" w:line="240" w:lineRule="auto"/>
        <w:jc w:val="center"/>
        <w:rPr>
          <w:rFonts w:ascii="Sylfaen" w:eastAsia="Calibri" w:hAnsi="Sylfaen" w:cstheme="minorHAnsi"/>
          <w:b/>
          <w:bCs/>
          <w:lang w:val="hy-AM"/>
        </w:rPr>
      </w:pPr>
      <w:r w:rsidRPr="00742A54">
        <w:rPr>
          <w:rFonts w:ascii="Sylfaen" w:eastAsia="Calibri" w:hAnsi="Sylfaen" w:cstheme="minorHAnsi"/>
          <w:b/>
          <w:bCs/>
          <w:lang w:val="hy-AM"/>
        </w:rPr>
        <w:t>ՏԵՂԱԿԱՆ ԻՆՔՆԱԿԱՌԱՎԱՐՄԱՆ ՈԼՈՐՏԻ ՕՐԵՆՍԴՐՈՒԹՅՈՒՆ ԵՎ ՕՊԵՐԱՏՈՐԻ ՀԵՏ ՀԱՄԱԳՈՐԾԱԿՑՈՒԹՅԱՆ ԻՐԱՎԱԿԱՆ ԿԱՌՈՒՑԱԿԱՐԳԵՐ</w:t>
      </w:r>
    </w:p>
    <w:p w:rsidR="008E7AF8" w:rsidRPr="00742A54" w:rsidRDefault="008E7AF8" w:rsidP="003A7C23">
      <w:pPr>
        <w:numPr>
          <w:ilvl w:val="0"/>
          <w:numId w:val="2"/>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«Տեղական ինքնակառավարման մասին» ՀՀ օրենք (համայնքի խնդիրներ, համայնքի ղեկավարի լիազորություններ, մասնավորի հետ համագործակցության իրավական հիմքեր)</w:t>
      </w:r>
    </w:p>
    <w:p w:rsidR="008E7AF8" w:rsidRPr="00742A54" w:rsidRDefault="008E7AF8" w:rsidP="003A7C23">
      <w:pPr>
        <w:numPr>
          <w:ilvl w:val="0"/>
          <w:numId w:val="2"/>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«Գնումների մասին» ՀՀ օրենք և դրանից բխող ենթաօրենսդրական ակտեր</w:t>
      </w:r>
    </w:p>
    <w:p w:rsidR="008E7AF8" w:rsidRPr="00742A54" w:rsidRDefault="008E7AF8" w:rsidP="003A7C23">
      <w:pPr>
        <w:numPr>
          <w:ilvl w:val="0"/>
          <w:numId w:val="2"/>
        </w:numPr>
        <w:spacing w:after="0" w:line="240" w:lineRule="auto"/>
        <w:contextualSpacing/>
        <w:jc w:val="both"/>
        <w:rPr>
          <w:rFonts w:ascii="Sylfaen" w:eastAsia="Calibri" w:hAnsi="Sylfaen" w:cstheme="minorHAnsi"/>
          <w:lang w:val="hy-AM"/>
        </w:rPr>
      </w:pPr>
      <w:r w:rsidRPr="00742A54">
        <w:rPr>
          <w:rFonts w:ascii="Sylfaen" w:eastAsia="Calibri" w:hAnsi="Sylfaen" w:cstheme="minorHAnsi"/>
          <w:lang w:val="hy-AM"/>
        </w:rPr>
        <w:t>ՀՀ քաղաքացիական օրենսգիրք (պայմանագրային տարբեր ձևաչափեր)</w:t>
      </w:r>
    </w:p>
    <w:p w:rsidR="008E7AF8" w:rsidRPr="00742A54" w:rsidRDefault="008E7AF8" w:rsidP="003A7C23">
      <w:pPr>
        <w:spacing w:after="0" w:line="240" w:lineRule="auto"/>
        <w:rPr>
          <w:rFonts w:ascii="Sylfaen" w:eastAsia="Calibri" w:hAnsi="Sylfaen" w:cstheme="minorHAnsi"/>
          <w:b/>
          <w:bCs/>
          <w:lang w:val="hy-AM"/>
        </w:rPr>
      </w:pPr>
    </w:p>
    <w:p w:rsidR="008E7AF8" w:rsidRPr="00742A54" w:rsidRDefault="008E7AF8" w:rsidP="003A7C23">
      <w:pPr>
        <w:spacing w:after="0" w:line="240" w:lineRule="auto"/>
        <w:jc w:val="center"/>
        <w:rPr>
          <w:rFonts w:ascii="Sylfaen" w:eastAsia="Calibri" w:hAnsi="Sylfaen" w:cstheme="minorHAnsi"/>
          <w:b/>
          <w:bCs/>
          <w:color w:val="000000"/>
          <w:lang w:val="hy-AM"/>
        </w:rPr>
      </w:pPr>
      <w:r w:rsidRPr="00742A54">
        <w:rPr>
          <w:rFonts w:ascii="Sylfaen" w:eastAsia="Calibri" w:hAnsi="Sylfaen" w:cstheme="minorHAnsi"/>
          <w:b/>
          <w:bCs/>
          <w:color w:val="000000"/>
          <w:lang w:val="hy-AM"/>
        </w:rPr>
        <w:t>ՆԵՐԴՐՈՒՄԱՅԻՆ ՔԱՂԱՔԱԿԱՆՈՒԹՅԱՆ, ՊԵՏՈՒԹՅՈՒՆ-ՄԱՍՆԱՎՈՐ ԳՈՐԾԸՆԿԵՐՈՒԹՅԱՆ ԿԱՐԳԱՎՈՐՈՒՄՆԵՐ</w:t>
      </w:r>
    </w:p>
    <w:p w:rsidR="008E7AF8" w:rsidRPr="00742A54" w:rsidRDefault="008E7AF8" w:rsidP="003A7C23">
      <w:pPr>
        <w:numPr>
          <w:ilvl w:val="0"/>
          <w:numId w:val="5"/>
        </w:numPr>
        <w:spacing w:after="0" w:line="240" w:lineRule="auto"/>
        <w:contextualSpacing/>
        <w:rPr>
          <w:rFonts w:ascii="Sylfaen" w:eastAsia="Calibri" w:hAnsi="Sylfaen" w:cstheme="minorHAnsi"/>
          <w:b/>
          <w:bCs/>
          <w:color w:val="000000"/>
          <w:lang w:val="hy-AM"/>
        </w:rPr>
      </w:pPr>
      <w:r w:rsidRPr="00742A54">
        <w:rPr>
          <w:rFonts w:ascii="Sylfaen" w:eastAsia="Calibri" w:hAnsi="Sylfaen" w:cstheme="minorHAnsi"/>
          <w:bCs/>
          <w:color w:val="000000"/>
          <w:shd w:val="clear" w:color="auto" w:fill="FFFFFF"/>
          <w:lang w:val="hy-AM"/>
        </w:rPr>
        <w:t>Օ</w:t>
      </w:r>
      <w:r w:rsidRPr="00742A54">
        <w:rPr>
          <w:rFonts w:ascii="Sylfaen" w:eastAsia="Calibri" w:hAnsi="Sylfaen" w:cstheme="minorHAnsi"/>
          <w:bCs/>
          <w:color w:val="000000"/>
          <w:shd w:val="clear" w:color="auto" w:fill="FFFFFF"/>
        </w:rPr>
        <w:t>տարերկրյա ներդրումների մասին</w:t>
      </w:r>
      <w:r w:rsidRPr="00742A54">
        <w:rPr>
          <w:rFonts w:ascii="Sylfaen" w:eastAsia="Calibri" w:hAnsi="Sylfaen" w:cstheme="minorHAnsi"/>
          <w:bCs/>
          <w:color w:val="000000"/>
          <w:shd w:val="clear" w:color="auto" w:fill="FFFFFF"/>
          <w:lang w:val="hy-AM"/>
        </w:rPr>
        <w:t xml:space="preserve"> օրենք</w:t>
      </w:r>
    </w:p>
    <w:p w:rsidR="008E7AF8" w:rsidRPr="00742A54" w:rsidRDefault="008E7AF8" w:rsidP="003A7C23">
      <w:pPr>
        <w:numPr>
          <w:ilvl w:val="0"/>
          <w:numId w:val="5"/>
        </w:numPr>
        <w:spacing w:after="0" w:line="240" w:lineRule="auto"/>
        <w:contextualSpacing/>
        <w:rPr>
          <w:rFonts w:ascii="Sylfaen" w:eastAsia="Calibri" w:hAnsi="Sylfaen" w:cstheme="minorHAnsi"/>
          <w:color w:val="000000"/>
          <w:shd w:val="clear" w:color="auto" w:fill="FFFFFF"/>
          <w:lang w:val="hy-AM"/>
        </w:rPr>
      </w:pPr>
      <w:r w:rsidRPr="00742A54">
        <w:rPr>
          <w:rFonts w:ascii="Sylfaen" w:eastAsia="Calibri" w:hAnsi="Sylfaen" w:cstheme="minorHAnsi"/>
          <w:color w:val="000000"/>
          <w:shd w:val="clear" w:color="auto" w:fill="FFFFFF"/>
          <w:lang w:val="hy-AM"/>
        </w:rPr>
        <w:t>Հայաստանի Հանրապետության Տավուշի մարզի Դիլիջան</w:t>
      </w:r>
      <w:r w:rsidRPr="00742A54">
        <w:rPr>
          <w:rFonts w:ascii="Sylfaen" w:eastAsia="Calibri" w:hAnsi="Sylfaen" w:cs="Courier New"/>
          <w:color w:val="000000"/>
          <w:shd w:val="clear" w:color="auto" w:fill="FFFFFF"/>
          <w:lang w:val="hy-AM"/>
        </w:rPr>
        <w:t> </w:t>
      </w:r>
      <w:r w:rsidRPr="00742A54">
        <w:rPr>
          <w:rFonts w:ascii="Sylfaen" w:eastAsia="Calibri" w:hAnsi="Sylfaen" w:cstheme="minorHAnsi"/>
          <w:color w:val="000000"/>
          <w:shd w:val="clear" w:color="auto" w:fill="FFFFFF"/>
          <w:lang w:val="hy-AM"/>
        </w:rPr>
        <w:t>համայնքի և հարակից տարածքների զարգացման և ներդրումների խրախուսման մասին օրենք</w:t>
      </w:r>
    </w:p>
    <w:p w:rsidR="008E7AF8" w:rsidRPr="00742A54" w:rsidRDefault="008E7AF8" w:rsidP="003A7C23">
      <w:pPr>
        <w:numPr>
          <w:ilvl w:val="0"/>
          <w:numId w:val="5"/>
        </w:numPr>
        <w:spacing w:after="0" w:line="240" w:lineRule="auto"/>
        <w:contextualSpacing/>
        <w:rPr>
          <w:rFonts w:ascii="Sylfaen" w:eastAsia="Calibri" w:hAnsi="Sylfaen" w:cstheme="minorHAnsi"/>
          <w:color w:val="000000"/>
          <w:shd w:val="clear" w:color="auto" w:fill="FFFFFF"/>
          <w:lang w:val="hy-AM"/>
        </w:rPr>
      </w:pPr>
      <w:r w:rsidRPr="00742A54">
        <w:rPr>
          <w:rFonts w:ascii="Sylfaen" w:eastAsia="Calibri" w:hAnsi="Sylfaen" w:cstheme="minorHAnsi"/>
          <w:color w:val="000000"/>
          <w:shd w:val="clear" w:color="auto" w:fill="FFFFFF"/>
          <w:lang w:val="hy-AM"/>
        </w:rPr>
        <w:t>«Պետություն-մասնավոր գործընկերության մասին» օրենք</w:t>
      </w:r>
    </w:p>
    <w:p w:rsidR="008E7AF8" w:rsidRPr="00742A54" w:rsidRDefault="008E7AF8" w:rsidP="003A7C23">
      <w:pPr>
        <w:numPr>
          <w:ilvl w:val="0"/>
          <w:numId w:val="5"/>
        </w:numPr>
        <w:spacing w:after="0" w:line="240" w:lineRule="auto"/>
        <w:contextualSpacing/>
        <w:rPr>
          <w:rFonts w:ascii="Sylfaen" w:eastAsia="Calibri" w:hAnsi="Sylfaen" w:cstheme="minorHAnsi"/>
          <w:color w:val="000000"/>
          <w:shd w:val="clear" w:color="auto" w:fill="FFFFFF"/>
          <w:lang w:val="hy-AM"/>
        </w:rPr>
      </w:pPr>
      <w:r w:rsidRPr="00742A54">
        <w:rPr>
          <w:rFonts w:ascii="Sylfaen" w:eastAsia="Calibri" w:hAnsi="Sylfaen" w:cstheme="minorHAnsi"/>
          <w:bCs/>
          <w:color w:val="000000"/>
          <w:lang w:val="hy-AM"/>
        </w:rPr>
        <w:t>«Օտարերկրացիների մասին»</w:t>
      </w:r>
      <w:r w:rsidRPr="00742A54">
        <w:rPr>
          <w:rFonts w:ascii="Sylfaen" w:eastAsia="Calibri" w:hAnsi="Sylfaen" w:cs="Courier New"/>
          <w:bCs/>
          <w:color w:val="000000"/>
          <w:lang w:val="hy-AM"/>
        </w:rPr>
        <w:t> </w:t>
      </w:r>
      <w:r w:rsidRPr="00742A54">
        <w:rPr>
          <w:rFonts w:ascii="Sylfaen" w:eastAsia="Calibri" w:hAnsi="Sylfaen" w:cstheme="minorHAnsi"/>
          <w:bCs/>
          <w:color w:val="000000"/>
        </w:rPr>
        <w:t>ՀՀ օրենք</w:t>
      </w:r>
    </w:p>
    <w:p w:rsidR="008E7AF8" w:rsidRPr="00742A54" w:rsidRDefault="008E7AF8" w:rsidP="003A7C23">
      <w:pPr>
        <w:numPr>
          <w:ilvl w:val="0"/>
          <w:numId w:val="5"/>
        </w:numPr>
        <w:spacing w:after="0" w:line="240" w:lineRule="auto"/>
        <w:contextualSpacing/>
        <w:rPr>
          <w:rFonts w:ascii="Sylfaen" w:eastAsia="Calibri" w:hAnsi="Sylfaen" w:cstheme="minorHAnsi"/>
          <w:bCs/>
          <w:color w:val="000000"/>
          <w:shd w:val="clear" w:color="auto" w:fill="FFFFFF"/>
          <w:lang w:val="hy-AM"/>
        </w:rPr>
      </w:pPr>
      <w:r w:rsidRPr="00742A54">
        <w:rPr>
          <w:rFonts w:ascii="Sylfaen" w:eastAsia="Calibri" w:hAnsi="Sylfaen" w:cstheme="minorHAnsi"/>
          <w:bCs/>
          <w:color w:val="000000"/>
          <w:shd w:val="clear" w:color="auto" w:fill="FFFFFF"/>
          <w:lang w:val="hy-AM"/>
        </w:rPr>
        <w:t>Հայաստանի Հանրապետության կառավարության և Ռուսաստանի Դաշնության կառավարության միջև ներդրումների խրախուսման եվ փոխադարձ պաշտպանության մասին համաձայնագիրը վավերացնելու մասին</w:t>
      </w:r>
    </w:p>
    <w:p w:rsidR="008E7AF8" w:rsidRPr="00742A54" w:rsidRDefault="008E7AF8" w:rsidP="003A7C23">
      <w:pPr>
        <w:numPr>
          <w:ilvl w:val="0"/>
          <w:numId w:val="5"/>
        </w:numPr>
        <w:spacing w:after="0" w:line="240" w:lineRule="auto"/>
        <w:contextualSpacing/>
        <w:rPr>
          <w:rFonts w:ascii="Sylfaen" w:eastAsia="Calibri" w:hAnsi="Sylfaen" w:cstheme="minorHAnsi"/>
          <w:bCs/>
          <w:color w:val="000000"/>
          <w:shd w:val="clear" w:color="auto" w:fill="FFFFFF"/>
          <w:lang w:val="hy-AM"/>
        </w:rPr>
      </w:pPr>
      <w:r w:rsidRPr="00742A54">
        <w:rPr>
          <w:rFonts w:ascii="Sylfaen" w:eastAsia="Calibri" w:hAnsi="Sylfaen" w:cstheme="minorHAnsi"/>
          <w:bCs/>
          <w:color w:val="000000"/>
          <w:shd w:val="clear" w:color="auto" w:fill="FFFFFF"/>
          <w:lang w:val="hy-AM"/>
        </w:rPr>
        <w:t>Հայաստանի ներդրումային քաղաքականության զեկույց-2019թ</w:t>
      </w:r>
      <w:r w:rsidRPr="00742A54">
        <w:rPr>
          <w:rFonts w:ascii="Times New Roman" w:eastAsia="Calibri" w:hAnsi="Times New Roman" w:cs="Times New Roman"/>
          <w:bCs/>
          <w:color w:val="000000"/>
          <w:shd w:val="clear" w:color="auto" w:fill="FFFFFF"/>
          <w:lang w:val="hy-AM"/>
        </w:rPr>
        <w:t>․</w:t>
      </w:r>
    </w:p>
    <w:p w:rsidR="008E7AF8" w:rsidRPr="00742A54" w:rsidRDefault="008E7AF8" w:rsidP="003A7C23">
      <w:pPr>
        <w:numPr>
          <w:ilvl w:val="0"/>
          <w:numId w:val="5"/>
        </w:numPr>
        <w:spacing w:after="0" w:line="240" w:lineRule="auto"/>
        <w:contextualSpacing/>
        <w:rPr>
          <w:rFonts w:ascii="Sylfaen" w:eastAsia="Calibri" w:hAnsi="Sylfaen" w:cstheme="minorHAnsi"/>
          <w:bCs/>
          <w:color w:val="000000"/>
          <w:shd w:val="clear" w:color="auto" w:fill="FFFFFF"/>
          <w:lang w:val="hy-AM"/>
        </w:rPr>
      </w:pPr>
      <w:r w:rsidRPr="00742A54">
        <w:rPr>
          <w:rFonts w:ascii="Sylfaen" w:eastAsia="Calibri" w:hAnsi="Sylfaen" w:cstheme="minorHAnsi"/>
          <w:color w:val="000000"/>
          <w:lang w:val="en-GB"/>
        </w:rPr>
        <w:t>I</w:t>
      </w:r>
      <w:r w:rsidRPr="00742A54">
        <w:rPr>
          <w:rFonts w:ascii="Sylfaen" w:eastAsia="Calibri" w:hAnsi="Sylfaen" w:cstheme="minorHAnsi"/>
          <w:color w:val="000000"/>
        </w:rPr>
        <w:t>nvestment reform roadmap for Armenia</w:t>
      </w:r>
    </w:p>
    <w:p w:rsidR="008E7AF8" w:rsidRPr="00742A54" w:rsidRDefault="000968F0" w:rsidP="003A7C23">
      <w:pPr>
        <w:numPr>
          <w:ilvl w:val="0"/>
          <w:numId w:val="5"/>
        </w:numPr>
        <w:spacing w:after="0" w:line="240" w:lineRule="auto"/>
        <w:contextualSpacing/>
        <w:rPr>
          <w:rFonts w:ascii="Sylfaen" w:eastAsia="Calibri" w:hAnsi="Sylfaen" w:cstheme="minorHAnsi"/>
          <w:bCs/>
          <w:color w:val="000000"/>
          <w:shd w:val="clear" w:color="auto" w:fill="FFFFFF"/>
          <w:lang w:val="hy-AM"/>
        </w:rPr>
      </w:pPr>
      <w:hyperlink r:id="rId164" w:history="1">
        <w:r w:rsidR="008E7AF8" w:rsidRPr="00742A54">
          <w:rPr>
            <w:rFonts w:ascii="Sylfaen" w:eastAsia="Calibri" w:hAnsi="Sylfaen" w:cstheme="minorHAnsi"/>
            <w:color w:val="000000"/>
            <w:u w:val="single"/>
            <w:shd w:val="clear" w:color="auto" w:fill="FFFFFF"/>
            <w:lang w:val="hy-AM"/>
          </w:rPr>
          <w:t>https://armenia.eregulations.org/procedure/3?l=en</w:t>
        </w:r>
      </w:hyperlink>
      <w:r w:rsidR="008E7AF8" w:rsidRPr="00742A54">
        <w:rPr>
          <w:rFonts w:ascii="Sylfaen" w:eastAsia="Calibri" w:hAnsi="Sylfaen" w:cstheme="minorHAnsi"/>
          <w:bCs/>
          <w:color w:val="000000"/>
          <w:shd w:val="clear" w:color="auto" w:fill="FFFFFF"/>
          <w:lang w:val="hy-AM"/>
        </w:rPr>
        <w:t xml:space="preserve"> կայքի ուսումնասիրություն</w:t>
      </w:r>
    </w:p>
    <w:p w:rsidR="008E7AF8" w:rsidRPr="00742A54" w:rsidRDefault="008E7AF8" w:rsidP="003A7C23">
      <w:pPr>
        <w:spacing w:after="0" w:line="240" w:lineRule="auto"/>
        <w:ind w:left="720"/>
        <w:contextualSpacing/>
        <w:rPr>
          <w:rFonts w:ascii="Sylfaen" w:eastAsia="Calibri" w:hAnsi="Sylfaen" w:cstheme="minorHAnsi"/>
          <w:bCs/>
          <w:color w:val="000000"/>
          <w:shd w:val="clear" w:color="auto" w:fill="FFFFFF"/>
          <w:lang w:val="hy-AM"/>
        </w:rPr>
      </w:pPr>
    </w:p>
    <w:p w:rsidR="008E7AF8" w:rsidRPr="00742A54" w:rsidRDefault="008E7AF8" w:rsidP="003A7C23">
      <w:pPr>
        <w:autoSpaceDE w:val="0"/>
        <w:autoSpaceDN w:val="0"/>
        <w:adjustRightInd w:val="0"/>
        <w:spacing w:after="0" w:line="240" w:lineRule="auto"/>
        <w:ind w:firstLine="400"/>
        <w:jc w:val="both"/>
        <w:rPr>
          <w:rFonts w:ascii="Sylfaen" w:eastAsia="Calibri" w:hAnsi="Sylfaen" w:cstheme="minorHAnsi"/>
          <w:color w:val="000000"/>
          <w:lang w:val="hy-AM"/>
        </w:rPr>
      </w:pPr>
    </w:p>
    <w:p w:rsidR="008E7AF8" w:rsidRPr="00742A54" w:rsidRDefault="008E7AF8" w:rsidP="003A7C23">
      <w:pPr>
        <w:spacing w:after="0" w:line="240" w:lineRule="auto"/>
        <w:ind w:left="720"/>
        <w:contextualSpacing/>
        <w:rPr>
          <w:rFonts w:ascii="Sylfaen" w:eastAsia="Calibri" w:hAnsi="Sylfaen" w:cstheme="minorHAnsi"/>
          <w:color w:val="000000"/>
          <w:shd w:val="clear" w:color="auto" w:fill="FFFFFF"/>
          <w:lang w:val="hy-AM"/>
        </w:rPr>
      </w:pPr>
    </w:p>
    <w:p w:rsidR="008E7AF8" w:rsidRPr="00742A54" w:rsidRDefault="008E7AF8" w:rsidP="003A7C23">
      <w:pPr>
        <w:spacing w:after="0" w:line="240" w:lineRule="auto"/>
        <w:jc w:val="center"/>
        <w:rPr>
          <w:rFonts w:ascii="Sylfaen" w:eastAsia="Calibri" w:hAnsi="Sylfaen" w:cstheme="minorHAnsi"/>
          <w:b/>
          <w:bCs/>
          <w:color w:val="000000"/>
          <w:lang w:val="hy-AM"/>
        </w:rPr>
      </w:pPr>
      <w:r w:rsidRPr="00742A54">
        <w:rPr>
          <w:rFonts w:ascii="Sylfaen" w:eastAsia="Calibri" w:hAnsi="Sylfaen" w:cstheme="minorHAnsi"/>
          <w:b/>
          <w:bCs/>
          <w:color w:val="000000"/>
          <w:lang w:val="hy-AM"/>
        </w:rPr>
        <w:t>ԵԱՏՄ ԵՎ ՀՀ ՕՐԵՆՍԴՐՈՒԹՅՈՒՆ ՍՏԱՆԴԱՐՏՆԵՐԻ, ՍԵՐՏԵՖԻԿԱՑՄԱՆ ԵՎ ՏԵԽՆԻԿԱԿԱՆ ԿԱՆՈՆԱԿԱՐԳՄԱՆ ՄԱՍԻՆ</w:t>
      </w:r>
      <w:r w:rsidRPr="00742A54">
        <w:rPr>
          <w:rFonts w:ascii="Sylfaen" w:eastAsia="Calibri" w:hAnsi="Sylfaen" w:cstheme="minorHAnsi"/>
          <w:b/>
          <w:bCs/>
          <w:color w:val="000000"/>
          <w:lang w:val="hy-AM"/>
        </w:rPr>
        <w:tab/>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ԵԱՏՄ օրենսդրություն և համաձայնագրեր ստանդարտացման, սերտեֆիկացման և ստանդարտների ու սերտեֆիկատների փոխադարձ ճանաչման մասին</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rPr>
      </w:pPr>
      <w:r w:rsidRPr="00742A54">
        <w:rPr>
          <w:rFonts w:ascii="Sylfaen" w:eastAsia="Calibri" w:hAnsi="Sylfaen" w:cstheme="minorHAnsi"/>
          <w:color w:val="000000"/>
          <w:lang w:val="hy-AM"/>
        </w:rPr>
        <w:t>«Ստանդարտացման մասին» ՀՀ օրենք</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rPr>
      </w:pPr>
      <w:r w:rsidRPr="00742A54">
        <w:rPr>
          <w:rFonts w:ascii="Sylfaen" w:eastAsia="Calibri" w:hAnsi="Sylfaen" w:cstheme="minorHAnsi"/>
          <w:color w:val="000000"/>
          <w:lang w:val="hy-AM"/>
        </w:rPr>
        <w:t>ԵԱՏՄ տեխնիկական կանոնակարգեր</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rPr>
      </w:pPr>
      <w:r w:rsidRPr="00742A54">
        <w:rPr>
          <w:rFonts w:ascii="Sylfaen" w:eastAsia="Calibri" w:hAnsi="Sylfaen" w:cstheme="minorHAnsi"/>
          <w:color w:val="000000"/>
          <w:lang w:val="hy-AM"/>
        </w:rPr>
        <w:t>«Տեխնիկական կանոնակարգման մասին» ՀՀ օրենք և դրա հիման վրա ընդունված տեխնիկական կանոնակարգեր</w:t>
      </w:r>
    </w:p>
    <w:p w:rsidR="008E7AF8" w:rsidRPr="00742A54" w:rsidRDefault="008E7AF8" w:rsidP="003A7C23">
      <w:pPr>
        <w:spacing w:after="0" w:line="240" w:lineRule="auto"/>
        <w:jc w:val="center"/>
        <w:rPr>
          <w:rFonts w:ascii="Sylfaen" w:eastAsia="Calibri" w:hAnsi="Sylfaen" w:cstheme="minorHAnsi"/>
          <w:b/>
          <w:bCs/>
          <w:color w:val="000000"/>
          <w:lang w:val="hy-AM"/>
        </w:rPr>
      </w:pPr>
    </w:p>
    <w:p w:rsidR="008E7AF8" w:rsidRPr="00742A54" w:rsidRDefault="008E7AF8" w:rsidP="003A7C23">
      <w:pPr>
        <w:spacing w:after="0" w:line="240" w:lineRule="auto"/>
        <w:jc w:val="center"/>
        <w:rPr>
          <w:rFonts w:ascii="Sylfaen" w:eastAsia="Calibri" w:hAnsi="Sylfaen" w:cstheme="minorHAnsi"/>
          <w:b/>
          <w:bCs/>
          <w:color w:val="000000"/>
          <w:lang w:val="hy-AM"/>
        </w:rPr>
      </w:pPr>
      <w:r w:rsidRPr="00742A54">
        <w:rPr>
          <w:rFonts w:ascii="Sylfaen" w:eastAsia="Calibri" w:hAnsi="Sylfaen" w:cstheme="minorHAnsi"/>
          <w:b/>
          <w:bCs/>
          <w:color w:val="000000"/>
          <w:lang w:val="hy-AM"/>
        </w:rPr>
        <w:t>ԲՆԱՊԱՀՊԱՆԱԿԱՆ ՕՐԵՆՍԴՐՈՒԹՅՈՒՆ</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«Շրջակա միջավայրի վրա ազդեցության փորձաքննության մասին» ՀՀ օրենք և դրանից բխող ենթաօրենսդրական ակտեր</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«Թափոնների մասին», «Աղբահանության և սանիտարական մաքրման մասին» ՀՀ օրենքներ և դրանցից բխող ենթաօրենսդրական ակտեր, այդ թվում՝ վտանգավոր թափոնների գործածության վերաբերյալ</w:t>
      </w:r>
    </w:p>
    <w:p w:rsidR="008E7AF8" w:rsidRPr="00742A54" w:rsidRDefault="008E7AF8" w:rsidP="003A7C23">
      <w:pPr>
        <w:numPr>
          <w:ilvl w:val="0"/>
          <w:numId w:val="1"/>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 xml:space="preserve">«Լիցենզավորման մասին» ՀՀ օրենք </w:t>
      </w:r>
    </w:p>
    <w:p w:rsidR="008E7AF8" w:rsidRPr="00742A54" w:rsidRDefault="008E7AF8" w:rsidP="003A7C23">
      <w:pPr>
        <w:spacing w:after="0" w:line="240" w:lineRule="auto"/>
        <w:jc w:val="center"/>
        <w:rPr>
          <w:rFonts w:ascii="Sylfaen" w:eastAsia="Calibri" w:hAnsi="Sylfaen" w:cstheme="minorHAnsi"/>
          <w:b/>
          <w:bCs/>
          <w:color w:val="000000"/>
          <w:lang w:val="hy-AM"/>
        </w:rPr>
      </w:pPr>
      <w:r w:rsidRPr="00742A54">
        <w:rPr>
          <w:rFonts w:ascii="Sylfaen" w:eastAsia="Calibri" w:hAnsi="Sylfaen" w:cstheme="minorHAnsi"/>
          <w:b/>
          <w:bCs/>
          <w:color w:val="000000"/>
          <w:lang w:val="hy-AM"/>
        </w:rPr>
        <w:t>ՔԱՂԱՔԱՇԻՆՈՒԹՅԱՆ ՈԼՈՐՏԻ ՕՐԵՆՍԴՐՈՒԹՅՈՒՆ</w:t>
      </w:r>
    </w:p>
    <w:p w:rsidR="008E7AF8" w:rsidRPr="00742A54" w:rsidRDefault="008E7AF8" w:rsidP="003A7C23">
      <w:pPr>
        <w:numPr>
          <w:ilvl w:val="0"/>
          <w:numId w:val="2"/>
        </w:numPr>
        <w:spacing w:after="0" w:line="240" w:lineRule="auto"/>
        <w:contextualSpacing/>
        <w:rPr>
          <w:rFonts w:ascii="Sylfaen" w:eastAsia="Calibri" w:hAnsi="Sylfaen" w:cstheme="minorHAnsi"/>
          <w:b/>
          <w:bCs/>
          <w:color w:val="000000"/>
          <w:lang w:val="hy-AM"/>
        </w:rPr>
      </w:pPr>
      <w:r w:rsidRPr="00742A54">
        <w:rPr>
          <w:rFonts w:ascii="Sylfaen" w:eastAsia="Calibri" w:hAnsi="Sylfaen" w:cstheme="minorHAnsi"/>
          <w:color w:val="000000"/>
          <w:lang w:val="hy-AM"/>
        </w:rPr>
        <w:t>«Քաղաքաշինության մասին» ՀՀ օրենք և դրանից բխող ենթաօրենսդրական ակտեր (շինարարական թույլտվություն և հարակից ընթացակարգեր)</w:t>
      </w:r>
    </w:p>
    <w:p w:rsidR="008E7AF8" w:rsidRPr="00742A54" w:rsidRDefault="008E7AF8" w:rsidP="003A7C23">
      <w:pPr>
        <w:numPr>
          <w:ilvl w:val="0"/>
          <w:numId w:val="2"/>
        </w:numPr>
        <w:spacing w:after="0" w:line="240" w:lineRule="auto"/>
        <w:contextualSpacing/>
        <w:rPr>
          <w:rFonts w:ascii="Sylfaen" w:eastAsia="Calibri" w:hAnsi="Sylfaen" w:cstheme="minorHAnsi"/>
          <w:b/>
          <w:bCs/>
          <w:color w:val="000000"/>
          <w:lang w:val="hy-AM"/>
        </w:rPr>
      </w:pPr>
      <w:r w:rsidRPr="00742A54">
        <w:rPr>
          <w:rFonts w:ascii="Sylfaen" w:eastAsia="Calibri" w:hAnsi="Sylfaen" w:cstheme="minorHAnsi"/>
          <w:color w:val="000000"/>
          <w:lang w:val="hy-AM"/>
        </w:rPr>
        <w:lastRenderedPageBreak/>
        <w:t>ՀՀ հողային օրենսգիրք և դրանից բխող իրավական ակտերի (հողերի կատեգերիաներ, անհրաժեշտության դեպքում կատեգորիաների փոփոխություն)</w:t>
      </w:r>
    </w:p>
    <w:p w:rsidR="008E7AF8" w:rsidRPr="00742A54" w:rsidRDefault="008E7AF8" w:rsidP="003A7C23">
      <w:pPr>
        <w:numPr>
          <w:ilvl w:val="0"/>
          <w:numId w:val="2"/>
        </w:numPr>
        <w:spacing w:after="0" w:line="240" w:lineRule="auto"/>
        <w:contextualSpacing/>
        <w:rPr>
          <w:rFonts w:ascii="Sylfaen" w:eastAsia="Calibri" w:hAnsi="Sylfaen" w:cstheme="minorHAnsi"/>
          <w:b/>
          <w:bCs/>
          <w:color w:val="000000"/>
          <w:lang w:val="hy-AM"/>
        </w:rPr>
      </w:pPr>
      <w:r w:rsidRPr="00742A54">
        <w:rPr>
          <w:rFonts w:ascii="Sylfaen" w:eastAsia="Calibri" w:hAnsi="Sylfaen" w:cstheme="minorHAnsi"/>
          <w:color w:val="000000"/>
          <w:lang w:val="hy-AM"/>
        </w:rPr>
        <w:t>«Գույքի նկատմամբ իրավունքների պետական գրանցման մասին» օրենք</w:t>
      </w:r>
    </w:p>
    <w:p w:rsidR="008E7AF8" w:rsidRPr="00742A54" w:rsidRDefault="008E7AF8" w:rsidP="003A7C23">
      <w:pPr>
        <w:numPr>
          <w:ilvl w:val="0"/>
          <w:numId w:val="2"/>
        </w:numPr>
        <w:spacing w:after="0" w:line="240" w:lineRule="auto"/>
        <w:contextualSpacing/>
        <w:rPr>
          <w:rFonts w:ascii="Sylfaen" w:eastAsia="Calibri" w:hAnsi="Sylfaen" w:cstheme="minorHAnsi"/>
          <w:b/>
          <w:bCs/>
          <w:color w:val="000000"/>
          <w:lang w:val="hy-AM"/>
        </w:rPr>
      </w:pPr>
      <w:r w:rsidRPr="00742A54">
        <w:rPr>
          <w:rFonts w:ascii="Sylfaen" w:eastAsia="Calibri" w:hAnsi="Sylfaen" w:cstheme="minorHAnsi"/>
          <w:color w:val="000000"/>
          <w:lang w:val="hy-AM"/>
        </w:rPr>
        <w:t>«Տեղական ինքնակառավարման մասին» ՀՀ օրենք (համայնքի ղեկավարի լիազորություններ հողահատկացման (անհրաժեշտության դեպքում) և շին</w:t>
      </w:r>
      <w:r w:rsidRPr="00742A54">
        <w:rPr>
          <w:rFonts w:ascii="Times New Roman" w:eastAsia="Calibri" w:hAnsi="Times New Roman" w:cs="Times New Roman"/>
          <w:color w:val="000000"/>
          <w:lang w:val="hy-AM"/>
        </w:rPr>
        <w:t>․</w:t>
      </w:r>
      <w:r w:rsidRPr="00742A54">
        <w:rPr>
          <w:rFonts w:ascii="Sylfaen" w:eastAsia="Calibri" w:hAnsi="Sylfaen" w:cstheme="minorHAnsi"/>
          <w:color w:val="000000"/>
          <w:lang w:val="hy-AM"/>
        </w:rPr>
        <w:t xml:space="preserve"> թույլտվության մասով)</w:t>
      </w:r>
    </w:p>
    <w:p w:rsidR="008E7AF8" w:rsidRPr="00742A54" w:rsidRDefault="008E7AF8" w:rsidP="003A7C23">
      <w:pPr>
        <w:spacing w:after="0" w:line="240" w:lineRule="auto"/>
        <w:jc w:val="center"/>
        <w:rPr>
          <w:rFonts w:ascii="Sylfaen" w:eastAsia="Calibri" w:hAnsi="Sylfaen" w:cstheme="minorHAnsi"/>
          <w:b/>
          <w:bCs/>
          <w:color w:val="000000"/>
          <w:lang w:val="hy-AM"/>
        </w:rPr>
      </w:pPr>
      <w:r w:rsidRPr="00742A54">
        <w:rPr>
          <w:rFonts w:ascii="Sylfaen" w:eastAsia="Calibri" w:hAnsi="Sylfaen" w:cstheme="minorHAnsi"/>
          <w:b/>
          <w:bCs/>
          <w:color w:val="000000"/>
          <w:lang w:val="hy-AM"/>
        </w:rPr>
        <w:t>ՕՅԲԵԿՏԻ  ԱՆՎՏԱՆԳՈՒԹՅԱՆ ԵՎ ԱՇԽԱՏԱՆՔԻ ԱՆՎՏԱՆԳՈՒԹՅԱՆ ՎԵՐԱԲԵՐՅԱԼ ԻՐԱՎԱԿԱՐԳԱՎՈՐՈՒՄՆԵՐ</w:t>
      </w:r>
    </w:p>
    <w:p w:rsidR="008E7AF8" w:rsidRPr="00742A54" w:rsidRDefault="008E7AF8" w:rsidP="003A7C23">
      <w:pPr>
        <w:numPr>
          <w:ilvl w:val="0"/>
          <w:numId w:val="4"/>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«Տեխնիկական անվտանգության կարգավորման ապահովման պետական կարգավորման մասին» ՀՀ օրենք և դրանից բխող ենթաօրենսդրական ակտեր, այդ թվում՝ տեխնիկական անվտանգության փորձաքննության մասով</w:t>
      </w:r>
    </w:p>
    <w:p w:rsidR="008E7AF8" w:rsidRPr="00742A54" w:rsidRDefault="008E7AF8" w:rsidP="003A7C23">
      <w:pPr>
        <w:numPr>
          <w:ilvl w:val="0"/>
          <w:numId w:val="4"/>
        </w:numPr>
        <w:spacing w:after="0" w:line="240" w:lineRule="auto"/>
        <w:contextualSpacing/>
        <w:jc w:val="both"/>
        <w:rPr>
          <w:rFonts w:ascii="Sylfaen" w:eastAsia="Calibri" w:hAnsi="Sylfaen" w:cstheme="minorHAnsi"/>
          <w:color w:val="000000"/>
          <w:lang w:val="hy-AM"/>
        </w:rPr>
      </w:pPr>
      <w:r w:rsidRPr="00742A54">
        <w:rPr>
          <w:rFonts w:ascii="Sylfaen" w:eastAsia="Calibri" w:hAnsi="Sylfaen" w:cstheme="minorHAnsi"/>
          <w:color w:val="000000"/>
          <w:lang w:val="hy-AM"/>
        </w:rPr>
        <w:t>ՀՀ աշխատանքային օրենսգիրք և դրանից բխող աշխատանքի անվտանգության վերաբերյալ իրավակարգվորումներ</w:t>
      </w:r>
    </w:p>
    <w:p w:rsidR="001424A5" w:rsidRPr="00742A54" w:rsidRDefault="001424A5" w:rsidP="003A7C23">
      <w:pPr>
        <w:spacing w:after="0" w:line="240" w:lineRule="auto"/>
        <w:jc w:val="both"/>
        <w:rPr>
          <w:rFonts w:ascii="Sylfaen" w:hAnsi="Sylfaen" w:cstheme="minorHAnsi"/>
          <w:lang w:val="hy-AM"/>
        </w:rPr>
      </w:pPr>
    </w:p>
    <w:p w:rsidR="003A7C23" w:rsidRPr="00742A54" w:rsidRDefault="003A7C23">
      <w:pPr>
        <w:spacing w:after="0" w:line="240" w:lineRule="auto"/>
        <w:jc w:val="both"/>
        <w:rPr>
          <w:rFonts w:ascii="Sylfaen" w:hAnsi="Sylfaen" w:cstheme="minorHAnsi"/>
          <w:lang w:val="hy-AM"/>
        </w:rPr>
      </w:pPr>
    </w:p>
    <w:sectPr w:rsidR="003A7C23" w:rsidRPr="00742A54" w:rsidSect="003A7C23">
      <w:pgSz w:w="12240" w:h="15840"/>
      <w:pgMar w:top="1440" w:right="616" w:bottom="1440"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8E4" w:rsidRDefault="009A28E4" w:rsidP="00110E86">
      <w:pPr>
        <w:spacing w:after="0" w:line="240" w:lineRule="auto"/>
      </w:pPr>
      <w:r>
        <w:separator/>
      </w:r>
    </w:p>
  </w:endnote>
  <w:endnote w:type="continuationSeparator" w:id="1">
    <w:p w:rsidR="009A28E4" w:rsidRDefault="009A28E4" w:rsidP="00110E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MT">
    <w:altName w:val="Arial"/>
    <w:charset w:val="00"/>
    <w:family w:val="auto"/>
    <w:pitch w:val="variable"/>
    <w:sig w:usb0="00000201"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Times New Roman"/>
    <w:charset w:val="00"/>
    <w:family w:val="auto"/>
    <w:pitch w:val="variable"/>
    <w:sig w:usb0="00000001" w:usb1="5000217F" w:usb2="00000021" w:usb3="00000000" w:csb0="0000019F" w:csb1="00000000"/>
  </w:font>
  <w:font w:name="GHEA Grapalat">
    <w:panose1 w:val="00000000000000000000"/>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292625"/>
      <w:docPartObj>
        <w:docPartGallery w:val="Page Numbers (Bottom of Page)"/>
        <w:docPartUnique/>
      </w:docPartObj>
    </w:sdtPr>
    <w:sdtEndPr>
      <w:rPr>
        <w:noProof/>
      </w:rPr>
    </w:sdtEndPr>
    <w:sdtContent>
      <w:p w:rsidR="004A361A" w:rsidRDefault="000968F0">
        <w:pPr>
          <w:pStyle w:val="a6"/>
          <w:jc w:val="right"/>
        </w:pPr>
        <w:r>
          <w:fldChar w:fldCharType="begin"/>
        </w:r>
        <w:r w:rsidR="004A361A">
          <w:instrText xml:space="preserve"> PAGE   \* MERGEFORMAT </w:instrText>
        </w:r>
        <w:r>
          <w:fldChar w:fldCharType="separate"/>
        </w:r>
        <w:r w:rsidR="003A7C23">
          <w:rPr>
            <w:noProof/>
          </w:rPr>
          <w:t>2</w:t>
        </w:r>
        <w:r>
          <w:rPr>
            <w:noProof/>
          </w:rPr>
          <w:fldChar w:fldCharType="end"/>
        </w:r>
      </w:p>
    </w:sdtContent>
  </w:sdt>
  <w:p w:rsidR="004A361A" w:rsidRDefault="004A361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10541"/>
      <w:gridCol w:w="2635"/>
    </w:tblGrid>
    <w:sdt>
      <w:sdtPr>
        <w:rPr>
          <w:rFonts w:asciiTheme="majorHAnsi" w:eastAsiaTheme="majorEastAsia" w:hAnsiTheme="majorHAnsi" w:cstheme="majorBidi"/>
          <w:sz w:val="20"/>
          <w:szCs w:val="20"/>
        </w:rPr>
        <w:id w:val="-1464109548"/>
        <w:docPartObj>
          <w:docPartGallery w:val="Page Numbers (Bottom of Page)"/>
          <w:docPartUnique/>
        </w:docPartObj>
      </w:sdtPr>
      <w:sdtEndPr>
        <w:rPr>
          <w:rFonts w:asciiTheme="minorHAnsi" w:eastAsiaTheme="minorHAnsi" w:hAnsiTheme="minorHAnsi" w:cstheme="minorBidi"/>
          <w:noProof/>
          <w:sz w:val="22"/>
          <w:szCs w:val="22"/>
        </w:rPr>
      </w:sdtEndPr>
      <w:sdtContent>
        <w:tr w:rsidR="004A361A">
          <w:trPr>
            <w:trHeight w:val="727"/>
          </w:trPr>
          <w:tc>
            <w:tcPr>
              <w:tcW w:w="4000" w:type="pct"/>
              <w:tcBorders>
                <w:right w:val="triple" w:sz="4" w:space="0" w:color="4472C4" w:themeColor="accent1"/>
              </w:tcBorders>
            </w:tcPr>
            <w:p w:rsidR="004A361A" w:rsidRDefault="004A361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4A361A" w:rsidRDefault="000968F0">
              <w:pPr>
                <w:tabs>
                  <w:tab w:val="left" w:pos="1490"/>
                </w:tabs>
                <w:rPr>
                  <w:rFonts w:asciiTheme="majorHAnsi" w:eastAsiaTheme="majorEastAsia" w:hAnsiTheme="majorHAnsi" w:cstheme="majorBidi"/>
                  <w:sz w:val="28"/>
                  <w:szCs w:val="28"/>
                </w:rPr>
              </w:pPr>
              <w:r>
                <w:fldChar w:fldCharType="begin"/>
              </w:r>
              <w:r w:rsidR="004A361A">
                <w:instrText xml:space="preserve"> PAGE    \* MERGEFORMAT </w:instrText>
              </w:r>
              <w:r>
                <w:fldChar w:fldCharType="separate"/>
              </w:r>
              <w:r w:rsidR="003A7C23">
                <w:rPr>
                  <w:noProof/>
                </w:rPr>
                <w:t>38</w:t>
              </w:r>
              <w:r>
                <w:rPr>
                  <w:noProof/>
                </w:rPr>
                <w:fldChar w:fldCharType="end"/>
              </w:r>
            </w:p>
          </w:tc>
        </w:tr>
      </w:sdtContent>
    </w:sdt>
  </w:tbl>
  <w:p w:rsidR="004A361A" w:rsidRDefault="004A361A">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75469"/>
      <w:docPartObj>
        <w:docPartGallery w:val="Page Numbers (Bottom of Page)"/>
        <w:docPartUnique/>
      </w:docPartObj>
    </w:sdtPr>
    <w:sdtEndPr>
      <w:rPr>
        <w:noProof/>
      </w:rPr>
    </w:sdtEndPr>
    <w:sdtContent>
      <w:p w:rsidR="004A361A" w:rsidRDefault="000968F0" w:rsidP="006F49E3">
        <w:pPr>
          <w:pStyle w:val="a6"/>
          <w:jc w:val="right"/>
        </w:pPr>
        <w:r>
          <w:fldChar w:fldCharType="begin"/>
        </w:r>
        <w:r w:rsidR="004A361A">
          <w:instrText xml:space="preserve"> PAGE   \* MERGEFORMAT </w:instrText>
        </w:r>
        <w:r>
          <w:fldChar w:fldCharType="separate"/>
        </w:r>
        <w:r w:rsidR="003A7C23">
          <w:rPr>
            <w:noProof/>
          </w:rPr>
          <w:t>124</w:t>
        </w:r>
        <w:r>
          <w:rPr>
            <w:noProof/>
          </w:rPr>
          <w:fldChar w:fldCharType="end"/>
        </w:r>
      </w:p>
    </w:sdtContent>
  </w:sdt>
  <w:p w:rsidR="004A361A" w:rsidRDefault="004A361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8E4" w:rsidRDefault="009A28E4" w:rsidP="00110E86">
      <w:pPr>
        <w:spacing w:after="0" w:line="240" w:lineRule="auto"/>
      </w:pPr>
      <w:r>
        <w:separator/>
      </w:r>
    </w:p>
  </w:footnote>
  <w:footnote w:type="continuationSeparator" w:id="1">
    <w:p w:rsidR="009A28E4" w:rsidRDefault="009A28E4" w:rsidP="00110E86">
      <w:pPr>
        <w:spacing w:after="0" w:line="240" w:lineRule="auto"/>
      </w:pPr>
      <w:r>
        <w:continuationSeparator/>
      </w:r>
    </w:p>
  </w:footnote>
  <w:footnote w:id="2">
    <w:p w:rsidR="004A361A" w:rsidRPr="00A03830" w:rsidRDefault="004A361A" w:rsidP="00C6154B">
      <w:pPr>
        <w:pStyle w:val="ad"/>
        <w:rPr>
          <w:rFonts w:ascii="GHEA Grapalat" w:hAnsi="GHEA Grapalat"/>
          <w:lang w:val="hy-AM"/>
        </w:rPr>
      </w:pPr>
      <w:r w:rsidRPr="00A03830">
        <w:rPr>
          <w:rStyle w:val="af"/>
          <w:rFonts w:ascii="GHEA Grapalat" w:hAnsi="GHEA Grapalat"/>
        </w:rPr>
        <w:footnoteRef/>
      </w:r>
      <w:r w:rsidRPr="00A03830">
        <w:rPr>
          <w:rFonts w:ascii="GHEA Grapalat" w:hAnsi="GHEA Grapalat"/>
          <w:lang w:val="hy-AM"/>
        </w:rPr>
        <w:t>Տե՛ս Տեղական ինքնակառավարման եվրոպական խարտիա, ՀՀԱԳՆՊՏ 2012.12.28/14(22), 4-րդ հոդվածի 4-րդ մաս։</w:t>
      </w:r>
    </w:p>
  </w:footnote>
  <w:footnote w:id="3">
    <w:p w:rsidR="004A361A" w:rsidRPr="00826C9B" w:rsidRDefault="004A361A" w:rsidP="00C6154B">
      <w:pPr>
        <w:pStyle w:val="a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31C"/>
    <w:multiLevelType w:val="hybridMultilevel"/>
    <w:tmpl w:val="9654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05C94"/>
    <w:multiLevelType w:val="hybridMultilevel"/>
    <w:tmpl w:val="11E4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F7791"/>
    <w:multiLevelType w:val="hybridMultilevel"/>
    <w:tmpl w:val="A9AA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058EB"/>
    <w:multiLevelType w:val="hybridMultilevel"/>
    <w:tmpl w:val="ECF0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52B37"/>
    <w:multiLevelType w:val="hybridMultilevel"/>
    <w:tmpl w:val="9BCE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163BD"/>
    <w:multiLevelType w:val="hybridMultilevel"/>
    <w:tmpl w:val="4026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A5F1F"/>
    <w:multiLevelType w:val="hybridMultilevel"/>
    <w:tmpl w:val="C94A9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1A2188"/>
    <w:multiLevelType w:val="hybridMultilevel"/>
    <w:tmpl w:val="45C2B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835959"/>
    <w:multiLevelType w:val="hybridMultilevel"/>
    <w:tmpl w:val="E5E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64198"/>
    <w:multiLevelType w:val="hybridMultilevel"/>
    <w:tmpl w:val="4842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BD482E"/>
    <w:multiLevelType w:val="hybridMultilevel"/>
    <w:tmpl w:val="AAC0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303AC"/>
    <w:multiLevelType w:val="hybridMultilevel"/>
    <w:tmpl w:val="060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4337D"/>
    <w:multiLevelType w:val="hybridMultilevel"/>
    <w:tmpl w:val="1CF8C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B67577"/>
    <w:multiLevelType w:val="hybridMultilevel"/>
    <w:tmpl w:val="4BDC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05ECC"/>
    <w:multiLevelType w:val="hybridMultilevel"/>
    <w:tmpl w:val="03F6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78594A"/>
    <w:multiLevelType w:val="hybridMultilevel"/>
    <w:tmpl w:val="C1E6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683EC2"/>
    <w:multiLevelType w:val="hybridMultilevel"/>
    <w:tmpl w:val="281A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461196"/>
    <w:multiLevelType w:val="hybridMultilevel"/>
    <w:tmpl w:val="D018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F35924"/>
    <w:multiLevelType w:val="hybridMultilevel"/>
    <w:tmpl w:val="E00CF1D8"/>
    <w:lvl w:ilvl="0" w:tplc="8040940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E50D47"/>
    <w:multiLevelType w:val="hybridMultilevel"/>
    <w:tmpl w:val="19B2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5726E8"/>
    <w:multiLevelType w:val="hybridMultilevel"/>
    <w:tmpl w:val="641A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637B10"/>
    <w:multiLevelType w:val="hybridMultilevel"/>
    <w:tmpl w:val="C03E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171709"/>
    <w:multiLevelType w:val="multilevel"/>
    <w:tmpl w:val="B2DE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0325A75"/>
    <w:multiLevelType w:val="hybridMultilevel"/>
    <w:tmpl w:val="FC68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9E761E"/>
    <w:multiLevelType w:val="hybridMultilevel"/>
    <w:tmpl w:val="70D2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32050"/>
    <w:multiLevelType w:val="hybridMultilevel"/>
    <w:tmpl w:val="8B8C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B0E66"/>
    <w:multiLevelType w:val="hybridMultilevel"/>
    <w:tmpl w:val="71E627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117567"/>
    <w:multiLevelType w:val="hybridMultilevel"/>
    <w:tmpl w:val="B88C5D0A"/>
    <w:lvl w:ilvl="0" w:tplc="E6F61C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5A5D87"/>
    <w:multiLevelType w:val="hybridMultilevel"/>
    <w:tmpl w:val="6632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9A6C7B"/>
    <w:multiLevelType w:val="hybridMultilevel"/>
    <w:tmpl w:val="EF7A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52F33"/>
    <w:multiLevelType w:val="hybridMultilevel"/>
    <w:tmpl w:val="0D7C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0415AB"/>
    <w:multiLevelType w:val="hybridMultilevel"/>
    <w:tmpl w:val="C576B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7B01AB"/>
    <w:multiLevelType w:val="hybridMultilevel"/>
    <w:tmpl w:val="3118D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AC3FEC"/>
    <w:multiLevelType w:val="hybridMultilevel"/>
    <w:tmpl w:val="09F6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EE2231"/>
    <w:multiLevelType w:val="hybridMultilevel"/>
    <w:tmpl w:val="9C387EDE"/>
    <w:lvl w:ilvl="0" w:tplc="8040940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3E2A9E"/>
    <w:multiLevelType w:val="hybridMultilevel"/>
    <w:tmpl w:val="634E34DE"/>
    <w:lvl w:ilvl="0" w:tplc="8040940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6"/>
  </w:num>
  <w:num w:numId="3">
    <w:abstractNumId w:val="5"/>
  </w:num>
  <w:num w:numId="4">
    <w:abstractNumId w:val="24"/>
  </w:num>
  <w:num w:numId="5">
    <w:abstractNumId w:val="3"/>
  </w:num>
  <w:num w:numId="6">
    <w:abstractNumId w:val="14"/>
  </w:num>
  <w:num w:numId="7">
    <w:abstractNumId w:val="9"/>
  </w:num>
  <w:num w:numId="8">
    <w:abstractNumId w:val="0"/>
  </w:num>
  <w:num w:numId="9">
    <w:abstractNumId w:val="25"/>
  </w:num>
  <w:num w:numId="10">
    <w:abstractNumId w:val="17"/>
  </w:num>
  <w:num w:numId="11">
    <w:abstractNumId w:val="12"/>
  </w:num>
  <w:num w:numId="12">
    <w:abstractNumId w:val="7"/>
  </w:num>
  <w:num w:numId="13">
    <w:abstractNumId w:val="22"/>
  </w:num>
  <w:num w:numId="14">
    <w:abstractNumId w:val="13"/>
  </w:num>
  <w:num w:numId="15">
    <w:abstractNumId w:val="8"/>
  </w:num>
  <w:num w:numId="16">
    <w:abstractNumId w:val="31"/>
  </w:num>
  <w:num w:numId="17">
    <w:abstractNumId w:val="1"/>
  </w:num>
  <w:num w:numId="18">
    <w:abstractNumId w:val="10"/>
  </w:num>
  <w:num w:numId="19">
    <w:abstractNumId w:val="4"/>
  </w:num>
  <w:num w:numId="20">
    <w:abstractNumId w:val="6"/>
  </w:num>
  <w:num w:numId="21">
    <w:abstractNumId w:val="29"/>
  </w:num>
  <w:num w:numId="22">
    <w:abstractNumId w:val="28"/>
  </w:num>
  <w:num w:numId="23">
    <w:abstractNumId w:val="23"/>
  </w:num>
  <w:num w:numId="24">
    <w:abstractNumId w:val="20"/>
  </w:num>
  <w:num w:numId="25">
    <w:abstractNumId w:val="21"/>
  </w:num>
  <w:num w:numId="26">
    <w:abstractNumId w:val="2"/>
  </w:num>
  <w:num w:numId="27">
    <w:abstractNumId w:val="15"/>
  </w:num>
  <w:num w:numId="28">
    <w:abstractNumId w:val="27"/>
  </w:num>
  <w:num w:numId="29">
    <w:abstractNumId w:val="26"/>
  </w:num>
  <w:num w:numId="30">
    <w:abstractNumId w:val="34"/>
  </w:num>
  <w:num w:numId="31">
    <w:abstractNumId w:val="35"/>
  </w:num>
  <w:num w:numId="32">
    <w:abstractNumId w:val="18"/>
  </w:num>
  <w:num w:numId="33">
    <w:abstractNumId w:val="19"/>
  </w:num>
  <w:num w:numId="34">
    <w:abstractNumId w:val="33"/>
  </w:num>
  <w:num w:numId="35">
    <w:abstractNumId w:val="11"/>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C6673"/>
    <w:rsid w:val="00027A2B"/>
    <w:rsid w:val="00055D98"/>
    <w:rsid w:val="00056E64"/>
    <w:rsid w:val="0006006D"/>
    <w:rsid w:val="00064DC0"/>
    <w:rsid w:val="00074B21"/>
    <w:rsid w:val="000927DF"/>
    <w:rsid w:val="000968F0"/>
    <w:rsid w:val="000A0CF6"/>
    <w:rsid w:val="000A11D3"/>
    <w:rsid w:val="000B582D"/>
    <w:rsid w:val="000C1BA1"/>
    <w:rsid w:val="000C47F9"/>
    <w:rsid w:val="000D6397"/>
    <w:rsid w:val="000D750A"/>
    <w:rsid w:val="000E5B9D"/>
    <w:rsid w:val="00110E86"/>
    <w:rsid w:val="00117E8F"/>
    <w:rsid w:val="001424A5"/>
    <w:rsid w:val="00144237"/>
    <w:rsid w:val="001564E7"/>
    <w:rsid w:val="001710CF"/>
    <w:rsid w:val="00197A0B"/>
    <w:rsid w:val="001A128A"/>
    <w:rsid w:val="001A784F"/>
    <w:rsid w:val="001C549F"/>
    <w:rsid w:val="001F1F4D"/>
    <w:rsid w:val="001F4874"/>
    <w:rsid w:val="00212EC0"/>
    <w:rsid w:val="002260A9"/>
    <w:rsid w:val="00244563"/>
    <w:rsid w:val="00245564"/>
    <w:rsid w:val="00256506"/>
    <w:rsid w:val="00287400"/>
    <w:rsid w:val="00292EFB"/>
    <w:rsid w:val="002A53B3"/>
    <w:rsid w:val="002A608C"/>
    <w:rsid w:val="002B5382"/>
    <w:rsid w:val="002C02D2"/>
    <w:rsid w:val="002C2F29"/>
    <w:rsid w:val="002C48BF"/>
    <w:rsid w:val="002C6673"/>
    <w:rsid w:val="002D6721"/>
    <w:rsid w:val="00314B85"/>
    <w:rsid w:val="00326A54"/>
    <w:rsid w:val="00345A34"/>
    <w:rsid w:val="0035509C"/>
    <w:rsid w:val="00361EAF"/>
    <w:rsid w:val="00361F83"/>
    <w:rsid w:val="003673D4"/>
    <w:rsid w:val="003821E8"/>
    <w:rsid w:val="00382C26"/>
    <w:rsid w:val="00397CAC"/>
    <w:rsid w:val="003A4002"/>
    <w:rsid w:val="003A7C23"/>
    <w:rsid w:val="003B5B05"/>
    <w:rsid w:val="003B7C8B"/>
    <w:rsid w:val="003C6AD3"/>
    <w:rsid w:val="0040660B"/>
    <w:rsid w:val="00410689"/>
    <w:rsid w:val="00414577"/>
    <w:rsid w:val="00421C00"/>
    <w:rsid w:val="00423538"/>
    <w:rsid w:val="00436720"/>
    <w:rsid w:val="004530D8"/>
    <w:rsid w:val="00453F7C"/>
    <w:rsid w:val="00460178"/>
    <w:rsid w:val="00461518"/>
    <w:rsid w:val="00470FFD"/>
    <w:rsid w:val="0047320B"/>
    <w:rsid w:val="00474D0D"/>
    <w:rsid w:val="00490DA4"/>
    <w:rsid w:val="00497002"/>
    <w:rsid w:val="004A361A"/>
    <w:rsid w:val="004B1F30"/>
    <w:rsid w:val="004B46E0"/>
    <w:rsid w:val="004B6ED4"/>
    <w:rsid w:val="004C5C36"/>
    <w:rsid w:val="004C76A1"/>
    <w:rsid w:val="004E24D0"/>
    <w:rsid w:val="004F4F28"/>
    <w:rsid w:val="005029BF"/>
    <w:rsid w:val="0053251B"/>
    <w:rsid w:val="00550EDA"/>
    <w:rsid w:val="00586782"/>
    <w:rsid w:val="00595D5C"/>
    <w:rsid w:val="005A45C5"/>
    <w:rsid w:val="005B3645"/>
    <w:rsid w:val="005B6633"/>
    <w:rsid w:val="005B7971"/>
    <w:rsid w:val="005D37CE"/>
    <w:rsid w:val="005E02FE"/>
    <w:rsid w:val="00612518"/>
    <w:rsid w:val="0061671C"/>
    <w:rsid w:val="0062498F"/>
    <w:rsid w:val="0063637F"/>
    <w:rsid w:val="006579FE"/>
    <w:rsid w:val="00663A69"/>
    <w:rsid w:val="00670F65"/>
    <w:rsid w:val="0069282A"/>
    <w:rsid w:val="006975A8"/>
    <w:rsid w:val="006A6599"/>
    <w:rsid w:val="006B3B99"/>
    <w:rsid w:val="006C79DF"/>
    <w:rsid w:val="006F49E3"/>
    <w:rsid w:val="007113C3"/>
    <w:rsid w:val="007213AF"/>
    <w:rsid w:val="00727281"/>
    <w:rsid w:val="00742A54"/>
    <w:rsid w:val="0074566B"/>
    <w:rsid w:val="00747005"/>
    <w:rsid w:val="007713CB"/>
    <w:rsid w:val="0078595D"/>
    <w:rsid w:val="007A1D0F"/>
    <w:rsid w:val="007A1F73"/>
    <w:rsid w:val="007B481D"/>
    <w:rsid w:val="007D1BB6"/>
    <w:rsid w:val="007E7C8D"/>
    <w:rsid w:val="007F17FF"/>
    <w:rsid w:val="00822F82"/>
    <w:rsid w:val="0082405D"/>
    <w:rsid w:val="00824728"/>
    <w:rsid w:val="00843808"/>
    <w:rsid w:val="0085160E"/>
    <w:rsid w:val="008545C1"/>
    <w:rsid w:val="008A5068"/>
    <w:rsid w:val="008A52D1"/>
    <w:rsid w:val="008B42E3"/>
    <w:rsid w:val="008B5200"/>
    <w:rsid w:val="008C1016"/>
    <w:rsid w:val="008C7CD9"/>
    <w:rsid w:val="008E41DD"/>
    <w:rsid w:val="008E5697"/>
    <w:rsid w:val="008E7AF8"/>
    <w:rsid w:val="008F5AF1"/>
    <w:rsid w:val="00900072"/>
    <w:rsid w:val="00903D6E"/>
    <w:rsid w:val="009136B6"/>
    <w:rsid w:val="00915C89"/>
    <w:rsid w:val="009172D9"/>
    <w:rsid w:val="00922269"/>
    <w:rsid w:val="009304E7"/>
    <w:rsid w:val="00975085"/>
    <w:rsid w:val="00984DAC"/>
    <w:rsid w:val="00996914"/>
    <w:rsid w:val="009A28E4"/>
    <w:rsid w:val="009C365B"/>
    <w:rsid w:val="009C5E1E"/>
    <w:rsid w:val="009C67CD"/>
    <w:rsid w:val="009D7027"/>
    <w:rsid w:val="009E0638"/>
    <w:rsid w:val="009F0C8F"/>
    <w:rsid w:val="00A0574D"/>
    <w:rsid w:val="00A131AB"/>
    <w:rsid w:val="00A150BB"/>
    <w:rsid w:val="00A62D19"/>
    <w:rsid w:val="00A80BEC"/>
    <w:rsid w:val="00AA6A0F"/>
    <w:rsid w:val="00AB294D"/>
    <w:rsid w:val="00AD6F47"/>
    <w:rsid w:val="00B150A2"/>
    <w:rsid w:val="00B157B8"/>
    <w:rsid w:val="00B21011"/>
    <w:rsid w:val="00B43EB8"/>
    <w:rsid w:val="00B45704"/>
    <w:rsid w:val="00B545D2"/>
    <w:rsid w:val="00B632B0"/>
    <w:rsid w:val="00B67BEC"/>
    <w:rsid w:val="00B7007B"/>
    <w:rsid w:val="00BC3960"/>
    <w:rsid w:val="00C0054C"/>
    <w:rsid w:val="00C05668"/>
    <w:rsid w:val="00C0754C"/>
    <w:rsid w:val="00C10BA1"/>
    <w:rsid w:val="00C12FA1"/>
    <w:rsid w:val="00C3216F"/>
    <w:rsid w:val="00C37D74"/>
    <w:rsid w:val="00C40F5E"/>
    <w:rsid w:val="00C41442"/>
    <w:rsid w:val="00C4278A"/>
    <w:rsid w:val="00C6154B"/>
    <w:rsid w:val="00C7135F"/>
    <w:rsid w:val="00C752C2"/>
    <w:rsid w:val="00C85093"/>
    <w:rsid w:val="00C86AF1"/>
    <w:rsid w:val="00CE50C7"/>
    <w:rsid w:val="00CF097B"/>
    <w:rsid w:val="00D01258"/>
    <w:rsid w:val="00D15F18"/>
    <w:rsid w:val="00D26D9A"/>
    <w:rsid w:val="00D32E6D"/>
    <w:rsid w:val="00D4618D"/>
    <w:rsid w:val="00D67729"/>
    <w:rsid w:val="00D72394"/>
    <w:rsid w:val="00D72A91"/>
    <w:rsid w:val="00D87C06"/>
    <w:rsid w:val="00DA000D"/>
    <w:rsid w:val="00DA2AEE"/>
    <w:rsid w:val="00DB181B"/>
    <w:rsid w:val="00DF0FA6"/>
    <w:rsid w:val="00DF434B"/>
    <w:rsid w:val="00DF7F38"/>
    <w:rsid w:val="00E13DF6"/>
    <w:rsid w:val="00E36B25"/>
    <w:rsid w:val="00E46995"/>
    <w:rsid w:val="00E50669"/>
    <w:rsid w:val="00E514E8"/>
    <w:rsid w:val="00E71445"/>
    <w:rsid w:val="00E7256D"/>
    <w:rsid w:val="00E76188"/>
    <w:rsid w:val="00E86520"/>
    <w:rsid w:val="00EA27BF"/>
    <w:rsid w:val="00ED127B"/>
    <w:rsid w:val="00F04275"/>
    <w:rsid w:val="00F13FCD"/>
    <w:rsid w:val="00F40053"/>
    <w:rsid w:val="00F43F01"/>
    <w:rsid w:val="00F50911"/>
    <w:rsid w:val="00F6439D"/>
    <w:rsid w:val="00F67182"/>
    <w:rsid w:val="00F7439A"/>
    <w:rsid w:val="00F85293"/>
    <w:rsid w:val="00F917BF"/>
    <w:rsid w:val="00F94C43"/>
    <w:rsid w:val="00F97F67"/>
    <w:rsid w:val="00FA2CE1"/>
    <w:rsid w:val="00FC755D"/>
    <w:rsid w:val="00FF0E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8F0"/>
  </w:style>
  <w:style w:type="paragraph" w:styleId="1">
    <w:name w:val="heading 1"/>
    <w:basedOn w:val="a"/>
    <w:next w:val="a"/>
    <w:link w:val="10"/>
    <w:uiPriority w:val="9"/>
    <w:qFormat/>
    <w:rsid w:val="00110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70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7007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7007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7007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700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700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700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700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160E"/>
    <w:pPr>
      <w:ind w:left="720"/>
      <w:contextualSpacing/>
    </w:pPr>
  </w:style>
  <w:style w:type="paragraph" w:styleId="a4">
    <w:name w:val="header"/>
    <w:basedOn w:val="a"/>
    <w:link w:val="a5"/>
    <w:uiPriority w:val="99"/>
    <w:unhideWhenUsed/>
    <w:rsid w:val="00110E86"/>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110E86"/>
  </w:style>
  <w:style w:type="paragraph" w:styleId="a6">
    <w:name w:val="footer"/>
    <w:basedOn w:val="a"/>
    <w:link w:val="a7"/>
    <w:uiPriority w:val="99"/>
    <w:unhideWhenUsed/>
    <w:rsid w:val="00110E86"/>
    <w:pPr>
      <w:tabs>
        <w:tab w:val="center" w:pos="4680"/>
        <w:tab w:val="right" w:pos="9360"/>
      </w:tabs>
      <w:spacing w:after="0" w:line="240" w:lineRule="auto"/>
    </w:pPr>
  </w:style>
  <w:style w:type="character" w:customStyle="1" w:styleId="a7">
    <w:name w:val="Нижний колонтитул Знак"/>
    <w:basedOn w:val="a0"/>
    <w:link w:val="a6"/>
    <w:uiPriority w:val="99"/>
    <w:rsid w:val="00110E86"/>
  </w:style>
  <w:style w:type="character" w:customStyle="1" w:styleId="10">
    <w:name w:val="Заголовок 1 Знак"/>
    <w:basedOn w:val="a0"/>
    <w:link w:val="1"/>
    <w:uiPriority w:val="9"/>
    <w:rsid w:val="00110E86"/>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110E86"/>
    <w:pPr>
      <w:outlineLvl w:val="9"/>
    </w:pPr>
    <w:rPr>
      <w:kern w:val="0"/>
    </w:rPr>
  </w:style>
  <w:style w:type="paragraph" w:styleId="11">
    <w:name w:val="toc 1"/>
    <w:basedOn w:val="a"/>
    <w:next w:val="a"/>
    <w:autoRedefine/>
    <w:uiPriority w:val="39"/>
    <w:unhideWhenUsed/>
    <w:rsid w:val="00110E86"/>
    <w:pPr>
      <w:spacing w:after="100"/>
    </w:pPr>
  </w:style>
  <w:style w:type="character" w:styleId="a9">
    <w:name w:val="Hyperlink"/>
    <w:basedOn w:val="a0"/>
    <w:uiPriority w:val="99"/>
    <w:unhideWhenUsed/>
    <w:rsid w:val="00110E86"/>
    <w:rPr>
      <w:color w:val="0563C1" w:themeColor="hyperlink"/>
      <w:u w:val="single"/>
    </w:rPr>
  </w:style>
  <w:style w:type="table" w:customStyle="1" w:styleId="PlainTable21">
    <w:name w:val="Plain Table 21"/>
    <w:basedOn w:val="a1"/>
    <w:uiPriority w:val="42"/>
    <w:rsid w:val="000C1BA1"/>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Normal (Web)"/>
    <w:basedOn w:val="a"/>
    <w:uiPriority w:val="99"/>
    <w:unhideWhenUsed/>
    <w:rsid w:val="00C6154B"/>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ab">
    <w:name w:val="Emphasis"/>
    <w:basedOn w:val="a0"/>
    <w:uiPriority w:val="20"/>
    <w:qFormat/>
    <w:rsid w:val="00C6154B"/>
    <w:rPr>
      <w:i/>
      <w:iCs/>
    </w:rPr>
  </w:style>
  <w:style w:type="character" w:styleId="ac">
    <w:name w:val="Strong"/>
    <w:basedOn w:val="a0"/>
    <w:uiPriority w:val="22"/>
    <w:qFormat/>
    <w:rsid w:val="00C6154B"/>
    <w:rPr>
      <w:b/>
      <w:bCs/>
    </w:rPr>
  </w:style>
  <w:style w:type="paragraph" w:styleId="ad">
    <w:name w:val="footnote text"/>
    <w:aliases w:val="single space,fn,Footnote Text Char1 Char1,Footnote Text Char Char Char1,Footnote Text Char1 Char Char,Footnote Text Char Char Char Char,FOOTNOTES,ADB,WB-Fußnotentext,Footnote,Fußnote Char Char Char Char Char"/>
    <w:basedOn w:val="a"/>
    <w:link w:val="ae"/>
    <w:uiPriority w:val="99"/>
    <w:unhideWhenUsed/>
    <w:rsid w:val="00C6154B"/>
    <w:pPr>
      <w:spacing w:after="0" w:line="240" w:lineRule="auto"/>
    </w:pPr>
    <w:rPr>
      <w:rFonts w:ascii="Times New Roman" w:eastAsia="Times New Roman" w:hAnsi="Times New Roman" w:cs="Times New Roman"/>
      <w:kern w:val="0"/>
      <w:sz w:val="20"/>
      <w:szCs w:val="20"/>
    </w:rPr>
  </w:style>
  <w:style w:type="character" w:customStyle="1" w:styleId="ae">
    <w:name w:val="Текст сноски Знак"/>
    <w:aliases w:val="single space Знак,fn Знак,Footnote Text Char1 Char1 Знак,Footnote Text Char Char Char1 Знак,Footnote Text Char1 Char Char Знак,Footnote Text Char Char Char Char Знак,FOOTNOTES Знак,ADB Знак,WB-Fußnotentext Знак,Footnote Знак"/>
    <w:basedOn w:val="a0"/>
    <w:link w:val="ad"/>
    <w:uiPriority w:val="99"/>
    <w:rsid w:val="00C6154B"/>
    <w:rPr>
      <w:rFonts w:ascii="Times New Roman" w:eastAsia="Times New Roman" w:hAnsi="Times New Roman" w:cs="Times New Roman"/>
      <w:kern w:val="0"/>
      <w:sz w:val="20"/>
      <w:szCs w:val="20"/>
    </w:rPr>
  </w:style>
  <w:style w:type="character" w:styleId="af">
    <w:name w:val="footnote reference"/>
    <w:basedOn w:val="a0"/>
    <w:uiPriority w:val="99"/>
    <w:unhideWhenUsed/>
    <w:rsid w:val="00C6154B"/>
    <w:rPr>
      <w:vertAlign w:val="superscript"/>
    </w:rPr>
  </w:style>
  <w:style w:type="character" w:customStyle="1" w:styleId="20">
    <w:name w:val="Заголовок 2 Знак"/>
    <w:basedOn w:val="a0"/>
    <w:link w:val="2"/>
    <w:uiPriority w:val="9"/>
    <w:rsid w:val="00B7007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7007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7007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7007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7007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7007B"/>
    <w:rPr>
      <w:rFonts w:eastAsiaTheme="majorEastAsia" w:cstheme="majorBidi"/>
      <w:color w:val="595959" w:themeColor="text1" w:themeTint="A6"/>
    </w:rPr>
  </w:style>
  <w:style w:type="character" w:customStyle="1" w:styleId="80">
    <w:name w:val="Заголовок 8 Знак"/>
    <w:basedOn w:val="a0"/>
    <w:link w:val="8"/>
    <w:uiPriority w:val="9"/>
    <w:semiHidden/>
    <w:rsid w:val="00B7007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7007B"/>
    <w:rPr>
      <w:rFonts w:eastAsiaTheme="majorEastAsia" w:cstheme="majorBidi"/>
      <w:color w:val="272727" w:themeColor="text1" w:themeTint="D8"/>
    </w:rPr>
  </w:style>
  <w:style w:type="paragraph" w:styleId="af0">
    <w:name w:val="Title"/>
    <w:basedOn w:val="a"/>
    <w:next w:val="a"/>
    <w:link w:val="af1"/>
    <w:uiPriority w:val="10"/>
    <w:qFormat/>
    <w:rsid w:val="00B70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B7007B"/>
    <w:rPr>
      <w:rFonts w:asciiTheme="majorHAnsi" w:eastAsiaTheme="majorEastAsia" w:hAnsiTheme="majorHAnsi" w:cstheme="majorBidi"/>
      <w:spacing w:val="-10"/>
      <w:kern w:val="28"/>
      <w:sz w:val="56"/>
      <w:szCs w:val="56"/>
    </w:rPr>
  </w:style>
  <w:style w:type="paragraph" w:styleId="af2">
    <w:name w:val="Subtitle"/>
    <w:basedOn w:val="a"/>
    <w:next w:val="a"/>
    <w:link w:val="af3"/>
    <w:uiPriority w:val="11"/>
    <w:qFormat/>
    <w:rsid w:val="00B7007B"/>
    <w:pPr>
      <w:numPr>
        <w:ilvl w:val="1"/>
      </w:numPr>
    </w:pPr>
    <w:rPr>
      <w:rFonts w:eastAsiaTheme="majorEastAsia" w:cstheme="majorBidi"/>
      <w:color w:val="595959" w:themeColor="text1" w:themeTint="A6"/>
      <w:spacing w:val="15"/>
      <w:sz w:val="28"/>
      <w:szCs w:val="28"/>
    </w:rPr>
  </w:style>
  <w:style w:type="character" w:customStyle="1" w:styleId="af3">
    <w:name w:val="Подзаголовок Знак"/>
    <w:basedOn w:val="a0"/>
    <w:link w:val="af2"/>
    <w:uiPriority w:val="11"/>
    <w:rsid w:val="00B7007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7007B"/>
    <w:pPr>
      <w:spacing w:before="160"/>
      <w:jc w:val="center"/>
    </w:pPr>
    <w:rPr>
      <w:i/>
      <w:iCs/>
      <w:color w:val="404040" w:themeColor="text1" w:themeTint="BF"/>
    </w:rPr>
  </w:style>
  <w:style w:type="character" w:customStyle="1" w:styleId="22">
    <w:name w:val="Цитата 2 Знак"/>
    <w:basedOn w:val="a0"/>
    <w:link w:val="21"/>
    <w:uiPriority w:val="29"/>
    <w:rsid w:val="00B7007B"/>
    <w:rPr>
      <w:i/>
      <w:iCs/>
      <w:color w:val="404040" w:themeColor="text1" w:themeTint="BF"/>
    </w:rPr>
  </w:style>
  <w:style w:type="character" w:styleId="af4">
    <w:name w:val="Intense Emphasis"/>
    <w:basedOn w:val="a0"/>
    <w:uiPriority w:val="21"/>
    <w:qFormat/>
    <w:rsid w:val="00B7007B"/>
    <w:rPr>
      <w:i/>
      <w:iCs/>
      <w:color w:val="2F5496" w:themeColor="accent1" w:themeShade="BF"/>
    </w:rPr>
  </w:style>
  <w:style w:type="paragraph" w:styleId="af5">
    <w:name w:val="Intense Quote"/>
    <w:basedOn w:val="a"/>
    <w:next w:val="a"/>
    <w:link w:val="af6"/>
    <w:uiPriority w:val="30"/>
    <w:qFormat/>
    <w:rsid w:val="00B70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6">
    <w:name w:val="Выделенная цитата Знак"/>
    <w:basedOn w:val="a0"/>
    <w:link w:val="af5"/>
    <w:uiPriority w:val="30"/>
    <w:rsid w:val="00B7007B"/>
    <w:rPr>
      <w:i/>
      <w:iCs/>
      <w:color w:val="2F5496" w:themeColor="accent1" w:themeShade="BF"/>
    </w:rPr>
  </w:style>
  <w:style w:type="character" w:styleId="af7">
    <w:name w:val="Intense Reference"/>
    <w:basedOn w:val="a0"/>
    <w:uiPriority w:val="32"/>
    <w:qFormat/>
    <w:rsid w:val="00B7007B"/>
    <w:rPr>
      <w:b/>
      <w:bCs/>
      <w:smallCaps/>
      <w:color w:val="2F5496" w:themeColor="accent1" w:themeShade="BF"/>
      <w:spacing w:val="5"/>
    </w:rPr>
  </w:style>
  <w:style w:type="table" w:styleId="af8">
    <w:name w:val="Table Grid"/>
    <w:basedOn w:val="a1"/>
    <w:uiPriority w:val="39"/>
    <w:rsid w:val="00B700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a1"/>
    <w:uiPriority w:val="49"/>
    <w:rsid w:val="00B7007B"/>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a0"/>
    <w:uiPriority w:val="99"/>
    <w:semiHidden/>
    <w:unhideWhenUsed/>
    <w:rsid w:val="00B7007B"/>
    <w:rPr>
      <w:color w:val="605E5C"/>
      <w:shd w:val="clear" w:color="auto" w:fill="E1DFDD"/>
    </w:rPr>
  </w:style>
  <w:style w:type="character" w:styleId="af9">
    <w:name w:val="FollowedHyperlink"/>
    <w:basedOn w:val="a0"/>
    <w:uiPriority w:val="99"/>
    <w:semiHidden/>
    <w:unhideWhenUsed/>
    <w:rsid w:val="00B7007B"/>
    <w:rPr>
      <w:color w:val="954F72" w:themeColor="followedHyperlink"/>
      <w:u w:val="single"/>
    </w:rPr>
  </w:style>
  <w:style w:type="table" w:customStyle="1" w:styleId="GridTable5Dark-Accent61">
    <w:name w:val="Grid Table 5 Dark - Accent 61"/>
    <w:basedOn w:val="a1"/>
    <w:uiPriority w:val="50"/>
    <w:rsid w:val="006F49E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23">
    <w:name w:val="toc 2"/>
    <w:basedOn w:val="a"/>
    <w:next w:val="a"/>
    <w:autoRedefine/>
    <w:uiPriority w:val="39"/>
    <w:unhideWhenUsed/>
    <w:rsid w:val="00361F83"/>
    <w:pPr>
      <w:spacing w:after="100"/>
      <w:ind w:left="220"/>
    </w:pPr>
  </w:style>
  <w:style w:type="paragraph" w:styleId="afa">
    <w:name w:val="Balloon Text"/>
    <w:basedOn w:val="a"/>
    <w:link w:val="afb"/>
    <w:uiPriority w:val="99"/>
    <w:semiHidden/>
    <w:unhideWhenUsed/>
    <w:rsid w:val="00414577"/>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414577"/>
    <w:rPr>
      <w:rFonts w:ascii="Tahoma" w:hAnsi="Tahoma" w:cs="Tahoma"/>
      <w:sz w:val="16"/>
      <w:szCs w:val="16"/>
    </w:rPr>
  </w:style>
  <w:style w:type="character" w:styleId="afc">
    <w:name w:val="annotation reference"/>
    <w:basedOn w:val="a0"/>
    <w:uiPriority w:val="99"/>
    <w:semiHidden/>
    <w:unhideWhenUsed/>
    <w:rsid w:val="006A6599"/>
    <w:rPr>
      <w:sz w:val="16"/>
      <w:szCs w:val="16"/>
    </w:rPr>
  </w:style>
  <w:style w:type="paragraph" w:styleId="afd">
    <w:name w:val="annotation text"/>
    <w:basedOn w:val="a"/>
    <w:link w:val="afe"/>
    <w:uiPriority w:val="99"/>
    <w:unhideWhenUsed/>
    <w:rsid w:val="006A6599"/>
    <w:pPr>
      <w:spacing w:line="240" w:lineRule="auto"/>
    </w:pPr>
    <w:rPr>
      <w:sz w:val="20"/>
      <w:szCs w:val="20"/>
    </w:rPr>
  </w:style>
  <w:style w:type="character" w:customStyle="1" w:styleId="afe">
    <w:name w:val="Текст примечания Знак"/>
    <w:basedOn w:val="a0"/>
    <w:link w:val="afd"/>
    <w:uiPriority w:val="99"/>
    <w:rsid w:val="006A6599"/>
    <w:rPr>
      <w:sz w:val="20"/>
      <w:szCs w:val="20"/>
    </w:rPr>
  </w:style>
  <w:style w:type="paragraph" w:styleId="aff">
    <w:name w:val="annotation subject"/>
    <w:basedOn w:val="afd"/>
    <w:next w:val="afd"/>
    <w:link w:val="aff0"/>
    <w:uiPriority w:val="99"/>
    <w:semiHidden/>
    <w:unhideWhenUsed/>
    <w:rsid w:val="006A6599"/>
    <w:rPr>
      <w:b/>
      <w:bCs/>
    </w:rPr>
  </w:style>
  <w:style w:type="character" w:customStyle="1" w:styleId="aff0">
    <w:name w:val="Тема примечания Знак"/>
    <w:basedOn w:val="afe"/>
    <w:link w:val="aff"/>
    <w:uiPriority w:val="99"/>
    <w:semiHidden/>
    <w:rsid w:val="006A6599"/>
    <w:rPr>
      <w:b/>
      <w:bCs/>
      <w:sz w:val="20"/>
      <w:szCs w:val="20"/>
    </w:rPr>
  </w:style>
  <w:style w:type="table" w:customStyle="1" w:styleId="GridTable4-Accent42">
    <w:name w:val="Grid Table 4 - Accent 42"/>
    <w:basedOn w:val="a1"/>
    <w:uiPriority w:val="49"/>
    <w:rsid w:val="00055D9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2">
    <w:name w:val="Unresolved Mention2"/>
    <w:basedOn w:val="a0"/>
    <w:uiPriority w:val="99"/>
    <w:semiHidden/>
    <w:unhideWhenUsed/>
    <w:rsid w:val="00055D98"/>
    <w:rPr>
      <w:color w:val="605E5C"/>
      <w:shd w:val="clear" w:color="auto" w:fill="E1DFDD"/>
    </w:rPr>
  </w:style>
  <w:style w:type="paragraph" w:styleId="aff1">
    <w:name w:val="Revision"/>
    <w:hidden/>
    <w:uiPriority w:val="99"/>
    <w:semiHidden/>
    <w:rsid w:val="00B21011"/>
    <w:pPr>
      <w:spacing w:after="0" w:line="240" w:lineRule="auto"/>
    </w:pPr>
  </w:style>
  <w:style w:type="character" w:customStyle="1" w:styleId="UnresolvedMention">
    <w:name w:val="Unresolved Mention"/>
    <w:basedOn w:val="a0"/>
    <w:uiPriority w:val="99"/>
    <w:semiHidden/>
    <w:unhideWhenUsed/>
    <w:rsid w:val="00C12FA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0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00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00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00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00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0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60E"/>
    <w:pPr>
      <w:ind w:left="720"/>
      <w:contextualSpacing/>
    </w:pPr>
  </w:style>
  <w:style w:type="paragraph" w:styleId="Header">
    <w:name w:val="header"/>
    <w:basedOn w:val="Normal"/>
    <w:link w:val="HeaderChar"/>
    <w:uiPriority w:val="99"/>
    <w:unhideWhenUsed/>
    <w:rsid w:val="00110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E86"/>
  </w:style>
  <w:style w:type="paragraph" w:styleId="Footer">
    <w:name w:val="footer"/>
    <w:basedOn w:val="Normal"/>
    <w:link w:val="FooterChar"/>
    <w:uiPriority w:val="99"/>
    <w:unhideWhenUsed/>
    <w:rsid w:val="00110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E86"/>
  </w:style>
  <w:style w:type="character" w:customStyle="1" w:styleId="Heading1Char">
    <w:name w:val="Heading 1 Char"/>
    <w:basedOn w:val="DefaultParagraphFont"/>
    <w:link w:val="Heading1"/>
    <w:uiPriority w:val="9"/>
    <w:rsid w:val="00110E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10E86"/>
    <w:pPr>
      <w:outlineLvl w:val="9"/>
    </w:pPr>
    <w:rPr>
      <w:kern w:val="0"/>
      <w14:ligatures w14:val="none"/>
    </w:rPr>
  </w:style>
  <w:style w:type="paragraph" w:styleId="TOC1">
    <w:name w:val="toc 1"/>
    <w:basedOn w:val="Normal"/>
    <w:next w:val="Normal"/>
    <w:autoRedefine/>
    <w:uiPriority w:val="39"/>
    <w:unhideWhenUsed/>
    <w:rsid w:val="00110E86"/>
    <w:pPr>
      <w:spacing w:after="100"/>
    </w:pPr>
  </w:style>
  <w:style w:type="character" w:styleId="Hyperlink">
    <w:name w:val="Hyperlink"/>
    <w:basedOn w:val="DefaultParagraphFont"/>
    <w:uiPriority w:val="99"/>
    <w:unhideWhenUsed/>
    <w:rsid w:val="00110E86"/>
    <w:rPr>
      <w:color w:val="0563C1" w:themeColor="hyperlink"/>
      <w:u w:val="single"/>
    </w:rPr>
  </w:style>
  <w:style w:type="table" w:customStyle="1" w:styleId="PlainTable21">
    <w:name w:val="Plain Table 21"/>
    <w:basedOn w:val="TableNormal"/>
    <w:uiPriority w:val="42"/>
    <w:rsid w:val="000C1BA1"/>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615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6154B"/>
    <w:rPr>
      <w:i/>
      <w:iCs/>
    </w:rPr>
  </w:style>
  <w:style w:type="character" w:styleId="Strong">
    <w:name w:val="Strong"/>
    <w:basedOn w:val="DefaultParagraphFont"/>
    <w:uiPriority w:val="22"/>
    <w:qFormat/>
    <w:rsid w:val="00C6154B"/>
    <w:rPr>
      <w:b/>
      <w:bCs/>
    </w:rPr>
  </w:style>
  <w:style w:type="paragraph" w:styleId="FootnoteText">
    <w:name w:val="footnote text"/>
    <w:aliases w:val="single space,fn,Footnote Text Char1 Char1,Footnote Text Char Char Char1,Footnote Text Char1 Char Char,Footnote Text Char Char Char Char,FOOTNOTES,ADB,WB-Fußnotentext,Footnote,Fußnote Char Char Char Char Char"/>
    <w:basedOn w:val="Normal"/>
    <w:link w:val="FootnoteTextChar"/>
    <w:uiPriority w:val="99"/>
    <w:unhideWhenUsed/>
    <w:rsid w:val="00C6154B"/>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single space Char,fn Char,Footnote Text Char1 Char1 Char,Footnote Text Char Char Char1 Char,Footnote Text Char1 Char Char Char,Footnote Text Char Char Char Char Char,FOOTNOTES Char,ADB Char,WB-Fußnotentext Char,Footnote Char"/>
    <w:basedOn w:val="DefaultParagraphFont"/>
    <w:link w:val="FootnoteText"/>
    <w:uiPriority w:val="99"/>
    <w:rsid w:val="00C6154B"/>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C6154B"/>
    <w:rPr>
      <w:vertAlign w:val="superscript"/>
    </w:rPr>
  </w:style>
  <w:style w:type="character" w:customStyle="1" w:styleId="Heading2Char">
    <w:name w:val="Heading 2 Char"/>
    <w:basedOn w:val="DefaultParagraphFont"/>
    <w:link w:val="Heading2"/>
    <w:uiPriority w:val="9"/>
    <w:rsid w:val="00B700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00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00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00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0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07B"/>
    <w:rPr>
      <w:rFonts w:eastAsiaTheme="majorEastAsia" w:cstheme="majorBidi"/>
      <w:color w:val="272727" w:themeColor="text1" w:themeTint="D8"/>
    </w:rPr>
  </w:style>
  <w:style w:type="paragraph" w:styleId="Title">
    <w:name w:val="Title"/>
    <w:basedOn w:val="Normal"/>
    <w:next w:val="Normal"/>
    <w:link w:val="TitleChar"/>
    <w:uiPriority w:val="10"/>
    <w:qFormat/>
    <w:rsid w:val="00B70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07B"/>
    <w:pPr>
      <w:spacing w:before="160"/>
      <w:jc w:val="center"/>
    </w:pPr>
    <w:rPr>
      <w:i/>
      <w:iCs/>
      <w:color w:val="404040" w:themeColor="text1" w:themeTint="BF"/>
    </w:rPr>
  </w:style>
  <w:style w:type="character" w:customStyle="1" w:styleId="QuoteChar">
    <w:name w:val="Quote Char"/>
    <w:basedOn w:val="DefaultParagraphFont"/>
    <w:link w:val="Quote"/>
    <w:uiPriority w:val="29"/>
    <w:rsid w:val="00B7007B"/>
    <w:rPr>
      <w:i/>
      <w:iCs/>
      <w:color w:val="404040" w:themeColor="text1" w:themeTint="BF"/>
    </w:rPr>
  </w:style>
  <w:style w:type="character" w:styleId="IntenseEmphasis">
    <w:name w:val="Intense Emphasis"/>
    <w:basedOn w:val="DefaultParagraphFont"/>
    <w:uiPriority w:val="21"/>
    <w:qFormat/>
    <w:rsid w:val="00B7007B"/>
    <w:rPr>
      <w:i/>
      <w:iCs/>
      <w:color w:val="2F5496" w:themeColor="accent1" w:themeShade="BF"/>
    </w:rPr>
  </w:style>
  <w:style w:type="paragraph" w:styleId="IntenseQuote">
    <w:name w:val="Intense Quote"/>
    <w:basedOn w:val="Normal"/>
    <w:next w:val="Normal"/>
    <w:link w:val="IntenseQuoteChar"/>
    <w:uiPriority w:val="30"/>
    <w:qFormat/>
    <w:rsid w:val="00B700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007B"/>
    <w:rPr>
      <w:i/>
      <w:iCs/>
      <w:color w:val="2F5496" w:themeColor="accent1" w:themeShade="BF"/>
    </w:rPr>
  </w:style>
  <w:style w:type="character" w:styleId="IntenseReference">
    <w:name w:val="Intense Reference"/>
    <w:basedOn w:val="DefaultParagraphFont"/>
    <w:uiPriority w:val="32"/>
    <w:qFormat/>
    <w:rsid w:val="00B7007B"/>
    <w:rPr>
      <w:b/>
      <w:bCs/>
      <w:smallCaps/>
      <w:color w:val="2F5496" w:themeColor="accent1" w:themeShade="BF"/>
      <w:spacing w:val="5"/>
    </w:rPr>
  </w:style>
  <w:style w:type="table" w:styleId="TableGrid">
    <w:name w:val="Table Grid"/>
    <w:basedOn w:val="TableNormal"/>
    <w:uiPriority w:val="39"/>
    <w:rsid w:val="00B70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B7007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B7007B"/>
    <w:rPr>
      <w:color w:val="605E5C"/>
      <w:shd w:val="clear" w:color="auto" w:fill="E1DFDD"/>
    </w:rPr>
  </w:style>
  <w:style w:type="character" w:styleId="FollowedHyperlink">
    <w:name w:val="FollowedHyperlink"/>
    <w:basedOn w:val="DefaultParagraphFont"/>
    <w:uiPriority w:val="99"/>
    <w:semiHidden/>
    <w:unhideWhenUsed/>
    <w:rsid w:val="00B7007B"/>
    <w:rPr>
      <w:color w:val="954F72" w:themeColor="followedHyperlink"/>
      <w:u w:val="single"/>
    </w:rPr>
  </w:style>
  <w:style w:type="table" w:customStyle="1" w:styleId="GridTable5Dark-Accent61">
    <w:name w:val="Grid Table 5 Dark - Accent 61"/>
    <w:basedOn w:val="TableNormal"/>
    <w:uiPriority w:val="50"/>
    <w:rsid w:val="006F49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OC2">
    <w:name w:val="toc 2"/>
    <w:basedOn w:val="Normal"/>
    <w:next w:val="Normal"/>
    <w:autoRedefine/>
    <w:uiPriority w:val="39"/>
    <w:unhideWhenUsed/>
    <w:rsid w:val="00361F83"/>
    <w:pPr>
      <w:spacing w:after="100"/>
      <w:ind w:left="220"/>
    </w:pPr>
  </w:style>
  <w:style w:type="paragraph" w:styleId="BalloonText">
    <w:name w:val="Balloon Text"/>
    <w:basedOn w:val="Normal"/>
    <w:link w:val="BalloonTextChar"/>
    <w:uiPriority w:val="99"/>
    <w:semiHidden/>
    <w:unhideWhenUsed/>
    <w:rsid w:val="00414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577"/>
    <w:rPr>
      <w:rFonts w:ascii="Tahoma" w:hAnsi="Tahoma" w:cs="Tahoma"/>
      <w:sz w:val="16"/>
      <w:szCs w:val="16"/>
    </w:rPr>
  </w:style>
  <w:style w:type="character" w:styleId="CommentReference">
    <w:name w:val="annotation reference"/>
    <w:basedOn w:val="DefaultParagraphFont"/>
    <w:uiPriority w:val="99"/>
    <w:semiHidden/>
    <w:unhideWhenUsed/>
    <w:rsid w:val="006A6599"/>
    <w:rPr>
      <w:sz w:val="16"/>
      <w:szCs w:val="16"/>
    </w:rPr>
  </w:style>
  <w:style w:type="paragraph" w:styleId="CommentText">
    <w:name w:val="annotation text"/>
    <w:basedOn w:val="Normal"/>
    <w:link w:val="CommentTextChar"/>
    <w:uiPriority w:val="99"/>
    <w:unhideWhenUsed/>
    <w:rsid w:val="006A6599"/>
    <w:pPr>
      <w:spacing w:line="240" w:lineRule="auto"/>
    </w:pPr>
    <w:rPr>
      <w:sz w:val="20"/>
      <w:szCs w:val="20"/>
    </w:rPr>
  </w:style>
  <w:style w:type="character" w:customStyle="1" w:styleId="CommentTextChar">
    <w:name w:val="Comment Text Char"/>
    <w:basedOn w:val="DefaultParagraphFont"/>
    <w:link w:val="CommentText"/>
    <w:uiPriority w:val="99"/>
    <w:rsid w:val="006A6599"/>
    <w:rPr>
      <w:sz w:val="20"/>
      <w:szCs w:val="20"/>
    </w:rPr>
  </w:style>
  <w:style w:type="paragraph" w:styleId="CommentSubject">
    <w:name w:val="annotation subject"/>
    <w:basedOn w:val="CommentText"/>
    <w:next w:val="CommentText"/>
    <w:link w:val="CommentSubjectChar"/>
    <w:uiPriority w:val="99"/>
    <w:semiHidden/>
    <w:unhideWhenUsed/>
    <w:rsid w:val="006A6599"/>
    <w:rPr>
      <w:b/>
      <w:bCs/>
    </w:rPr>
  </w:style>
  <w:style w:type="character" w:customStyle="1" w:styleId="CommentSubjectChar">
    <w:name w:val="Comment Subject Char"/>
    <w:basedOn w:val="CommentTextChar"/>
    <w:link w:val="CommentSubject"/>
    <w:uiPriority w:val="99"/>
    <w:semiHidden/>
    <w:rsid w:val="006A6599"/>
    <w:rPr>
      <w:b/>
      <w:bCs/>
      <w:sz w:val="20"/>
      <w:szCs w:val="20"/>
    </w:rPr>
  </w:style>
  <w:style w:type="table" w:customStyle="1" w:styleId="GridTable4-Accent42">
    <w:name w:val="Grid Table 4 - Accent 42"/>
    <w:basedOn w:val="TableNormal"/>
    <w:uiPriority w:val="49"/>
    <w:rsid w:val="00055D9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2">
    <w:name w:val="Unresolved Mention2"/>
    <w:basedOn w:val="DefaultParagraphFont"/>
    <w:uiPriority w:val="99"/>
    <w:semiHidden/>
    <w:unhideWhenUsed/>
    <w:rsid w:val="00055D98"/>
    <w:rPr>
      <w:color w:val="605E5C"/>
      <w:shd w:val="clear" w:color="auto" w:fill="E1DFDD"/>
    </w:rPr>
  </w:style>
  <w:style w:type="paragraph" w:styleId="Revision">
    <w:name w:val="Revision"/>
    <w:hidden/>
    <w:uiPriority w:val="99"/>
    <w:semiHidden/>
    <w:rsid w:val="00B21011"/>
    <w:pPr>
      <w:spacing w:after="0" w:line="240" w:lineRule="auto"/>
    </w:pPr>
  </w:style>
  <w:style w:type="character" w:customStyle="1" w:styleId="UnresolvedMention">
    <w:name w:val="Unresolved Mention"/>
    <w:basedOn w:val="DefaultParagraphFont"/>
    <w:uiPriority w:val="99"/>
    <w:semiHidden/>
    <w:unhideWhenUsed/>
    <w:rsid w:val="00C12FA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54807526">
      <w:bodyDiv w:val="1"/>
      <w:marLeft w:val="0"/>
      <w:marRight w:val="0"/>
      <w:marTop w:val="0"/>
      <w:marBottom w:val="0"/>
      <w:divBdr>
        <w:top w:val="none" w:sz="0" w:space="0" w:color="auto"/>
        <w:left w:val="none" w:sz="0" w:space="0" w:color="auto"/>
        <w:bottom w:val="none" w:sz="0" w:space="0" w:color="auto"/>
        <w:right w:val="none" w:sz="0" w:space="0" w:color="auto"/>
      </w:divBdr>
    </w:div>
    <w:div w:id="1825194879">
      <w:bodyDiv w:val="1"/>
      <w:marLeft w:val="0"/>
      <w:marRight w:val="0"/>
      <w:marTop w:val="0"/>
      <w:marBottom w:val="0"/>
      <w:divBdr>
        <w:top w:val="none" w:sz="0" w:space="0" w:color="auto"/>
        <w:left w:val="none" w:sz="0" w:space="0" w:color="auto"/>
        <w:bottom w:val="none" w:sz="0" w:space="0" w:color="auto"/>
        <w:right w:val="none" w:sz="0" w:space="0" w:color="auto"/>
      </w:divBdr>
      <w:divsChild>
        <w:div w:id="737554989">
          <w:marLeft w:val="0"/>
          <w:marRight w:val="0"/>
          <w:marTop w:val="0"/>
          <w:marBottom w:val="0"/>
          <w:divBdr>
            <w:top w:val="none" w:sz="0" w:space="0" w:color="auto"/>
            <w:left w:val="none" w:sz="0" w:space="0" w:color="auto"/>
            <w:bottom w:val="none" w:sz="0" w:space="0" w:color="auto"/>
            <w:right w:val="none" w:sz="0" w:space="0" w:color="auto"/>
          </w:divBdr>
        </w:div>
        <w:div w:id="78333614">
          <w:marLeft w:val="0"/>
          <w:marRight w:val="0"/>
          <w:marTop w:val="0"/>
          <w:marBottom w:val="0"/>
          <w:divBdr>
            <w:top w:val="none" w:sz="0" w:space="0" w:color="auto"/>
            <w:left w:val="none" w:sz="0" w:space="0" w:color="auto"/>
            <w:bottom w:val="none" w:sz="0" w:space="0" w:color="auto"/>
            <w:right w:val="none" w:sz="0" w:space="0" w:color="auto"/>
          </w:divBdr>
        </w:div>
        <w:div w:id="381948653">
          <w:marLeft w:val="0"/>
          <w:marRight w:val="0"/>
          <w:marTop w:val="0"/>
          <w:marBottom w:val="0"/>
          <w:divBdr>
            <w:top w:val="none" w:sz="0" w:space="0" w:color="auto"/>
            <w:left w:val="none" w:sz="0" w:space="0" w:color="auto"/>
            <w:bottom w:val="none" w:sz="0" w:space="0" w:color="auto"/>
            <w:right w:val="none" w:sz="0" w:space="0" w:color="auto"/>
          </w:divBdr>
        </w:div>
        <w:div w:id="618486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lis.am/DocumentView.aspx?DocID=177570" TargetMode="External"/><Relationship Id="rId117" Type="http://schemas.openxmlformats.org/officeDocument/2006/relationships/footer" Target="footer2.xml"/><Relationship Id="rId21" Type="http://schemas.openxmlformats.org/officeDocument/2006/relationships/hyperlink" Target="tel:+37433726763" TargetMode="External"/><Relationship Id="rId42" Type="http://schemas.openxmlformats.org/officeDocument/2006/relationships/hyperlink" Target="https://unctad.org/system/files/official-document/diaepcb2019d3_en.pdf" TargetMode="External"/><Relationship Id="rId47" Type="http://schemas.openxmlformats.org/officeDocument/2006/relationships/diagramData" Target="diagrams/data1.xml"/><Relationship Id="rId63" Type="http://schemas.openxmlformats.org/officeDocument/2006/relationships/hyperlink" Target="http://www.eurasiancommission.org/ru/act/texnreg/deptexreg/tr/Documents/TehReg%20TS%20EMS.pdf" TargetMode="External"/><Relationship Id="rId68" Type="http://schemas.openxmlformats.org/officeDocument/2006/relationships/hyperlink" Target="https://mineconomy.am/page/2769" TargetMode="External"/><Relationship Id="rId84" Type="http://schemas.openxmlformats.org/officeDocument/2006/relationships/hyperlink" Target="http://www.e-gov.am/licenses/reports" TargetMode="External"/><Relationship Id="rId89" Type="http://schemas.openxmlformats.org/officeDocument/2006/relationships/hyperlink" Target="https://www.arlis.am/DocumentView.aspx?DocID=172330" TargetMode="External"/><Relationship Id="rId112" Type="http://schemas.openxmlformats.org/officeDocument/2006/relationships/hyperlink" Target="https://www.arlis.am/DocumentView.aspx?DocID=163255" TargetMode="External"/><Relationship Id="rId133" Type="http://schemas.openxmlformats.org/officeDocument/2006/relationships/diagramColors" Target="diagrams/colors5.xml"/><Relationship Id="rId138" Type="http://schemas.openxmlformats.org/officeDocument/2006/relationships/diagramData" Target="diagrams/data7.xml"/><Relationship Id="rId154" Type="http://schemas.openxmlformats.org/officeDocument/2006/relationships/diagramData" Target="diagrams/data11.xml"/><Relationship Id="rId159" Type="http://schemas.openxmlformats.org/officeDocument/2006/relationships/diagramLayout" Target="diagrams/layout12.xml"/><Relationship Id="rId16" Type="http://schemas.openxmlformats.org/officeDocument/2006/relationships/hyperlink" Target="https://www.gyumricity.am/hy/council-of-the-elders/protocols-of-the-council-of-elders-2022" TargetMode="External"/><Relationship Id="rId107" Type="http://schemas.openxmlformats.org/officeDocument/2006/relationships/hyperlink" Target="https://www.arlis.am/DocumentView.aspx?DocID=117803" TargetMode="External"/><Relationship Id="rId11" Type="http://schemas.openxmlformats.org/officeDocument/2006/relationships/hyperlink" Target="http://www.urbanfoundation.am/" TargetMode="External"/><Relationship Id="rId32" Type="http://schemas.openxmlformats.org/officeDocument/2006/relationships/image" Target="media/image9.png"/><Relationship Id="rId37" Type="http://schemas.openxmlformats.org/officeDocument/2006/relationships/hyperlink" Target="https://www.arlis.am/documentview.aspx?docID=147343" TargetMode="External"/><Relationship Id="rId53" Type="http://schemas.openxmlformats.org/officeDocument/2006/relationships/hyperlink" Target="https://www.arlis.am/DocumentView.aspx?DocID=112612" TargetMode="External"/><Relationship Id="rId58" Type="http://schemas.openxmlformats.org/officeDocument/2006/relationships/hyperlink" Target="https://cyclopedia.ifcg.ru/wiki/%D0%9D%D0%9F%D0%90:%D0%A0%D0%B5%D1%88%D0%B5%D0%BD%D0%B8%D0%B5_%D0%9A%D0%BE%D0%BC%D0%B8%D1%81%D1%81%D0%B8%D0%B8_%D0%A2%D0%B0%D0%BC%D0%BE%D0%B6%D0%B5%D0%BD%D0%BD%D0%BE%D0%B3%D0%BE_%D1%81%D0%BE%D1%8E%D0%B7%D0%B0_%D0%BE%D1%82_28_%D0%BD%D0%BE%D1%8F%D0%B1%D1%80%D1%8F_2011_%D0%B3._%E2%84%96_526" TargetMode="External"/><Relationship Id="rId74" Type="http://schemas.openxmlformats.org/officeDocument/2006/relationships/hyperlink" Target="https://mineconomy.am/page/400" TargetMode="External"/><Relationship Id="rId79" Type="http://schemas.openxmlformats.org/officeDocument/2006/relationships/hyperlink" Target="https://www.arlis.am/DocumentView.aspx?DocID=163725" TargetMode="External"/><Relationship Id="rId102" Type="http://schemas.openxmlformats.org/officeDocument/2006/relationships/hyperlink" Target="https://www.arlis.am/DocumentView.aspx?DocID=178406" TargetMode="External"/><Relationship Id="rId123" Type="http://schemas.openxmlformats.org/officeDocument/2006/relationships/diagramLayout" Target="diagrams/layout3.xml"/><Relationship Id="rId128" Type="http://schemas.openxmlformats.org/officeDocument/2006/relationships/diagramQuickStyle" Target="diagrams/quickStyle4.xml"/><Relationship Id="rId144" Type="http://schemas.openxmlformats.org/officeDocument/2006/relationships/diagramQuickStyle" Target="diagrams/quickStyle8.xml"/><Relationship Id="rId149" Type="http://schemas.openxmlformats.org/officeDocument/2006/relationships/diagramColors" Target="diagrams/colors9.xml"/><Relationship Id="rId5" Type="http://schemas.openxmlformats.org/officeDocument/2006/relationships/webSettings" Target="webSettings.xml"/><Relationship Id="rId90" Type="http://schemas.openxmlformats.org/officeDocument/2006/relationships/hyperlink" Target="https://www.arlis.am/DocumentView.aspx?DocID=122103" TargetMode="External"/><Relationship Id="rId95" Type="http://schemas.openxmlformats.org/officeDocument/2006/relationships/hyperlink" Target="https://www.arlis.am/DocumentView.aspx?DocID=188071" TargetMode="External"/><Relationship Id="rId160" Type="http://schemas.openxmlformats.org/officeDocument/2006/relationships/diagramQuickStyle" Target="diagrams/quickStyle12.xml"/><Relationship Id="rId165" Type="http://schemas.openxmlformats.org/officeDocument/2006/relationships/fontTable" Target="fontTable.xml"/><Relationship Id="rId181" Type="http://schemas.microsoft.com/office/2007/relationships/diagramDrawing" Target="diagrams/drawing8.xml"/><Relationship Id="rId186" Type="http://schemas.microsoft.com/office/2007/relationships/diagramDrawing" Target="diagrams/drawing3.xml"/><Relationship Id="rId22" Type="http://schemas.openxmlformats.org/officeDocument/2006/relationships/hyperlink" Target="mailto:e-register@moj.am" TargetMode="External"/><Relationship Id="rId27" Type="http://schemas.openxmlformats.org/officeDocument/2006/relationships/hyperlink" Target="https://www.arlis.am/documentview.aspx?docid=165080" TargetMode="External"/><Relationship Id="rId43" Type="http://schemas.openxmlformats.org/officeDocument/2006/relationships/hyperlink" Target="https://mineconomy.am/media/20003/Investment%20Reform%20Roadmap%20for%20Armenia.pdf" TargetMode="External"/><Relationship Id="rId48" Type="http://schemas.openxmlformats.org/officeDocument/2006/relationships/diagramLayout" Target="diagrams/layout1.xml"/><Relationship Id="rId64" Type="http://schemas.openxmlformats.org/officeDocument/2006/relationships/hyperlink" Target="http://www.eurasiancommission.org/ru/act/texnreg/deptexreg/tr/Documents/TR%20TS%20GazApt.pdf" TargetMode="External"/><Relationship Id="rId69" Type="http://schemas.openxmlformats.org/officeDocument/2006/relationships/hyperlink" Target="http://www.eurasiancommission.org/ru/act/texnreg/deptexreg/tr/Documents/TR%20TS%20MasloGirov.pdf" TargetMode="External"/><Relationship Id="rId113" Type="http://schemas.openxmlformats.org/officeDocument/2006/relationships/hyperlink" Target="https://www.arlis.am/DocumentView.aspx?DocID=163256" TargetMode="External"/><Relationship Id="rId118" Type="http://schemas.openxmlformats.org/officeDocument/2006/relationships/diagramData" Target="diagrams/data2.xml"/><Relationship Id="rId134" Type="http://schemas.openxmlformats.org/officeDocument/2006/relationships/diagramData" Target="diagrams/data6.xml"/><Relationship Id="rId139" Type="http://schemas.openxmlformats.org/officeDocument/2006/relationships/diagramLayout" Target="diagrams/layout7.xml"/><Relationship Id="rId80" Type="http://schemas.openxmlformats.org/officeDocument/2006/relationships/hyperlink" Target="https://www.arlis.am/DocumentView.aspx?DocID=187310" TargetMode="External"/><Relationship Id="rId85" Type="http://schemas.openxmlformats.org/officeDocument/2006/relationships/hyperlink" Target="https://www.arlis.am/DocumentView.aspx?DocID=107771" TargetMode="External"/><Relationship Id="rId150" Type="http://schemas.openxmlformats.org/officeDocument/2006/relationships/diagramData" Target="diagrams/data10.xml"/><Relationship Id="rId155" Type="http://schemas.openxmlformats.org/officeDocument/2006/relationships/diagramLayout" Target="diagrams/layout11.xml"/><Relationship Id="rId12" Type="http://schemas.openxmlformats.org/officeDocument/2006/relationships/image" Target="media/image3.jpeg"/><Relationship Id="rId17" Type="http://schemas.openxmlformats.org/officeDocument/2006/relationships/hyperlink" Target="https://www.arlis.am/DocumentView.aspx?DocID=186960" TargetMode="External"/><Relationship Id="rId33" Type="http://schemas.openxmlformats.org/officeDocument/2006/relationships/image" Target="media/image10.png"/><Relationship Id="rId38" Type="http://schemas.openxmlformats.org/officeDocument/2006/relationships/hyperlink" Target="https://www.arlis.am/documentview.aspx?docID=162421" TargetMode="External"/><Relationship Id="rId59" Type="http://schemas.openxmlformats.org/officeDocument/2006/relationships/hyperlink" Target="http://www.eurasiancommission.org/ru/act/texnreg/deptexreg/tr/Documents/TR%20TS%20Downvolt.pdf" TargetMode="External"/><Relationship Id="rId103" Type="http://schemas.openxmlformats.org/officeDocument/2006/relationships/hyperlink" Target="https://www.arlis.am/DocumentView.aspx?DocID=180287" TargetMode="External"/><Relationship Id="rId108" Type="http://schemas.openxmlformats.org/officeDocument/2006/relationships/hyperlink" Target="https://www.arlis.am/DocumentView.aspx?docid=120876" TargetMode="External"/><Relationship Id="rId124" Type="http://schemas.openxmlformats.org/officeDocument/2006/relationships/diagramQuickStyle" Target="diagrams/quickStyle3.xml"/><Relationship Id="rId129" Type="http://schemas.openxmlformats.org/officeDocument/2006/relationships/diagramColors" Target="diagrams/colors4.xml"/><Relationship Id="rId54" Type="http://schemas.openxmlformats.org/officeDocument/2006/relationships/hyperlink" Target="https://mineconomy.am/page/400" TargetMode="External"/><Relationship Id="rId70" Type="http://schemas.openxmlformats.org/officeDocument/2006/relationships/hyperlink" Target="https://mineconomy.am/page/2769" TargetMode="External"/><Relationship Id="rId75" Type="http://schemas.openxmlformats.org/officeDocument/2006/relationships/hyperlink" Target="https://www.ifcg.ru/upload/example/certificate_tr_eac.pdf" TargetMode="External"/><Relationship Id="rId91" Type="http://schemas.openxmlformats.org/officeDocument/2006/relationships/hyperlink" Target="https://www.arlis.am/DocumentView.aspx?DocID=156806" TargetMode="External"/><Relationship Id="rId96" Type="http://schemas.openxmlformats.org/officeDocument/2006/relationships/hyperlink" Target="https://www.arlis.am/DocumentView.aspx?DocID=187759" TargetMode="External"/><Relationship Id="rId140" Type="http://schemas.openxmlformats.org/officeDocument/2006/relationships/diagramQuickStyle" Target="diagrams/quickStyle7.xml"/><Relationship Id="rId145" Type="http://schemas.openxmlformats.org/officeDocument/2006/relationships/diagramColors" Target="diagrams/colors8.xml"/><Relationship Id="rId161" Type="http://schemas.openxmlformats.org/officeDocument/2006/relationships/diagramColors" Target="diagrams/colors12.xml"/><Relationship Id="rId166" Type="http://schemas.openxmlformats.org/officeDocument/2006/relationships/theme" Target="theme/theme1.xml"/><Relationship Id="rId182" Type="http://schemas.microsoft.com/office/2007/relationships/diagramDrawing" Target="diagrams/drawing7.xml"/><Relationship Id="rId187"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tel:%20+374%20093838813" TargetMode="External"/><Relationship Id="rId28" Type="http://schemas.openxmlformats.org/officeDocument/2006/relationships/hyperlink" Target="http://www.procurement.am" TargetMode="External"/><Relationship Id="rId49" Type="http://schemas.openxmlformats.org/officeDocument/2006/relationships/diagramQuickStyle" Target="diagrams/quickStyle1.xml"/><Relationship Id="rId114" Type="http://schemas.openxmlformats.org/officeDocument/2006/relationships/hyperlink" Target="https://www.arlis.am/DocumentView.aspx?DocID=163263" TargetMode="External"/><Relationship Id="rId119" Type="http://schemas.openxmlformats.org/officeDocument/2006/relationships/diagramLayout" Target="diagrams/layout2.xml"/><Relationship Id="rId10" Type="http://schemas.openxmlformats.org/officeDocument/2006/relationships/hyperlink" Target="mailto:info@urbanfoundation.am" TargetMode="External"/><Relationship Id="rId31" Type="http://schemas.openxmlformats.org/officeDocument/2006/relationships/image" Target="media/image8.png"/><Relationship Id="rId44" Type="http://schemas.openxmlformats.org/officeDocument/2006/relationships/hyperlink" Target="https://www.arlis.am/DocumentView.aspx?DocID=187098" TargetMode="External"/><Relationship Id="rId52" Type="http://schemas.openxmlformats.org/officeDocument/2006/relationships/hyperlink" Target="https://www.arlis.am/DocumentView.aspx?DocID=170578" TargetMode="External"/><Relationship Id="rId60" Type="http://schemas.openxmlformats.org/officeDocument/2006/relationships/hyperlink" Target="https://mineconomy.am/page/2769" TargetMode="External"/><Relationship Id="rId65" Type="http://schemas.openxmlformats.org/officeDocument/2006/relationships/hyperlink" Target="http://www.eurasiancommission.org/ru/act/texnreg/deptexreg/tr/Documents/TP%20TS%20SIZ.pdf" TargetMode="External"/><Relationship Id="rId73" Type="http://schemas.openxmlformats.org/officeDocument/2006/relationships/hyperlink" Target="https://www.arlis.am/DocumentView.aspx?DocID=176763" TargetMode="External"/><Relationship Id="rId78" Type="http://schemas.openxmlformats.org/officeDocument/2006/relationships/hyperlink" Target="https://www.arlis.am/DocumentView.aspx?DocID=163725" TargetMode="External"/><Relationship Id="rId81" Type="http://schemas.openxmlformats.org/officeDocument/2006/relationships/hyperlink" Target="https://en.unesco.org/about-us/legal-affairs/convention-recognition-qualifications-concerning-higher-education-european" TargetMode="External"/><Relationship Id="rId86" Type="http://schemas.openxmlformats.org/officeDocument/2006/relationships/hyperlink" Target="https://www.arlis.am/DocumentView.aspx?DocID=115835" TargetMode="External"/><Relationship Id="rId94" Type="http://schemas.openxmlformats.org/officeDocument/2006/relationships/hyperlink" Target="https://www.arlis.am/DocumentView.aspx?DocID=97315" TargetMode="External"/><Relationship Id="rId99" Type="http://schemas.openxmlformats.org/officeDocument/2006/relationships/hyperlink" Target="https://www.arlis.am/DocumentView.aspx?DocID=115834" TargetMode="External"/><Relationship Id="rId101" Type="http://schemas.openxmlformats.org/officeDocument/2006/relationships/hyperlink" Target="https://www.arlis.am/DocumentView.aspx?DocID=187950" TargetMode="External"/><Relationship Id="rId122" Type="http://schemas.openxmlformats.org/officeDocument/2006/relationships/diagramData" Target="diagrams/data3.xml"/><Relationship Id="rId130" Type="http://schemas.openxmlformats.org/officeDocument/2006/relationships/diagramData" Target="diagrams/data5.xml"/><Relationship Id="rId135" Type="http://schemas.openxmlformats.org/officeDocument/2006/relationships/diagramLayout" Target="diagrams/layout6.xml"/><Relationship Id="rId143" Type="http://schemas.openxmlformats.org/officeDocument/2006/relationships/diagramLayout" Target="diagrams/layout8.xml"/><Relationship Id="rId148" Type="http://schemas.openxmlformats.org/officeDocument/2006/relationships/diagramQuickStyle" Target="diagrams/quickStyle9.xml"/><Relationship Id="rId151" Type="http://schemas.openxmlformats.org/officeDocument/2006/relationships/diagramLayout" Target="diagrams/layout10.xml"/><Relationship Id="rId156" Type="http://schemas.openxmlformats.org/officeDocument/2006/relationships/diagramQuickStyle" Target="diagrams/quickStyle11.xml"/><Relationship Id="rId164" Type="http://schemas.openxmlformats.org/officeDocument/2006/relationships/hyperlink" Target="https://armenia.eregulations.org/procedure/3?l=en" TargetMode="External"/><Relationship Id="rId177" Type="http://schemas.microsoft.com/office/2007/relationships/diagramDrawing" Target="diagrams/drawing12.xml"/><Relationship Id="rId185"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emf"/><Relationship Id="rId172" Type="http://schemas.microsoft.com/office/2007/relationships/diagramDrawing" Target="diagrams/drawing11.xml"/><Relationship Id="rId180" Type="http://schemas.microsoft.com/office/2007/relationships/diagramDrawing" Target="diagrams/drawing9.xml"/><Relationship Id="rId13" Type="http://schemas.openxmlformats.org/officeDocument/2006/relationships/image" Target="media/image4.emf"/><Relationship Id="rId18" Type="http://schemas.openxmlformats.org/officeDocument/2006/relationships/hyperlink" Target="https://www.arlis.am/DocumentView.aspx?DocID=187287" TargetMode="External"/><Relationship Id="rId39" Type="http://schemas.openxmlformats.org/officeDocument/2006/relationships/hyperlink" Target="https://www.arlis.am/documentview.aspx?docid=166779" TargetMode="External"/><Relationship Id="rId109" Type="http://schemas.openxmlformats.org/officeDocument/2006/relationships/hyperlink" Target="https://www.arlis.am/DocumentView.aspx?DocID=117803" TargetMode="External"/><Relationship Id="rId34" Type="http://schemas.openxmlformats.org/officeDocument/2006/relationships/hyperlink" Target="https://www.arlis.am/DocumentView.aspx?DocID=102908" TargetMode="External"/><Relationship Id="rId50" Type="http://schemas.openxmlformats.org/officeDocument/2006/relationships/diagramColors" Target="diagrams/colors1.xml"/><Relationship Id="rId55" Type="http://schemas.openxmlformats.org/officeDocument/2006/relationships/hyperlink" Target="https://www.ifcg.ru/upload/example/certificate_tr_eac.pdf" TargetMode="External"/><Relationship Id="rId76" Type="http://schemas.openxmlformats.org/officeDocument/2006/relationships/hyperlink" Target="https://cyclopedia.ifcg.ru/wiki/%D0%9D%D0%9F%D0%90:%D0%A0%D0%B5%D1%88%D0%B5%D0%BD%D0%B8%D0%B5_%D0%9A%D0%BE%D0%BB%D0%BB%D0%B5%D0%B3%D0%B8%D0%B8_%D0%95%D0%B2%D1%80%D0%B0%D0%B7%D0%B8%D0%B9%D1%81%D0%BA%D0%BE%D0%B9_%D1%8D%D0%BA%D0%BE%D0%BD%D0%BE%D0%BC%D0%B8%D1%87%D0%B5%D1%81%D0%BA%D0%BE%D0%B9_%D0%BA%D0%BE%D0%BC%D0%B8%D1%81%D1%81%D0%B8%D0%B8_%D0%BE%D1%82_25_%D0%B4%D0%B5%D0%BA%D0%B0%D0%B1%D1%80%D1%8F_2012_%D0%B3._%E2%84%96_293" TargetMode="External"/><Relationship Id="rId97" Type="http://schemas.openxmlformats.org/officeDocument/2006/relationships/hyperlink" Target="https://www.arlis.am/DocumentView.aspx?DocID=188330" TargetMode="External"/><Relationship Id="rId104" Type="http://schemas.openxmlformats.org/officeDocument/2006/relationships/hyperlink" Target="https://www.arlis.am/DocumentView.aspx?DocID=99440" TargetMode="External"/><Relationship Id="rId120" Type="http://schemas.openxmlformats.org/officeDocument/2006/relationships/diagramQuickStyle" Target="diagrams/quickStyle2.xml"/><Relationship Id="rId125" Type="http://schemas.openxmlformats.org/officeDocument/2006/relationships/diagramColors" Target="diagrams/colors3.xml"/><Relationship Id="rId141" Type="http://schemas.openxmlformats.org/officeDocument/2006/relationships/diagramColors" Target="diagrams/colors7.xml"/><Relationship Id="rId146" Type="http://schemas.openxmlformats.org/officeDocument/2006/relationships/diagramData" Target="diagrams/data9.xml"/><Relationship Id="rId167"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hyperlink" Target="https://docs.eaeunion.org/docs/ru-ru/01424431/cncd_24122019_114" TargetMode="External"/><Relationship Id="rId92" Type="http://schemas.openxmlformats.org/officeDocument/2006/relationships/hyperlink" Target="https://www.arlis.am/DocumentView.aspx?DocID=135744" TargetMode="External"/><Relationship Id="rId162" Type="http://schemas.openxmlformats.org/officeDocument/2006/relationships/footer" Target="footer3.xml"/><Relationship Id="rId183" Type="http://schemas.microsoft.com/office/2007/relationships/diagramDrawing" Target="diagrams/drawing6.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arlis.am/DocumentView.aspx?DocID=188985" TargetMode="External"/><Relationship Id="rId40" Type="http://schemas.openxmlformats.org/officeDocument/2006/relationships/hyperlink" Target="https://www.arlis.am/DocumentView.aspx?DocID=183150" TargetMode="External"/><Relationship Id="rId45" Type="http://schemas.openxmlformats.org/officeDocument/2006/relationships/hyperlink" Target="https://www.minurban.am/hy/developer-guide" TargetMode="External"/><Relationship Id="rId66" Type="http://schemas.openxmlformats.org/officeDocument/2006/relationships/hyperlink" Target="http://www.eurasiancommission.org/ru/act/texnreg/deptexreg/tr/Documents/%d0%a0%d0%b5%d1%88%d0%b5%d0%bd%d0%b8%d0%b5%20%d0%a1%d0%be%d0%b2%d0%b5%d1%82%d0%b0%2041%20%d0%be%d1%82%202%20%d0%b8%d1%8e%d0%bb%d1%8f%202013%20%d0%b3.pdf" TargetMode="External"/><Relationship Id="rId87" Type="http://schemas.openxmlformats.org/officeDocument/2006/relationships/hyperlink" Target="https://www.arlis.am/DocumentView.aspx?docid=120876" TargetMode="External"/><Relationship Id="rId110" Type="http://schemas.openxmlformats.org/officeDocument/2006/relationships/hyperlink" Target="https://www.arlis.am/DocumentView.aspx?DocID=152754" TargetMode="External"/><Relationship Id="rId115" Type="http://schemas.openxmlformats.org/officeDocument/2006/relationships/hyperlink" Target="https://www.arlis.am/DocumentView.aspx?DocID=163290" TargetMode="External"/><Relationship Id="rId131" Type="http://schemas.openxmlformats.org/officeDocument/2006/relationships/diagramLayout" Target="diagrams/layout5.xml"/><Relationship Id="rId136" Type="http://schemas.openxmlformats.org/officeDocument/2006/relationships/diagramQuickStyle" Target="diagrams/quickStyle6.xml"/><Relationship Id="rId157" Type="http://schemas.openxmlformats.org/officeDocument/2006/relationships/diagramColors" Target="diagrams/colors11.xml"/><Relationship Id="rId178" Type="http://schemas.microsoft.com/office/2007/relationships/stylesWithEffects" Target="stylesWithEffects.xml"/><Relationship Id="rId61" Type="http://schemas.openxmlformats.org/officeDocument/2006/relationships/hyperlink" Target="http://www.eurasiancommission.org/ru/act/texnreg/deptexreg/tr/Documents/P_823_1.pdf" TargetMode="External"/><Relationship Id="rId82" Type="http://schemas.openxmlformats.org/officeDocument/2006/relationships/hyperlink" Target="https://www.arlis.am/DocumentView.aspx?DocID=24442" TargetMode="External"/><Relationship Id="rId152" Type="http://schemas.openxmlformats.org/officeDocument/2006/relationships/diagramQuickStyle" Target="diagrams/quickStyle10.xml"/><Relationship Id="rId19" Type="http://schemas.openxmlformats.org/officeDocument/2006/relationships/hyperlink" Target="https://armenia.eregulations.org/procedure/3?l=hy" TargetMode="External"/><Relationship Id="rId14" Type="http://schemas.openxmlformats.org/officeDocument/2006/relationships/image" Target="media/image5.emf"/><Relationship Id="rId30" Type="http://schemas.openxmlformats.org/officeDocument/2006/relationships/hyperlink" Target="http://www.enterprisearmenia.am/" TargetMode="External"/><Relationship Id="rId35" Type="http://schemas.openxmlformats.org/officeDocument/2006/relationships/hyperlink" Target="https://e-gov.am/sessions_old/archive/2017/11/09/" TargetMode="External"/><Relationship Id="rId56" Type="http://schemas.openxmlformats.org/officeDocument/2006/relationships/hyperlink" Target="https://cyclopedia.ifcg.ru/wiki/%D0%9D%D0%9F%D0%90:%D0%A0%D0%B5%D1%88%D0%B5%D0%BD%D0%B8%D0%B5_%D0%9A%D0%BE%D0%BB%D0%BB%D0%B5%D0%B3%D0%B8%D0%B8_%D0%95%D0%B2%D1%80%D0%B0%D0%B7%D0%B8%D0%B9%D1%81%D0%BA%D0%BE%D0%B9_%D1%8D%D0%BA%D0%BE%D0%BD%D0%BE%D0%BC%D0%B8%D1%87%D0%B5%D1%81%D0%BA%D0%BE%D0%B9_%D0%BA%D0%BE%D0%BC%D0%B8%D1%81%D1%81%D0%B8%D0%B8_%D0%BE%D1%82_25_%D0%B4%D0%B5%D0%BA%D0%B0%D0%B1%D1%80%D1%8F_2012_%D0%B3._%E2%84%96_293" TargetMode="External"/><Relationship Id="rId77" Type="http://schemas.openxmlformats.org/officeDocument/2006/relationships/hyperlink" Target="https://www.arlis.am/DocumentView.aspx?DocID=170574" TargetMode="External"/><Relationship Id="rId100" Type="http://schemas.openxmlformats.org/officeDocument/2006/relationships/hyperlink" Target="https://www.arlis.am/DocumentView.aspx?DocID=178243" TargetMode="External"/><Relationship Id="rId105" Type="http://schemas.openxmlformats.org/officeDocument/2006/relationships/hyperlink" Target="https://www.arlis.am/DocumentView.aspx?DocID=99397" TargetMode="External"/><Relationship Id="rId126" Type="http://schemas.openxmlformats.org/officeDocument/2006/relationships/diagramData" Target="diagrams/data4.xml"/><Relationship Id="rId147" Type="http://schemas.openxmlformats.org/officeDocument/2006/relationships/diagramLayout" Target="diagrams/layout9.xml"/><Relationship Id="rId8" Type="http://schemas.openxmlformats.org/officeDocument/2006/relationships/image" Target="media/image1.jpeg"/><Relationship Id="rId51" Type="http://schemas.openxmlformats.org/officeDocument/2006/relationships/footer" Target="footer1.xml"/><Relationship Id="rId72" Type="http://schemas.openxmlformats.org/officeDocument/2006/relationships/hyperlink" Target="https://mineconomy.am/page/2769" TargetMode="External"/><Relationship Id="rId93" Type="http://schemas.openxmlformats.org/officeDocument/2006/relationships/hyperlink" Target="https://www.arlis.am/DocumentView.aspx?DocID=178468" TargetMode="External"/><Relationship Id="rId98" Type="http://schemas.openxmlformats.org/officeDocument/2006/relationships/hyperlink" Target="https://www.arlis.am/DocumentView.aspx?DocID=86441" TargetMode="External"/><Relationship Id="rId121" Type="http://schemas.openxmlformats.org/officeDocument/2006/relationships/diagramColors" Target="diagrams/colors2.xml"/><Relationship Id="rId142" Type="http://schemas.openxmlformats.org/officeDocument/2006/relationships/diagramData" Target="diagrams/data8.xml"/><Relationship Id="rId163" Type="http://schemas.openxmlformats.org/officeDocument/2006/relationships/hyperlink" Target="https://armenia.eregulations.org/media/00180.am.pdf" TargetMode="External"/><Relationship Id="rId184" Type="http://schemas.microsoft.com/office/2007/relationships/diagramDrawing" Target="diagrams/drawing5.xml"/><Relationship Id="rId3" Type="http://schemas.openxmlformats.org/officeDocument/2006/relationships/styles" Target="styles.xml"/><Relationship Id="rId25" Type="http://schemas.openxmlformats.org/officeDocument/2006/relationships/hyperlink" Target="https://www.arlis.am/DocumentView.aspx?DocID=165080" TargetMode="External"/><Relationship Id="rId46" Type="http://schemas.openxmlformats.org/officeDocument/2006/relationships/hyperlink" Target="https://www.minurban.am/hy/developer-guide" TargetMode="External"/><Relationship Id="rId67" Type="http://schemas.openxmlformats.org/officeDocument/2006/relationships/hyperlink" Target="https://docs.eaeunion.org/docs/ru-ru/01414345/cncd_24072017_40" TargetMode="External"/><Relationship Id="rId116" Type="http://schemas.openxmlformats.org/officeDocument/2006/relationships/hyperlink" Target="https://www.arlis.am/DocumentView.aspx?DocID=169599" TargetMode="External"/><Relationship Id="rId137" Type="http://schemas.openxmlformats.org/officeDocument/2006/relationships/diagramColors" Target="diagrams/colors6.xml"/><Relationship Id="rId158" Type="http://schemas.openxmlformats.org/officeDocument/2006/relationships/diagramData" Target="diagrams/data12.xml"/><Relationship Id="rId20" Type="http://schemas.openxmlformats.org/officeDocument/2006/relationships/hyperlink" Target="https://www.e-register.am/am/" TargetMode="External"/><Relationship Id="rId41" Type="http://schemas.openxmlformats.org/officeDocument/2006/relationships/hyperlink" Target="https://unctad.org/en/PublicationsLibrary/diaepcb2019d3_en.pdf" TargetMode="External"/><Relationship Id="rId62" Type="http://schemas.openxmlformats.org/officeDocument/2006/relationships/hyperlink" Target="http://www.eurasiancommission.org/ru/act/texnreg/deptexreg/tr/Documents/P_825_1.pdf" TargetMode="External"/><Relationship Id="rId83" Type="http://schemas.openxmlformats.org/officeDocument/2006/relationships/hyperlink" Target="https://www.arlis.am/DocumentView.aspx?DocID=135724" TargetMode="External"/><Relationship Id="rId88" Type="http://schemas.openxmlformats.org/officeDocument/2006/relationships/hyperlink" Target="https://www.arlis.am/DocumentView.aspx?DocID=152754" TargetMode="External"/><Relationship Id="rId111" Type="http://schemas.openxmlformats.org/officeDocument/2006/relationships/hyperlink" Target="https://www.arlis.am/DocumentView.aspx?DocID=163252" TargetMode="External"/><Relationship Id="rId132" Type="http://schemas.openxmlformats.org/officeDocument/2006/relationships/diagramQuickStyle" Target="diagrams/quickStyle5.xml"/><Relationship Id="rId153" Type="http://schemas.openxmlformats.org/officeDocument/2006/relationships/diagramColors" Target="diagrams/colors10.xml"/><Relationship Id="rId179" Type="http://schemas.microsoft.com/office/2007/relationships/diagramDrawing" Target="diagrams/drawing1.xml"/><Relationship Id="rId15" Type="http://schemas.openxmlformats.org/officeDocument/2006/relationships/image" Target="media/image6.emf"/><Relationship Id="rId36" Type="http://schemas.openxmlformats.org/officeDocument/2006/relationships/hyperlink" Target="https://www.arlis.am/documentview.aspx?docid=154385" TargetMode="External"/><Relationship Id="rId57" Type="http://schemas.openxmlformats.org/officeDocument/2006/relationships/hyperlink" Target="https://cyclopedia.ifcg.ru/wiki/%D0%A2%D0%B5%D1%85%D0%BD%D0%B8%D1%87%D0%B5%D1%81%D0%BA%D0%B8%D0%B5_%D1%80%D0%B5%D0%B3%D0%BB%D0%B0%D0%BC%D0%B5%D0%BD%D1%82%D1%8B_%D0%A2%D0%B0%D0%BC%D0%BE%D0%B6%D0%B5%D0%BD%D0%BD%D0%BE%D0%B3%D0%BE_%D1%81%D0%BE%D1%8E%D0%B7%D0%B0_%D0%B8_%D1%84%D0%BE%D1%80%D0%BC%D1%8B_%D0%BE%D1%86%D0%B5%D0%BD%D0%BA%D0%B8_%D1%81%D0%BE%D0%BE%D1%82%D0%B2%D0%B5%D1%82%D1%81%D1%82%D0%B2%D0%B8%D1%8F" TargetMode="External"/><Relationship Id="rId106" Type="http://schemas.openxmlformats.org/officeDocument/2006/relationships/hyperlink" Target="https://www.arlis.am/DocumentView.aspx?DocID=185675" TargetMode="External"/><Relationship Id="rId127"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colorful1#3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4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4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4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4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4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4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4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4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715BEF-E1C0-4B28-8C9E-84AB82D20C23}" type="doc">
      <dgm:prSet loTypeId="urn:microsoft.com/office/officeart/2005/8/layout/process5" loCatId="process" qsTypeId="urn:microsoft.com/office/officeart/2005/8/quickstyle/simple1" qsCatId="simple" csTypeId="urn:microsoft.com/office/officeart/2005/8/colors/colorful1#37" csCatId="colorful" phldr="1"/>
      <dgm:spPr/>
      <dgm:t>
        <a:bodyPr/>
        <a:lstStyle/>
        <a:p>
          <a:endParaRPr lang="en-US"/>
        </a:p>
      </dgm:t>
    </dgm:pt>
    <dgm:pt modelId="{1578E9F7-329E-4EA5-8B46-1CFD15074609}">
      <dgm:prSet phldrT="[Text]" custT="1"/>
      <dgm:spPr>
        <a:xfrm>
          <a:off x="198239" y="1984"/>
          <a:ext cx="1339453" cy="80367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600">
              <a:solidFill>
                <a:sysClr val="windowText" lastClr="000000"/>
              </a:solidFill>
              <a:latin typeface="GHEA Grapalat" pitchFamily="50" charset="0"/>
              <a:ea typeface="+mn-ea"/>
              <a:cs typeface="+mn-cs"/>
            </a:rPr>
            <a:t>Պերոլիզի և ինսիներացիայի միջոցով ԿԿԹ աղբի վերամշակման քաղաքական որոշումը կայացված </a:t>
          </a:r>
          <a:r>
            <a:rPr lang="hy-AM" sz="700">
              <a:solidFill>
                <a:sysClr val="windowText" lastClr="000000"/>
              </a:solidFill>
              <a:latin typeface="GHEA Grapalat" pitchFamily="50" charset="0"/>
              <a:ea typeface="+mn-ea"/>
              <a:cs typeface="+mn-cs"/>
            </a:rPr>
            <a:t>է </a:t>
          </a:r>
          <a:endParaRPr lang="en-US" sz="700">
            <a:solidFill>
              <a:sysClr val="windowText" lastClr="000000"/>
            </a:solidFill>
            <a:latin typeface="GHEA Grapalat" pitchFamily="50" charset="0"/>
            <a:ea typeface="+mn-ea"/>
            <a:cs typeface="+mn-cs"/>
          </a:endParaRPr>
        </a:p>
      </dgm:t>
    </dgm:pt>
    <dgm:pt modelId="{0063E43E-2867-4936-A070-7099CA121DBB}" type="parTrans" cxnId="{2FA4A075-655B-491F-AC37-69F290D8CB6A}">
      <dgm:prSet/>
      <dgm:spPr/>
      <dgm:t>
        <a:bodyPr/>
        <a:lstStyle/>
        <a:p>
          <a:endParaRPr lang="en-US"/>
        </a:p>
      </dgm:t>
    </dgm:pt>
    <dgm:pt modelId="{BEFE7EC7-E01F-4B78-ADF1-F21EC4EE8F7E}" type="sibTrans" cxnId="{2FA4A075-655B-491F-AC37-69F290D8CB6A}">
      <dgm:prSet/>
      <dgm:spPr>
        <a:xfrm>
          <a:off x="1655564" y="237728"/>
          <a:ext cx="283964" cy="332184"/>
        </a:xfrm>
        <a:solidFill>
          <a:srgbClr val="ED7D31">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FDB9AE1F-493B-4448-9570-35BD68CDC9AE}">
      <dgm:prSet phldrT="[Text]" custT="1"/>
      <dgm:spPr>
        <a:xfrm>
          <a:off x="2073473" y="1984"/>
          <a:ext cx="1339453" cy="80367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900">
              <a:solidFill>
                <a:sysClr val="windowText" lastClr="000000"/>
              </a:solidFill>
              <a:latin typeface="GHEA Grapalat" pitchFamily="50" charset="0"/>
              <a:ea typeface="+mn-ea"/>
              <a:cs typeface="+mn-cs"/>
            </a:rPr>
            <a:t>Տեսլականը ձևակերպված է</a:t>
          </a:r>
          <a:endParaRPr lang="en-US" sz="900">
            <a:solidFill>
              <a:sysClr val="windowText" lastClr="000000"/>
            </a:solidFill>
            <a:latin typeface="GHEA Grapalat" pitchFamily="50" charset="0"/>
            <a:ea typeface="+mn-ea"/>
            <a:cs typeface="+mn-cs"/>
          </a:endParaRPr>
        </a:p>
      </dgm:t>
    </dgm:pt>
    <dgm:pt modelId="{37C5198A-4C8C-48A6-8D59-56ECB6D9F55A}" type="parTrans" cxnId="{7180D64A-9811-48BF-82C2-4F69F0A2F381}">
      <dgm:prSet/>
      <dgm:spPr/>
      <dgm:t>
        <a:bodyPr/>
        <a:lstStyle/>
        <a:p>
          <a:endParaRPr lang="en-US"/>
        </a:p>
      </dgm:t>
    </dgm:pt>
    <dgm:pt modelId="{B947B532-CE9D-4BD1-B207-68D656DE04A5}" type="sibTrans" cxnId="{7180D64A-9811-48BF-82C2-4F69F0A2F381}">
      <dgm:prSet/>
      <dgm:spPr>
        <a:xfrm>
          <a:off x="3530798" y="237728"/>
          <a:ext cx="283964" cy="332184"/>
        </a:xfrm>
        <a:solidFill>
          <a:srgbClr val="A5A5A5">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0D342706-35B6-418E-B52D-01FA89A5D1B2}">
      <dgm:prSet phldrT="[Text]" custT="1"/>
      <dgm:spPr>
        <a:xfrm>
          <a:off x="3948707" y="1984"/>
          <a:ext cx="1339453" cy="80367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900">
              <a:solidFill>
                <a:sysClr val="windowText" lastClr="000000"/>
              </a:solidFill>
              <a:latin typeface="GHEA Grapalat" pitchFamily="50" charset="0"/>
              <a:ea typeface="+mn-ea"/>
              <a:cs typeface="+mn-cs"/>
            </a:rPr>
            <a:t>Ֆիրմային անունը որոշված է</a:t>
          </a:r>
          <a:r>
            <a:rPr lang="hy-AM" sz="500">
              <a:solidFill>
                <a:sysClr val="window" lastClr="FFFFFF"/>
              </a:solidFill>
              <a:latin typeface="Calibri" panose="020F0502020204030204"/>
              <a:ea typeface="+mn-ea"/>
              <a:cs typeface="+mn-cs"/>
            </a:rPr>
            <a:t>է</a:t>
          </a:r>
          <a:endParaRPr lang="en-US" sz="500">
            <a:solidFill>
              <a:sysClr val="window" lastClr="FFFFFF"/>
            </a:solidFill>
            <a:latin typeface="Calibri" panose="020F0502020204030204"/>
            <a:ea typeface="+mn-ea"/>
            <a:cs typeface="+mn-cs"/>
          </a:endParaRPr>
        </a:p>
      </dgm:t>
    </dgm:pt>
    <dgm:pt modelId="{66B0A4B7-AFE1-4180-9882-29F6F3CD4FC8}" type="parTrans" cxnId="{1000B93C-54B0-40E4-89D9-C7AB86156ED6}">
      <dgm:prSet/>
      <dgm:spPr/>
      <dgm:t>
        <a:bodyPr/>
        <a:lstStyle/>
        <a:p>
          <a:endParaRPr lang="en-US"/>
        </a:p>
      </dgm:t>
    </dgm:pt>
    <dgm:pt modelId="{8A1CD21F-7403-4C48-9F81-5CE2C0FCAF13}" type="sibTrans" cxnId="{1000B93C-54B0-40E4-89D9-C7AB86156ED6}">
      <dgm:prSet/>
      <dgm:spPr>
        <a:xfrm rot="5400000">
          <a:off x="4476452" y="899417"/>
          <a:ext cx="283964" cy="332184"/>
        </a:xfrm>
        <a:solidFill>
          <a:srgbClr val="FFC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22C82F86-EAE7-45A0-977A-3EB380DB4CDD}">
      <dgm:prSet phldrT="[Text]" custT="1"/>
      <dgm:spPr>
        <a:xfrm>
          <a:off x="3948707" y="1341437"/>
          <a:ext cx="1339453" cy="80367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1000">
              <a:solidFill>
                <a:sysClr val="windowText" lastClr="000000"/>
              </a:solidFill>
              <a:latin typeface="GHEA Grapalat" pitchFamily="50" charset="0"/>
              <a:ea typeface="+mn-ea"/>
              <a:cs typeface="+mn-cs"/>
            </a:rPr>
            <a:t>Հանրային լսումներ</a:t>
          </a:r>
          <a:r>
            <a:rPr lang="hy-AM" sz="1000">
              <a:solidFill>
                <a:sysClr val="windowText" lastClr="000000"/>
              </a:solidFill>
              <a:latin typeface="Calibri" panose="020F0502020204030204"/>
              <a:ea typeface="+mn-ea"/>
              <a:cs typeface="+mn-cs"/>
            </a:rPr>
            <a:t>ն իրականացված են</a:t>
          </a:r>
          <a:endParaRPr lang="en-US" sz="1000">
            <a:solidFill>
              <a:sysClr val="windowText" lastClr="000000"/>
            </a:solidFill>
            <a:latin typeface="Calibri" panose="020F0502020204030204"/>
            <a:ea typeface="+mn-ea"/>
            <a:cs typeface="+mn-cs"/>
          </a:endParaRPr>
        </a:p>
      </dgm:t>
    </dgm:pt>
    <dgm:pt modelId="{3960B5C6-D953-4E3F-BF1E-0033CC3F3C07}" type="parTrans" cxnId="{092B8105-835B-4C64-977C-E0F927962BA3}">
      <dgm:prSet/>
      <dgm:spPr/>
      <dgm:t>
        <a:bodyPr/>
        <a:lstStyle/>
        <a:p>
          <a:endParaRPr lang="en-US"/>
        </a:p>
      </dgm:t>
    </dgm:pt>
    <dgm:pt modelId="{26FC7A1D-8774-4273-A310-023661241223}" type="sibTrans" cxnId="{092B8105-835B-4C64-977C-E0F927962BA3}">
      <dgm:prSet/>
      <dgm:spPr>
        <a:xfrm rot="10800000">
          <a:off x="3546871" y="1577181"/>
          <a:ext cx="283964" cy="332184"/>
        </a:xfrm>
        <a:solidFill>
          <a:srgbClr val="5B9BD5">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25F45D36-6D14-424B-9F25-A181FA0A36FB}">
      <dgm:prSet phldrT="[Text]" custT="1"/>
      <dgm:spPr>
        <a:xfrm>
          <a:off x="2073473" y="1341437"/>
          <a:ext cx="1339453" cy="8036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700">
              <a:solidFill>
                <a:sysClr val="windowText" lastClr="000000"/>
              </a:solidFill>
              <a:latin typeface="GHEA Grapalat" pitchFamily="50" charset="0"/>
              <a:ea typeface="+mn-ea"/>
              <a:cs typeface="+mn-cs"/>
            </a:rPr>
            <a:t>Հիմնադիր պայմանագրի նախագիծը մշակված է, կանոնադրական կապիտալի չափը որոշված </a:t>
          </a:r>
          <a:r>
            <a:rPr lang="hy-AM" sz="500">
              <a:solidFill>
                <a:sysClr val="windowText" lastClr="000000"/>
              </a:solidFill>
              <a:latin typeface="GHEA Grapalat" pitchFamily="50" charset="0"/>
              <a:ea typeface="+mn-ea"/>
              <a:cs typeface="+mn-cs"/>
            </a:rPr>
            <a:t>է</a:t>
          </a:r>
          <a:endParaRPr lang="en-US" sz="500">
            <a:solidFill>
              <a:sysClr val="windowText" lastClr="000000"/>
            </a:solidFill>
            <a:latin typeface="GHEA Grapalat" pitchFamily="50" charset="0"/>
            <a:ea typeface="+mn-ea"/>
            <a:cs typeface="+mn-cs"/>
          </a:endParaRPr>
        </a:p>
      </dgm:t>
    </dgm:pt>
    <dgm:pt modelId="{9BCDB339-F7B0-440C-83E0-B22956C17925}" type="parTrans" cxnId="{8AC3D239-31E0-4CD8-B339-7C4F56729852}">
      <dgm:prSet/>
      <dgm:spPr/>
      <dgm:t>
        <a:bodyPr/>
        <a:lstStyle/>
        <a:p>
          <a:endParaRPr lang="en-US"/>
        </a:p>
      </dgm:t>
    </dgm:pt>
    <dgm:pt modelId="{C8AFEBA3-4067-4C07-AFB8-2A3476011992}" type="sibTrans" cxnId="{8AC3D239-31E0-4CD8-B339-7C4F56729852}">
      <dgm:prSet/>
      <dgm:spPr>
        <a:xfrm rot="10800000">
          <a:off x="1671637" y="1577181"/>
          <a:ext cx="283964" cy="332184"/>
        </a:xfrm>
        <a:solidFill>
          <a:srgbClr val="70AD47">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185F7F73-21E7-4C7C-8AF2-AFBC353D1738}">
      <dgm:prSet custT="1"/>
      <dgm:spPr>
        <a:xfrm>
          <a:off x="198239" y="1341437"/>
          <a:ext cx="1339453" cy="80367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700">
              <a:solidFill>
                <a:sysClr val="windowText" lastClr="000000"/>
              </a:solidFill>
              <a:latin typeface="GHEA Grapalat" pitchFamily="50" charset="0"/>
              <a:ea typeface="+mn-ea"/>
              <a:cs typeface="+mn-cs"/>
            </a:rPr>
            <a:t>Հիմնադիր պայմանագրիով ստանձնած համայնքի պարտավորությունները հավանության է արժանացել ավագանու կողմից</a:t>
          </a:r>
          <a:endParaRPr lang="en-US" sz="700">
            <a:solidFill>
              <a:sysClr val="windowText" lastClr="000000"/>
            </a:solidFill>
            <a:latin typeface="GHEA Grapalat" pitchFamily="50" charset="0"/>
            <a:ea typeface="+mn-ea"/>
            <a:cs typeface="+mn-cs"/>
          </a:endParaRPr>
        </a:p>
      </dgm:t>
    </dgm:pt>
    <dgm:pt modelId="{B3E3FE4E-A934-4138-862A-991C0BB6D386}" type="parTrans" cxnId="{3F58E178-7416-4C90-BB45-E17D2C9B851E}">
      <dgm:prSet/>
      <dgm:spPr/>
      <dgm:t>
        <a:bodyPr/>
        <a:lstStyle/>
        <a:p>
          <a:endParaRPr lang="en-US"/>
        </a:p>
      </dgm:t>
    </dgm:pt>
    <dgm:pt modelId="{9E2525F8-DAD6-4774-BD88-9287D82E20AD}" type="sibTrans" cxnId="{3F58E178-7416-4C90-BB45-E17D2C9B851E}">
      <dgm:prSet/>
      <dgm:spPr>
        <a:xfrm rot="5400000">
          <a:off x="725983" y="2238871"/>
          <a:ext cx="283964" cy="332184"/>
        </a:xfrm>
        <a:solidFill>
          <a:srgbClr val="ED7D31">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F4CF2DD5-64AC-4305-B5FC-3C963D91C31C}">
      <dgm:prSet custT="1"/>
      <dgm:spPr>
        <a:xfrm>
          <a:off x="198239" y="2680890"/>
          <a:ext cx="1339453" cy="80367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900">
              <a:solidFill>
                <a:sysClr val="windowText" lastClr="000000"/>
              </a:solidFill>
              <a:latin typeface="GHEA Grapalat" pitchFamily="50" charset="0"/>
              <a:ea typeface="+mn-ea"/>
              <a:cs typeface="+mn-cs"/>
            </a:rPr>
            <a:t>Իրավաբանական անձի կանոնադրությունը մշակված է</a:t>
          </a:r>
          <a:endParaRPr lang="en-US" sz="900">
            <a:solidFill>
              <a:sysClr val="windowText" lastClr="000000"/>
            </a:solidFill>
            <a:latin typeface="GHEA Grapalat" pitchFamily="50" charset="0"/>
            <a:ea typeface="+mn-ea"/>
            <a:cs typeface="+mn-cs"/>
          </a:endParaRPr>
        </a:p>
      </dgm:t>
    </dgm:pt>
    <dgm:pt modelId="{0FD72891-1518-42E6-B8C3-932518A2F415}" type="parTrans" cxnId="{9B14E250-7E08-400A-8B3C-4BBCD174CBA7}">
      <dgm:prSet/>
      <dgm:spPr/>
      <dgm:t>
        <a:bodyPr/>
        <a:lstStyle/>
        <a:p>
          <a:endParaRPr lang="en-US"/>
        </a:p>
      </dgm:t>
    </dgm:pt>
    <dgm:pt modelId="{B5200BE8-9516-4FBD-958B-45B425C0DD91}" type="sibTrans" cxnId="{9B14E250-7E08-400A-8B3C-4BBCD174CBA7}">
      <dgm:prSet/>
      <dgm:spPr>
        <a:xfrm>
          <a:off x="1655564" y="2916634"/>
          <a:ext cx="283964" cy="332184"/>
        </a:xfrm>
        <a:solidFill>
          <a:srgbClr val="A5A5A5">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5392762C-C704-470B-AE8E-7F779AF10822}">
      <dgm:prSet custT="1"/>
      <dgm:spPr>
        <a:xfrm>
          <a:off x="2073473" y="2680890"/>
          <a:ext cx="1339453" cy="80367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900">
              <a:solidFill>
                <a:sysClr val="windowText" lastClr="000000"/>
              </a:solidFill>
              <a:latin typeface="GHEA Grapalat" pitchFamily="50" charset="0"/>
              <a:ea typeface="+mn-ea"/>
              <a:cs typeface="+mn-cs"/>
            </a:rPr>
            <a:t>Կանոնադրական կապիտալի չափը  որոշված է</a:t>
          </a:r>
          <a:endParaRPr lang="en-US" sz="900">
            <a:solidFill>
              <a:sysClr val="windowText" lastClr="000000"/>
            </a:solidFill>
            <a:latin typeface="GHEA Grapalat" pitchFamily="50" charset="0"/>
            <a:ea typeface="+mn-ea"/>
            <a:cs typeface="+mn-cs"/>
          </a:endParaRPr>
        </a:p>
      </dgm:t>
    </dgm:pt>
    <dgm:pt modelId="{B0BA5C29-E1C0-4360-973C-FA0B5B81BC25}" type="parTrans" cxnId="{28FB8033-1BB1-4341-946A-2A761B501556}">
      <dgm:prSet/>
      <dgm:spPr/>
      <dgm:t>
        <a:bodyPr/>
        <a:lstStyle/>
        <a:p>
          <a:endParaRPr lang="en-US"/>
        </a:p>
      </dgm:t>
    </dgm:pt>
    <dgm:pt modelId="{9FCA9778-4162-4D5D-9FD7-68772148565F}" type="sibTrans" cxnId="{28FB8033-1BB1-4341-946A-2A761B501556}">
      <dgm:prSet/>
      <dgm:spPr>
        <a:xfrm>
          <a:off x="3530798" y="2916634"/>
          <a:ext cx="283964" cy="332184"/>
        </a:xfrm>
        <a:solidFill>
          <a:srgbClr val="FFC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5F5933C3-F07B-4C78-BCE0-12257E431C57}">
      <dgm:prSet custT="1"/>
      <dgm:spPr>
        <a:xfrm>
          <a:off x="3948707" y="2680890"/>
          <a:ext cx="1339453" cy="80367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700">
              <a:solidFill>
                <a:sysClr val="windowText" lastClr="000000"/>
              </a:solidFill>
              <a:latin typeface="GHEA Grapalat" pitchFamily="50" charset="0"/>
              <a:ea typeface="+mn-ea"/>
              <a:cs typeface="+mn-cs"/>
            </a:rPr>
            <a:t>Կանոնադրական կապիտալում յուրաքանչյուրի  բաժնեմասի չափով ներդրումների հավաստիությունը ապացուցող փաստաթղթերը ներկայացված են </a:t>
          </a:r>
          <a:endParaRPr lang="en-US" sz="700">
            <a:solidFill>
              <a:sysClr val="windowText" lastClr="000000"/>
            </a:solidFill>
            <a:latin typeface="GHEA Grapalat" pitchFamily="50" charset="0"/>
            <a:ea typeface="+mn-ea"/>
            <a:cs typeface="+mn-cs"/>
          </a:endParaRPr>
        </a:p>
      </dgm:t>
    </dgm:pt>
    <dgm:pt modelId="{7F7F9B49-FFC0-44C4-802A-4421E7A0C200}" type="parTrans" cxnId="{3B7F7237-FB1B-4D38-8D63-67342768D5F7}">
      <dgm:prSet/>
      <dgm:spPr/>
      <dgm:t>
        <a:bodyPr/>
        <a:lstStyle/>
        <a:p>
          <a:endParaRPr lang="en-US"/>
        </a:p>
      </dgm:t>
    </dgm:pt>
    <dgm:pt modelId="{FB4A2113-E3DC-4DDE-8963-378F01754D3D}" type="sibTrans" cxnId="{3B7F7237-FB1B-4D38-8D63-67342768D5F7}">
      <dgm:prSet/>
      <dgm:spPr>
        <a:xfrm rot="5400000">
          <a:off x="4476452" y="3578324"/>
          <a:ext cx="283964" cy="332184"/>
        </a:xfrm>
        <a:solidFill>
          <a:srgbClr val="5B9BD5">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F13ECCB-6958-4DDE-AC18-3031ACA2F102}">
      <dgm:prSet custT="1"/>
      <dgm:spPr>
        <a:xfrm>
          <a:off x="3948707" y="4020343"/>
          <a:ext cx="1339453" cy="8036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800">
              <a:solidFill>
                <a:sysClr val="windowText" lastClr="000000"/>
              </a:solidFill>
              <a:latin typeface="GHEA Grapalat" pitchFamily="50" charset="0"/>
              <a:ea typeface="+mn-ea"/>
              <a:cs typeface="+mn-cs"/>
            </a:rPr>
            <a:t>Կանոնադրությունը հաստատված է հիմնադիր ժողովի կողմից</a:t>
          </a:r>
          <a:endParaRPr lang="en-US" sz="800">
            <a:solidFill>
              <a:sysClr val="windowText" lastClr="000000"/>
            </a:solidFill>
            <a:latin typeface="GHEA Grapalat" pitchFamily="50" charset="0"/>
            <a:ea typeface="+mn-ea"/>
            <a:cs typeface="+mn-cs"/>
          </a:endParaRPr>
        </a:p>
      </dgm:t>
    </dgm:pt>
    <dgm:pt modelId="{A0BADE76-820E-4B8D-9AAB-2069D6F58CC1}" type="parTrans" cxnId="{CEEE28E0-A2BF-491C-93BD-C7FAE1BFD30D}">
      <dgm:prSet/>
      <dgm:spPr/>
      <dgm:t>
        <a:bodyPr/>
        <a:lstStyle/>
        <a:p>
          <a:endParaRPr lang="en-US"/>
        </a:p>
      </dgm:t>
    </dgm:pt>
    <dgm:pt modelId="{C47A8050-7849-4CEA-B6CD-41AD3499D840}" type="sibTrans" cxnId="{CEEE28E0-A2BF-491C-93BD-C7FAE1BFD30D}">
      <dgm:prSet/>
      <dgm:spPr>
        <a:xfrm rot="10800000">
          <a:off x="3546871" y="4256087"/>
          <a:ext cx="283964" cy="332184"/>
        </a:xfrm>
        <a:solidFill>
          <a:srgbClr val="70AD47">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FD9E65B4-3DD7-4ECE-9CF1-6CBAAEBD96D2}">
      <dgm:prSet custT="1"/>
      <dgm:spPr>
        <a:xfrm>
          <a:off x="2073473" y="4020343"/>
          <a:ext cx="1339453" cy="80367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900">
              <a:solidFill>
                <a:sysClr val="windowText" lastClr="000000"/>
              </a:solidFill>
              <a:latin typeface="GHEA Grapalat" pitchFamily="50" charset="0"/>
              <a:ea typeface="+mn-ea"/>
              <a:cs typeface="+mn-cs"/>
            </a:rPr>
            <a:t>Իրավաբանական անձի պետական գրանցման  վկայականը  առկա է</a:t>
          </a:r>
          <a:endParaRPr lang="en-US" sz="900">
            <a:solidFill>
              <a:sysClr val="windowText" lastClr="000000"/>
            </a:solidFill>
            <a:latin typeface="GHEA Grapalat" pitchFamily="50" charset="0"/>
            <a:ea typeface="+mn-ea"/>
            <a:cs typeface="+mn-cs"/>
          </a:endParaRPr>
        </a:p>
      </dgm:t>
    </dgm:pt>
    <dgm:pt modelId="{3A680335-D46A-43A2-9A7C-6D408833075D}" type="parTrans" cxnId="{96318807-2C9C-4D19-91EB-FA7323423DCF}">
      <dgm:prSet/>
      <dgm:spPr/>
      <dgm:t>
        <a:bodyPr/>
        <a:lstStyle/>
        <a:p>
          <a:endParaRPr lang="en-US"/>
        </a:p>
      </dgm:t>
    </dgm:pt>
    <dgm:pt modelId="{5A11F282-E634-4BBA-88A1-291489303B72}" type="sibTrans" cxnId="{96318807-2C9C-4D19-91EB-FA7323423DCF}">
      <dgm:prSet/>
      <dgm:spPr>
        <a:xfrm rot="10800000">
          <a:off x="1671637" y="4256087"/>
          <a:ext cx="283964" cy="332184"/>
        </a:xfrm>
        <a:solidFill>
          <a:srgbClr val="ED7D31">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A33E2427-8FD0-4566-B7F7-6ACF99F35B85}">
      <dgm:prSet custT="1"/>
      <dgm:spPr>
        <a:xfrm>
          <a:off x="198239" y="4020343"/>
          <a:ext cx="1339453" cy="80367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sz="700">
              <a:solidFill>
                <a:sysClr val="windowText" lastClr="000000"/>
              </a:solidFill>
              <a:latin typeface="GHEA Grapalat" pitchFamily="50" charset="0"/>
              <a:ea typeface="+mn-ea"/>
              <a:cs typeface="+mn-cs"/>
            </a:rPr>
            <a:t>Իրավաբաական անձի ղեկավար մարմիններն անցել են բնականոն գործունեության</a:t>
          </a:r>
        </a:p>
      </dgm:t>
    </dgm:pt>
    <dgm:pt modelId="{9A586D4B-57B6-4838-8B4A-3EFA90BCC7E2}" type="parTrans" cxnId="{55A649AD-76A6-44CA-93A0-3F7F6FE642F3}">
      <dgm:prSet/>
      <dgm:spPr/>
      <dgm:t>
        <a:bodyPr/>
        <a:lstStyle/>
        <a:p>
          <a:endParaRPr lang="en-US"/>
        </a:p>
      </dgm:t>
    </dgm:pt>
    <dgm:pt modelId="{0007003C-B952-4A98-8ADE-83E51200F2C0}" type="sibTrans" cxnId="{55A649AD-76A6-44CA-93A0-3F7F6FE642F3}">
      <dgm:prSet/>
      <dgm:spPr/>
      <dgm:t>
        <a:bodyPr/>
        <a:lstStyle/>
        <a:p>
          <a:endParaRPr lang="en-US"/>
        </a:p>
      </dgm:t>
    </dgm:pt>
    <dgm:pt modelId="{69DA0343-7484-46A8-AEA8-7BCF94F56B67}">
      <dgm:prSet custT="1"/>
      <dgm:spPr/>
      <dgm:t>
        <a:bodyPr/>
        <a:lstStyle/>
        <a:p>
          <a:r>
            <a:rPr lang="hy-AM" sz="800">
              <a:solidFill>
                <a:sysClr val="windowText" lastClr="000000"/>
              </a:solidFill>
              <a:latin typeface="GHEA Grapalat" pitchFamily="50" charset="0"/>
              <a:ea typeface="+mn-ea"/>
              <a:cs typeface="+mn-cs"/>
            </a:rPr>
            <a:t>Իրավաբանական անձի գրանցումն ամրագրված է</a:t>
          </a:r>
          <a:endParaRPr lang="en-US" sz="800">
            <a:solidFill>
              <a:sysClr val="windowText" lastClr="000000"/>
            </a:solidFill>
            <a:latin typeface="GHEA Grapalat" pitchFamily="50" charset="0"/>
            <a:ea typeface="+mn-ea"/>
            <a:cs typeface="+mn-cs"/>
          </a:endParaRPr>
        </a:p>
      </dgm:t>
    </dgm:pt>
    <dgm:pt modelId="{CB84CBF1-F86B-4DE5-882F-B080528D065C}" type="parTrans" cxnId="{0B4A0C92-A401-4388-88F7-2EE08034BB91}">
      <dgm:prSet/>
      <dgm:spPr/>
      <dgm:t>
        <a:bodyPr/>
        <a:lstStyle/>
        <a:p>
          <a:endParaRPr lang="en-US"/>
        </a:p>
      </dgm:t>
    </dgm:pt>
    <dgm:pt modelId="{F494C1BC-3916-4E7D-A899-412FBC328A10}" type="sibTrans" cxnId="{0B4A0C92-A401-4388-88F7-2EE08034BB91}">
      <dgm:prSet/>
      <dgm:spPr/>
      <dgm:t>
        <a:bodyPr/>
        <a:lstStyle/>
        <a:p>
          <a:endParaRPr lang="en-US"/>
        </a:p>
      </dgm:t>
    </dgm:pt>
    <dgm:pt modelId="{E6DE065E-48B1-43B6-B5D7-360DEE4A9024}">
      <dgm:prSet custT="1"/>
      <dgm:spPr/>
      <dgm:t>
        <a:bodyPr/>
        <a:lstStyle/>
        <a:p>
          <a:r>
            <a:rPr lang="hy-AM" sz="900">
              <a:solidFill>
                <a:sysClr val="windowText" lastClr="000000"/>
              </a:solidFill>
              <a:latin typeface="GHEA Grapalat" pitchFamily="50" charset="0"/>
            </a:rPr>
            <a:t>Չափորոշիչները ամրագրված են </a:t>
          </a:r>
          <a:endParaRPr lang="en-US" sz="900">
            <a:solidFill>
              <a:sysClr val="windowText" lastClr="000000"/>
            </a:solidFill>
            <a:latin typeface="GHEA Grapalat" pitchFamily="50" charset="0"/>
          </a:endParaRPr>
        </a:p>
      </dgm:t>
    </dgm:pt>
    <dgm:pt modelId="{AC992A56-D454-4237-9318-A0C8C6C186D7}" type="parTrans" cxnId="{A919D1BA-A416-4FF6-B2F6-6EB4CC20AF68}">
      <dgm:prSet/>
      <dgm:spPr/>
      <dgm:t>
        <a:bodyPr/>
        <a:lstStyle/>
        <a:p>
          <a:endParaRPr lang="en-US"/>
        </a:p>
      </dgm:t>
    </dgm:pt>
    <dgm:pt modelId="{0CC020A7-50E1-420A-BEFE-164C49F3504F}" type="sibTrans" cxnId="{A919D1BA-A416-4FF6-B2F6-6EB4CC20AF68}">
      <dgm:prSet/>
      <dgm:spPr/>
      <dgm:t>
        <a:bodyPr/>
        <a:lstStyle/>
        <a:p>
          <a:endParaRPr lang="en-US"/>
        </a:p>
      </dgm:t>
    </dgm:pt>
    <dgm:pt modelId="{9C87E6AB-4336-4D28-B378-FB301A778006}">
      <dgm:prSet custT="1"/>
      <dgm:spPr/>
      <dgm:t>
        <a:bodyPr/>
        <a:lstStyle/>
        <a:p>
          <a:r>
            <a:rPr lang="hy-AM" sz="800">
              <a:solidFill>
                <a:sysClr val="windowText" lastClr="000000"/>
              </a:solidFill>
              <a:latin typeface="GHEA Grapalat" pitchFamily="50" charset="0"/>
            </a:rPr>
            <a:t>Նպատակները և խնդիրները սահմանված են </a:t>
          </a:r>
          <a:endParaRPr lang="en-US" sz="800">
            <a:solidFill>
              <a:sysClr val="windowText" lastClr="000000"/>
            </a:solidFill>
            <a:latin typeface="GHEA Grapalat" pitchFamily="50" charset="0"/>
          </a:endParaRPr>
        </a:p>
      </dgm:t>
    </dgm:pt>
    <dgm:pt modelId="{7E8663D6-199D-40EB-8657-7DB8E0E3CC38}" type="parTrans" cxnId="{45BB86A0-401F-47EA-AD8D-3661AAF81897}">
      <dgm:prSet/>
      <dgm:spPr/>
      <dgm:t>
        <a:bodyPr/>
        <a:lstStyle/>
        <a:p>
          <a:endParaRPr lang="en-US"/>
        </a:p>
      </dgm:t>
    </dgm:pt>
    <dgm:pt modelId="{2857B077-9136-4D76-8FF7-A3859DF060BC}" type="sibTrans" cxnId="{45BB86A0-401F-47EA-AD8D-3661AAF81897}">
      <dgm:prSet/>
      <dgm:spPr/>
      <dgm:t>
        <a:bodyPr/>
        <a:lstStyle/>
        <a:p>
          <a:endParaRPr lang="en-US"/>
        </a:p>
      </dgm:t>
    </dgm:pt>
    <dgm:pt modelId="{02574738-856E-46FE-AB9D-111A5567B4DD}">
      <dgm:prSet custT="1"/>
      <dgm:spPr/>
      <dgm:t>
        <a:bodyPr/>
        <a:lstStyle/>
        <a:p>
          <a:r>
            <a:rPr lang="hy-AM" sz="700">
              <a:solidFill>
                <a:sysClr val="windowText" lastClr="000000"/>
              </a:solidFill>
              <a:latin typeface="GHEA Grapalat" pitchFamily="50" charset="0"/>
              <a:ea typeface="+mn-ea"/>
              <a:cs typeface="+mn-cs"/>
            </a:rPr>
            <a:t>Համայնքի ավագանու որոշումը իր մասնակցությամբ իրավաբանական անձ ստեղծելու վերաբերյալ կայացված է</a:t>
          </a:r>
          <a:endParaRPr lang="en-US" sz="700">
            <a:solidFill>
              <a:sysClr val="windowText" lastClr="000000"/>
            </a:solidFill>
            <a:latin typeface="GHEA Grapalat" pitchFamily="50" charset="0"/>
            <a:ea typeface="+mn-ea"/>
            <a:cs typeface="+mn-cs"/>
          </a:endParaRPr>
        </a:p>
      </dgm:t>
    </dgm:pt>
    <dgm:pt modelId="{78D4E36C-AAC8-4ED4-AEE8-0C5DB4E26B1F}" type="parTrans" cxnId="{B6CECAC5-20F3-4F90-AE41-E60236DCCDC5}">
      <dgm:prSet/>
      <dgm:spPr/>
      <dgm:t>
        <a:bodyPr/>
        <a:lstStyle/>
        <a:p>
          <a:endParaRPr lang="en-US"/>
        </a:p>
      </dgm:t>
    </dgm:pt>
    <dgm:pt modelId="{E561A10F-6103-4FB2-93C0-3102AF2415D1}" type="sibTrans" cxnId="{B6CECAC5-20F3-4F90-AE41-E60236DCCDC5}">
      <dgm:prSet/>
      <dgm:spPr/>
      <dgm:t>
        <a:bodyPr/>
        <a:lstStyle/>
        <a:p>
          <a:endParaRPr lang="en-US"/>
        </a:p>
      </dgm:t>
    </dgm:pt>
    <dgm:pt modelId="{513F4CAF-8F2B-487E-8D97-1D9C972C6D30}">
      <dgm:prSet custT="1"/>
      <dgm:spPr/>
      <dgm:t>
        <a:bodyPr/>
        <a:lstStyle/>
        <a:p>
          <a:r>
            <a:rPr lang="hy-AM" sz="700">
              <a:solidFill>
                <a:sysClr val="windowText" lastClr="000000"/>
              </a:solidFill>
              <a:latin typeface="GHEA Grapalat" pitchFamily="50" charset="0"/>
              <a:ea typeface="+mn-ea"/>
              <a:cs typeface="+mn-cs"/>
            </a:rPr>
            <a:t>Գրանցման համար օրենքով սահմանված փաստաթղթերը ներկայացված են գրանցման պետական ռեգիստր</a:t>
          </a:r>
          <a:endParaRPr lang="en-US" sz="700">
            <a:solidFill>
              <a:sysClr val="windowText" lastClr="000000"/>
            </a:solidFill>
            <a:latin typeface="GHEA Grapalat" pitchFamily="50" charset="0"/>
            <a:ea typeface="+mn-ea"/>
            <a:cs typeface="+mn-cs"/>
          </a:endParaRPr>
        </a:p>
      </dgm:t>
    </dgm:pt>
    <dgm:pt modelId="{BB901D6C-C29A-46EC-95E9-FD88BC4A7321}" type="parTrans" cxnId="{3C404560-A05C-481F-BF0D-2E9A3F0517F4}">
      <dgm:prSet/>
      <dgm:spPr/>
      <dgm:t>
        <a:bodyPr/>
        <a:lstStyle/>
        <a:p>
          <a:endParaRPr lang="en-US"/>
        </a:p>
      </dgm:t>
    </dgm:pt>
    <dgm:pt modelId="{215BE489-A51E-45FC-A4A5-B73FC5D8D304}" type="sibTrans" cxnId="{3C404560-A05C-481F-BF0D-2E9A3F0517F4}">
      <dgm:prSet/>
      <dgm:spPr/>
      <dgm:t>
        <a:bodyPr/>
        <a:lstStyle/>
        <a:p>
          <a:endParaRPr lang="en-US"/>
        </a:p>
      </dgm:t>
    </dgm:pt>
    <dgm:pt modelId="{EA780F87-FAC0-44AD-984C-738A8A8562A5}" type="pres">
      <dgm:prSet presAssocID="{96715BEF-E1C0-4B28-8C9E-84AB82D20C23}" presName="diagram" presStyleCnt="0">
        <dgm:presLayoutVars>
          <dgm:dir/>
          <dgm:resizeHandles val="exact"/>
        </dgm:presLayoutVars>
      </dgm:prSet>
      <dgm:spPr/>
      <dgm:t>
        <a:bodyPr/>
        <a:lstStyle/>
        <a:p>
          <a:endParaRPr lang="en-US"/>
        </a:p>
      </dgm:t>
    </dgm:pt>
    <dgm:pt modelId="{C304CD38-241C-4DC4-9F31-12F06195B420}" type="pres">
      <dgm:prSet presAssocID="{1578E9F7-329E-4EA5-8B46-1CFD15074609}" presName="node" presStyleLbl="node1" presStyleIdx="0" presStyleCnt="17" custScaleX="118335" custScaleY="143751" custLinFactNeighborX="-229" custLinFactNeighborY="2582">
        <dgm:presLayoutVars>
          <dgm:bulletEnabled val="1"/>
        </dgm:presLayoutVars>
      </dgm:prSet>
      <dgm:spPr>
        <a:prstGeom prst="roundRect">
          <a:avLst>
            <a:gd name="adj" fmla="val 10000"/>
          </a:avLst>
        </a:prstGeom>
      </dgm:spPr>
      <dgm:t>
        <a:bodyPr/>
        <a:lstStyle/>
        <a:p>
          <a:endParaRPr lang="en-US"/>
        </a:p>
      </dgm:t>
    </dgm:pt>
    <dgm:pt modelId="{0681EC54-E129-4830-887F-AE89976DEE5A}" type="pres">
      <dgm:prSet presAssocID="{BEFE7EC7-E01F-4B78-ADF1-F21EC4EE8F7E}" presName="sibTrans" presStyleLbl="sibTrans2D1" presStyleIdx="0" presStyleCnt="16"/>
      <dgm:spPr>
        <a:prstGeom prst="rightArrow">
          <a:avLst>
            <a:gd name="adj1" fmla="val 60000"/>
            <a:gd name="adj2" fmla="val 50000"/>
          </a:avLst>
        </a:prstGeom>
      </dgm:spPr>
      <dgm:t>
        <a:bodyPr/>
        <a:lstStyle/>
        <a:p>
          <a:endParaRPr lang="en-US"/>
        </a:p>
      </dgm:t>
    </dgm:pt>
    <dgm:pt modelId="{A33DC936-24EF-4201-9030-FC5E8F0DF693}" type="pres">
      <dgm:prSet presAssocID="{BEFE7EC7-E01F-4B78-ADF1-F21EC4EE8F7E}" presName="connectorText" presStyleLbl="sibTrans2D1" presStyleIdx="0" presStyleCnt="16"/>
      <dgm:spPr/>
      <dgm:t>
        <a:bodyPr/>
        <a:lstStyle/>
        <a:p>
          <a:endParaRPr lang="en-US"/>
        </a:p>
      </dgm:t>
    </dgm:pt>
    <dgm:pt modelId="{87C5A987-5094-4D4B-B477-4F48C4C77129}" type="pres">
      <dgm:prSet presAssocID="{FDB9AE1F-493B-4448-9570-35BD68CDC9AE}" presName="node" presStyleLbl="node1" presStyleIdx="1" presStyleCnt="17" custScaleY="132835" custLinFactNeighborX="-4472" custLinFactNeighborY="-11179">
        <dgm:presLayoutVars>
          <dgm:bulletEnabled val="1"/>
        </dgm:presLayoutVars>
      </dgm:prSet>
      <dgm:spPr>
        <a:prstGeom prst="roundRect">
          <a:avLst>
            <a:gd name="adj" fmla="val 10000"/>
          </a:avLst>
        </a:prstGeom>
      </dgm:spPr>
      <dgm:t>
        <a:bodyPr/>
        <a:lstStyle/>
        <a:p>
          <a:endParaRPr lang="en-US"/>
        </a:p>
      </dgm:t>
    </dgm:pt>
    <dgm:pt modelId="{E69AFE47-AD9E-49BA-A332-2AECEC1DE33D}" type="pres">
      <dgm:prSet presAssocID="{B947B532-CE9D-4BD1-B207-68D656DE04A5}" presName="sibTrans" presStyleLbl="sibTrans2D1" presStyleIdx="1" presStyleCnt="16"/>
      <dgm:spPr>
        <a:prstGeom prst="rightArrow">
          <a:avLst>
            <a:gd name="adj1" fmla="val 60000"/>
            <a:gd name="adj2" fmla="val 50000"/>
          </a:avLst>
        </a:prstGeom>
      </dgm:spPr>
      <dgm:t>
        <a:bodyPr/>
        <a:lstStyle/>
        <a:p>
          <a:endParaRPr lang="en-US"/>
        </a:p>
      </dgm:t>
    </dgm:pt>
    <dgm:pt modelId="{988ED7B2-7BDB-48CC-B92F-43DD4F06BEF0}" type="pres">
      <dgm:prSet presAssocID="{B947B532-CE9D-4BD1-B207-68D656DE04A5}" presName="connectorText" presStyleLbl="sibTrans2D1" presStyleIdx="1" presStyleCnt="16"/>
      <dgm:spPr/>
      <dgm:t>
        <a:bodyPr/>
        <a:lstStyle/>
        <a:p>
          <a:endParaRPr lang="en-US"/>
        </a:p>
      </dgm:t>
    </dgm:pt>
    <dgm:pt modelId="{52D3AA65-EAA1-43AE-B6E4-27DC952AE35C}" type="pres">
      <dgm:prSet presAssocID="{9C87E6AB-4336-4D28-B378-FB301A778006}" presName="node" presStyleLbl="node1" presStyleIdx="2" presStyleCnt="17" custLinFactNeighborX="-3913" custLinFactNeighborY="-932">
        <dgm:presLayoutVars>
          <dgm:bulletEnabled val="1"/>
        </dgm:presLayoutVars>
      </dgm:prSet>
      <dgm:spPr/>
      <dgm:t>
        <a:bodyPr/>
        <a:lstStyle/>
        <a:p>
          <a:endParaRPr lang="en-US"/>
        </a:p>
      </dgm:t>
    </dgm:pt>
    <dgm:pt modelId="{33C54F1F-30E1-4D0D-9AAA-97329F35557A}" type="pres">
      <dgm:prSet presAssocID="{2857B077-9136-4D76-8FF7-A3859DF060BC}" presName="sibTrans" presStyleLbl="sibTrans2D1" presStyleIdx="2" presStyleCnt="16"/>
      <dgm:spPr/>
      <dgm:t>
        <a:bodyPr/>
        <a:lstStyle/>
        <a:p>
          <a:endParaRPr lang="en-US"/>
        </a:p>
      </dgm:t>
    </dgm:pt>
    <dgm:pt modelId="{9EEC1C8E-535F-4397-99B2-8DA62CE5AEB2}" type="pres">
      <dgm:prSet presAssocID="{2857B077-9136-4D76-8FF7-A3859DF060BC}" presName="connectorText" presStyleLbl="sibTrans2D1" presStyleIdx="2" presStyleCnt="16"/>
      <dgm:spPr/>
      <dgm:t>
        <a:bodyPr/>
        <a:lstStyle/>
        <a:p>
          <a:endParaRPr lang="en-US"/>
        </a:p>
      </dgm:t>
    </dgm:pt>
    <dgm:pt modelId="{F667FD92-5BA3-4764-A32D-A38BB23B1C60}" type="pres">
      <dgm:prSet presAssocID="{E6DE065E-48B1-43B6-B5D7-360DEE4A9024}" presName="node" presStyleLbl="node1" presStyleIdx="3" presStyleCnt="17" custLinFactNeighborX="229" custLinFactNeighborY="-1721">
        <dgm:presLayoutVars>
          <dgm:bulletEnabled val="1"/>
        </dgm:presLayoutVars>
      </dgm:prSet>
      <dgm:spPr/>
      <dgm:t>
        <a:bodyPr/>
        <a:lstStyle/>
        <a:p>
          <a:endParaRPr lang="en-US"/>
        </a:p>
      </dgm:t>
    </dgm:pt>
    <dgm:pt modelId="{2912BC06-3CD0-49F1-9627-2CBBC97F21E4}" type="pres">
      <dgm:prSet presAssocID="{0CC020A7-50E1-420A-BEFE-164C49F3504F}" presName="sibTrans" presStyleLbl="sibTrans2D1" presStyleIdx="3" presStyleCnt="16"/>
      <dgm:spPr/>
      <dgm:t>
        <a:bodyPr/>
        <a:lstStyle/>
        <a:p>
          <a:endParaRPr lang="en-US"/>
        </a:p>
      </dgm:t>
    </dgm:pt>
    <dgm:pt modelId="{AB771E4A-C19A-4C38-96B6-EFD002518D67}" type="pres">
      <dgm:prSet presAssocID="{0CC020A7-50E1-420A-BEFE-164C49F3504F}" presName="connectorText" presStyleLbl="sibTrans2D1" presStyleIdx="3" presStyleCnt="16"/>
      <dgm:spPr/>
      <dgm:t>
        <a:bodyPr/>
        <a:lstStyle/>
        <a:p>
          <a:endParaRPr lang="en-US"/>
        </a:p>
      </dgm:t>
    </dgm:pt>
    <dgm:pt modelId="{62F3EED7-8153-44A0-96B2-6E963DD12336}" type="pres">
      <dgm:prSet presAssocID="{0D342706-35B6-418E-B52D-01FA89A5D1B2}" presName="node" presStyleLbl="node1" presStyleIdx="4" presStyleCnt="17" custScaleY="108242" custLinFactNeighborX="-3557" custLinFactNeighborY="-2371">
        <dgm:presLayoutVars>
          <dgm:bulletEnabled val="1"/>
        </dgm:presLayoutVars>
      </dgm:prSet>
      <dgm:spPr>
        <a:prstGeom prst="roundRect">
          <a:avLst>
            <a:gd name="adj" fmla="val 10000"/>
          </a:avLst>
        </a:prstGeom>
      </dgm:spPr>
      <dgm:t>
        <a:bodyPr/>
        <a:lstStyle/>
        <a:p>
          <a:endParaRPr lang="en-US"/>
        </a:p>
      </dgm:t>
    </dgm:pt>
    <dgm:pt modelId="{85B3954C-E769-49EF-B561-90B0529FC90D}" type="pres">
      <dgm:prSet presAssocID="{8A1CD21F-7403-4C48-9F81-5CE2C0FCAF13}" presName="sibTrans" presStyleLbl="sibTrans2D1" presStyleIdx="4" presStyleCnt="16"/>
      <dgm:spPr>
        <a:prstGeom prst="rightArrow">
          <a:avLst>
            <a:gd name="adj1" fmla="val 60000"/>
            <a:gd name="adj2" fmla="val 50000"/>
          </a:avLst>
        </a:prstGeom>
      </dgm:spPr>
      <dgm:t>
        <a:bodyPr/>
        <a:lstStyle/>
        <a:p>
          <a:endParaRPr lang="en-US"/>
        </a:p>
      </dgm:t>
    </dgm:pt>
    <dgm:pt modelId="{867A3E32-B856-4918-AD20-484CD2AED509}" type="pres">
      <dgm:prSet presAssocID="{8A1CD21F-7403-4C48-9F81-5CE2C0FCAF13}" presName="connectorText" presStyleLbl="sibTrans2D1" presStyleIdx="4" presStyleCnt="16"/>
      <dgm:spPr/>
      <dgm:t>
        <a:bodyPr/>
        <a:lstStyle/>
        <a:p>
          <a:endParaRPr lang="en-US"/>
        </a:p>
      </dgm:t>
    </dgm:pt>
    <dgm:pt modelId="{D0A2AF0E-045D-4A87-999F-A5C48DE38B9F}" type="pres">
      <dgm:prSet presAssocID="{22C82F86-EAE7-45A0-977A-3EB380DB4CDD}" presName="node" presStyleLbl="node1" presStyleIdx="5" presStyleCnt="17" custScaleX="118099">
        <dgm:presLayoutVars>
          <dgm:bulletEnabled val="1"/>
        </dgm:presLayoutVars>
      </dgm:prSet>
      <dgm:spPr>
        <a:prstGeom prst="roundRect">
          <a:avLst>
            <a:gd name="adj" fmla="val 10000"/>
          </a:avLst>
        </a:prstGeom>
      </dgm:spPr>
      <dgm:t>
        <a:bodyPr/>
        <a:lstStyle/>
        <a:p>
          <a:endParaRPr lang="en-US"/>
        </a:p>
      </dgm:t>
    </dgm:pt>
    <dgm:pt modelId="{EB7DBCDC-4A18-4C27-BDAC-8EB650CE57D0}" type="pres">
      <dgm:prSet presAssocID="{26FC7A1D-8774-4273-A310-023661241223}" presName="sibTrans" presStyleLbl="sibTrans2D1" presStyleIdx="5" presStyleCnt="16"/>
      <dgm:spPr>
        <a:prstGeom prst="rightArrow">
          <a:avLst>
            <a:gd name="adj1" fmla="val 60000"/>
            <a:gd name="adj2" fmla="val 50000"/>
          </a:avLst>
        </a:prstGeom>
      </dgm:spPr>
      <dgm:t>
        <a:bodyPr/>
        <a:lstStyle/>
        <a:p>
          <a:endParaRPr lang="en-US"/>
        </a:p>
      </dgm:t>
    </dgm:pt>
    <dgm:pt modelId="{A04B8FDD-949D-493E-92EB-646F612A9CB9}" type="pres">
      <dgm:prSet presAssocID="{26FC7A1D-8774-4273-A310-023661241223}" presName="connectorText" presStyleLbl="sibTrans2D1" presStyleIdx="5" presStyleCnt="16"/>
      <dgm:spPr/>
      <dgm:t>
        <a:bodyPr/>
        <a:lstStyle/>
        <a:p>
          <a:endParaRPr lang="en-US"/>
        </a:p>
      </dgm:t>
    </dgm:pt>
    <dgm:pt modelId="{7C418C24-27E7-417C-B94B-529F4772BC1A}" type="pres">
      <dgm:prSet presAssocID="{02574738-856E-46FE-AB9D-111A5567B4DD}" presName="node" presStyleLbl="node1" presStyleIdx="6" presStyleCnt="17" custScaleY="126374">
        <dgm:presLayoutVars>
          <dgm:bulletEnabled val="1"/>
        </dgm:presLayoutVars>
      </dgm:prSet>
      <dgm:spPr/>
      <dgm:t>
        <a:bodyPr/>
        <a:lstStyle/>
        <a:p>
          <a:endParaRPr lang="en-US"/>
        </a:p>
      </dgm:t>
    </dgm:pt>
    <dgm:pt modelId="{645DC462-015C-4BD5-8371-CC60AB3143CB}" type="pres">
      <dgm:prSet presAssocID="{E561A10F-6103-4FB2-93C0-3102AF2415D1}" presName="sibTrans" presStyleLbl="sibTrans2D1" presStyleIdx="6" presStyleCnt="16"/>
      <dgm:spPr/>
      <dgm:t>
        <a:bodyPr/>
        <a:lstStyle/>
        <a:p>
          <a:endParaRPr lang="en-US"/>
        </a:p>
      </dgm:t>
    </dgm:pt>
    <dgm:pt modelId="{051317E9-9FF0-4CBA-88A0-5E00E553ECB0}" type="pres">
      <dgm:prSet presAssocID="{E561A10F-6103-4FB2-93C0-3102AF2415D1}" presName="connectorText" presStyleLbl="sibTrans2D1" presStyleIdx="6" presStyleCnt="16"/>
      <dgm:spPr/>
      <dgm:t>
        <a:bodyPr/>
        <a:lstStyle/>
        <a:p>
          <a:endParaRPr lang="en-US"/>
        </a:p>
      </dgm:t>
    </dgm:pt>
    <dgm:pt modelId="{17C70E78-F6EE-455D-AD4F-3F124C80757D}" type="pres">
      <dgm:prSet presAssocID="{25F45D36-6D14-424B-9F25-A181FA0A36FB}" presName="node" presStyleLbl="node1" presStyleIdx="7" presStyleCnt="17" custScaleX="115364">
        <dgm:presLayoutVars>
          <dgm:bulletEnabled val="1"/>
        </dgm:presLayoutVars>
      </dgm:prSet>
      <dgm:spPr>
        <a:prstGeom prst="roundRect">
          <a:avLst>
            <a:gd name="adj" fmla="val 10000"/>
          </a:avLst>
        </a:prstGeom>
      </dgm:spPr>
      <dgm:t>
        <a:bodyPr/>
        <a:lstStyle/>
        <a:p>
          <a:endParaRPr lang="en-US"/>
        </a:p>
      </dgm:t>
    </dgm:pt>
    <dgm:pt modelId="{936A1C76-5F5E-4422-983B-4A914087DFC9}" type="pres">
      <dgm:prSet presAssocID="{C8AFEBA3-4067-4C07-AFB8-2A3476011992}" presName="sibTrans" presStyleLbl="sibTrans2D1" presStyleIdx="7" presStyleCnt="16"/>
      <dgm:spPr>
        <a:prstGeom prst="rightArrow">
          <a:avLst>
            <a:gd name="adj1" fmla="val 60000"/>
            <a:gd name="adj2" fmla="val 50000"/>
          </a:avLst>
        </a:prstGeom>
      </dgm:spPr>
      <dgm:t>
        <a:bodyPr/>
        <a:lstStyle/>
        <a:p>
          <a:endParaRPr lang="en-US"/>
        </a:p>
      </dgm:t>
    </dgm:pt>
    <dgm:pt modelId="{1D728D47-ABB0-459F-A042-D1C8323366C3}" type="pres">
      <dgm:prSet presAssocID="{C8AFEBA3-4067-4C07-AFB8-2A3476011992}" presName="connectorText" presStyleLbl="sibTrans2D1" presStyleIdx="7" presStyleCnt="16"/>
      <dgm:spPr/>
      <dgm:t>
        <a:bodyPr/>
        <a:lstStyle/>
        <a:p>
          <a:endParaRPr lang="en-US"/>
        </a:p>
      </dgm:t>
    </dgm:pt>
    <dgm:pt modelId="{9A6B6EC5-348C-4B98-B861-E35ECBC9AFB8}" type="pres">
      <dgm:prSet presAssocID="{185F7F73-21E7-4C7C-8AF2-AFBC353D1738}" presName="node" presStyleLbl="node1" presStyleIdx="8" presStyleCnt="17" custScaleX="115094" custScaleY="151228">
        <dgm:presLayoutVars>
          <dgm:bulletEnabled val="1"/>
        </dgm:presLayoutVars>
      </dgm:prSet>
      <dgm:spPr>
        <a:prstGeom prst="roundRect">
          <a:avLst>
            <a:gd name="adj" fmla="val 10000"/>
          </a:avLst>
        </a:prstGeom>
      </dgm:spPr>
      <dgm:t>
        <a:bodyPr/>
        <a:lstStyle/>
        <a:p>
          <a:endParaRPr lang="en-US"/>
        </a:p>
      </dgm:t>
    </dgm:pt>
    <dgm:pt modelId="{6AB18EB4-9F56-4C5D-A9CA-20F2587715CD}" type="pres">
      <dgm:prSet presAssocID="{9E2525F8-DAD6-4774-BD88-9287D82E20AD}" presName="sibTrans" presStyleLbl="sibTrans2D1" presStyleIdx="8" presStyleCnt="16"/>
      <dgm:spPr>
        <a:prstGeom prst="rightArrow">
          <a:avLst>
            <a:gd name="adj1" fmla="val 60000"/>
            <a:gd name="adj2" fmla="val 50000"/>
          </a:avLst>
        </a:prstGeom>
      </dgm:spPr>
      <dgm:t>
        <a:bodyPr/>
        <a:lstStyle/>
        <a:p>
          <a:endParaRPr lang="en-US"/>
        </a:p>
      </dgm:t>
    </dgm:pt>
    <dgm:pt modelId="{E949DDC1-5F01-4544-976D-49771A34C667}" type="pres">
      <dgm:prSet presAssocID="{9E2525F8-DAD6-4774-BD88-9287D82E20AD}" presName="connectorText" presStyleLbl="sibTrans2D1" presStyleIdx="8" presStyleCnt="16"/>
      <dgm:spPr/>
      <dgm:t>
        <a:bodyPr/>
        <a:lstStyle/>
        <a:p>
          <a:endParaRPr lang="en-US"/>
        </a:p>
      </dgm:t>
    </dgm:pt>
    <dgm:pt modelId="{2F8C05F5-7FF2-47E3-90CB-8E7C578AFCF3}" type="pres">
      <dgm:prSet presAssocID="{F4CF2DD5-64AC-4305-B5FC-3C963D91C31C}" presName="node" presStyleLbl="node1" presStyleIdx="9" presStyleCnt="17" custScaleX="133404" custScaleY="122429">
        <dgm:presLayoutVars>
          <dgm:bulletEnabled val="1"/>
        </dgm:presLayoutVars>
      </dgm:prSet>
      <dgm:spPr>
        <a:prstGeom prst="roundRect">
          <a:avLst>
            <a:gd name="adj" fmla="val 10000"/>
          </a:avLst>
        </a:prstGeom>
      </dgm:spPr>
      <dgm:t>
        <a:bodyPr/>
        <a:lstStyle/>
        <a:p>
          <a:endParaRPr lang="en-US"/>
        </a:p>
      </dgm:t>
    </dgm:pt>
    <dgm:pt modelId="{6C20098E-E665-4AF2-B5FC-A3EC4EB86D72}" type="pres">
      <dgm:prSet presAssocID="{B5200BE8-9516-4FBD-958B-45B425C0DD91}" presName="sibTrans" presStyleLbl="sibTrans2D1" presStyleIdx="9" presStyleCnt="16"/>
      <dgm:spPr>
        <a:prstGeom prst="rightArrow">
          <a:avLst>
            <a:gd name="adj1" fmla="val 60000"/>
            <a:gd name="adj2" fmla="val 50000"/>
          </a:avLst>
        </a:prstGeom>
      </dgm:spPr>
      <dgm:t>
        <a:bodyPr/>
        <a:lstStyle/>
        <a:p>
          <a:endParaRPr lang="en-US"/>
        </a:p>
      </dgm:t>
    </dgm:pt>
    <dgm:pt modelId="{76603000-9DFF-49A9-B2C8-4DB132C03DD7}" type="pres">
      <dgm:prSet presAssocID="{B5200BE8-9516-4FBD-958B-45B425C0DD91}" presName="connectorText" presStyleLbl="sibTrans2D1" presStyleIdx="9" presStyleCnt="16"/>
      <dgm:spPr/>
      <dgm:t>
        <a:bodyPr/>
        <a:lstStyle/>
        <a:p>
          <a:endParaRPr lang="en-US"/>
        </a:p>
      </dgm:t>
    </dgm:pt>
    <dgm:pt modelId="{86D50036-76FE-416B-9D38-6F1BA3547455}" type="pres">
      <dgm:prSet presAssocID="{5392762C-C704-470B-AE8E-7F779AF10822}" presName="node" presStyleLbl="node1" presStyleIdx="10" presStyleCnt="17" custScaleY="124952">
        <dgm:presLayoutVars>
          <dgm:bulletEnabled val="1"/>
        </dgm:presLayoutVars>
      </dgm:prSet>
      <dgm:spPr>
        <a:prstGeom prst="roundRect">
          <a:avLst>
            <a:gd name="adj" fmla="val 10000"/>
          </a:avLst>
        </a:prstGeom>
      </dgm:spPr>
      <dgm:t>
        <a:bodyPr/>
        <a:lstStyle/>
        <a:p>
          <a:endParaRPr lang="en-US"/>
        </a:p>
      </dgm:t>
    </dgm:pt>
    <dgm:pt modelId="{576542CB-E174-49FC-AF4C-920A9CDBAD24}" type="pres">
      <dgm:prSet presAssocID="{9FCA9778-4162-4D5D-9FD7-68772148565F}" presName="sibTrans" presStyleLbl="sibTrans2D1" presStyleIdx="10" presStyleCnt="16"/>
      <dgm:spPr>
        <a:prstGeom prst="rightArrow">
          <a:avLst>
            <a:gd name="adj1" fmla="val 60000"/>
            <a:gd name="adj2" fmla="val 50000"/>
          </a:avLst>
        </a:prstGeom>
      </dgm:spPr>
      <dgm:t>
        <a:bodyPr/>
        <a:lstStyle/>
        <a:p>
          <a:endParaRPr lang="en-US"/>
        </a:p>
      </dgm:t>
    </dgm:pt>
    <dgm:pt modelId="{6EBF8014-97E2-4E3B-8DF4-25B539BC2DE4}" type="pres">
      <dgm:prSet presAssocID="{9FCA9778-4162-4D5D-9FD7-68772148565F}" presName="connectorText" presStyleLbl="sibTrans2D1" presStyleIdx="10" presStyleCnt="16"/>
      <dgm:spPr/>
      <dgm:t>
        <a:bodyPr/>
        <a:lstStyle/>
        <a:p>
          <a:endParaRPr lang="en-US"/>
        </a:p>
      </dgm:t>
    </dgm:pt>
    <dgm:pt modelId="{854D75DF-2439-41B3-9243-D0971FAE308E}" type="pres">
      <dgm:prSet presAssocID="{5F5933C3-F07B-4C78-BCE0-12257E431C57}" presName="node" presStyleLbl="node1" presStyleIdx="11" presStyleCnt="17" custScaleX="120183" custScaleY="183188" custLinFactNeighborX="-406" custLinFactNeighborY="-677">
        <dgm:presLayoutVars>
          <dgm:bulletEnabled val="1"/>
        </dgm:presLayoutVars>
      </dgm:prSet>
      <dgm:spPr>
        <a:prstGeom prst="roundRect">
          <a:avLst>
            <a:gd name="adj" fmla="val 10000"/>
          </a:avLst>
        </a:prstGeom>
      </dgm:spPr>
      <dgm:t>
        <a:bodyPr/>
        <a:lstStyle/>
        <a:p>
          <a:endParaRPr lang="en-US"/>
        </a:p>
      </dgm:t>
    </dgm:pt>
    <dgm:pt modelId="{36901BD6-54DF-46E3-91FB-1E7B28EE94BB}" type="pres">
      <dgm:prSet presAssocID="{FB4A2113-E3DC-4DDE-8963-378F01754D3D}" presName="sibTrans" presStyleLbl="sibTrans2D1" presStyleIdx="11" presStyleCnt="16"/>
      <dgm:spPr>
        <a:prstGeom prst="rightArrow">
          <a:avLst>
            <a:gd name="adj1" fmla="val 60000"/>
            <a:gd name="adj2" fmla="val 50000"/>
          </a:avLst>
        </a:prstGeom>
      </dgm:spPr>
      <dgm:t>
        <a:bodyPr/>
        <a:lstStyle/>
        <a:p>
          <a:endParaRPr lang="en-US"/>
        </a:p>
      </dgm:t>
    </dgm:pt>
    <dgm:pt modelId="{C995A082-2E5D-455F-AC27-6124EB2BD998}" type="pres">
      <dgm:prSet presAssocID="{FB4A2113-E3DC-4DDE-8963-378F01754D3D}" presName="connectorText" presStyleLbl="sibTrans2D1" presStyleIdx="11" presStyleCnt="16"/>
      <dgm:spPr/>
      <dgm:t>
        <a:bodyPr/>
        <a:lstStyle/>
        <a:p>
          <a:endParaRPr lang="en-US"/>
        </a:p>
      </dgm:t>
    </dgm:pt>
    <dgm:pt modelId="{30AD68B4-426B-4ECA-A6D9-8435590EB78C}" type="pres">
      <dgm:prSet presAssocID="{4F13ECCB-6958-4DDE-AC18-3031ACA2F102}" presName="node" presStyleLbl="node1" presStyleIdx="12" presStyleCnt="17" custScaleY="129139">
        <dgm:presLayoutVars>
          <dgm:bulletEnabled val="1"/>
        </dgm:presLayoutVars>
      </dgm:prSet>
      <dgm:spPr>
        <a:prstGeom prst="roundRect">
          <a:avLst>
            <a:gd name="adj" fmla="val 10000"/>
          </a:avLst>
        </a:prstGeom>
      </dgm:spPr>
      <dgm:t>
        <a:bodyPr/>
        <a:lstStyle/>
        <a:p>
          <a:endParaRPr lang="en-US"/>
        </a:p>
      </dgm:t>
    </dgm:pt>
    <dgm:pt modelId="{9A9D10CD-8A83-47EE-AEE6-9A4F8CCF2849}" type="pres">
      <dgm:prSet presAssocID="{C47A8050-7849-4CEA-B6CD-41AD3499D840}" presName="sibTrans" presStyleLbl="sibTrans2D1" presStyleIdx="12" presStyleCnt="16"/>
      <dgm:spPr>
        <a:prstGeom prst="rightArrow">
          <a:avLst>
            <a:gd name="adj1" fmla="val 60000"/>
            <a:gd name="adj2" fmla="val 50000"/>
          </a:avLst>
        </a:prstGeom>
      </dgm:spPr>
      <dgm:t>
        <a:bodyPr/>
        <a:lstStyle/>
        <a:p>
          <a:endParaRPr lang="en-US"/>
        </a:p>
      </dgm:t>
    </dgm:pt>
    <dgm:pt modelId="{021A263A-6BB5-4491-A2A2-68846B9A6EA5}" type="pres">
      <dgm:prSet presAssocID="{C47A8050-7849-4CEA-B6CD-41AD3499D840}" presName="connectorText" presStyleLbl="sibTrans2D1" presStyleIdx="12" presStyleCnt="16"/>
      <dgm:spPr/>
      <dgm:t>
        <a:bodyPr/>
        <a:lstStyle/>
        <a:p>
          <a:endParaRPr lang="en-US"/>
        </a:p>
      </dgm:t>
    </dgm:pt>
    <dgm:pt modelId="{650F8EBB-3404-496E-8707-A920BD5166F3}" type="pres">
      <dgm:prSet presAssocID="{513F4CAF-8F2B-487E-8D97-1D9C972C6D30}" presName="node" presStyleLbl="node1" presStyleIdx="13" presStyleCnt="17" custScaleX="118664" custScaleY="135761">
        <dgm:presLayoutVars>
          <dgm:bulletEnabled val="1"/>
        </dgm:presLayoutVars>
      </dgm:prSet>
      <dgm:spPr/>
      <dgm:t>
        <a:bodyPr/>
        <a:lstStyle/>
        <a:p>
          <a:endParaRPr lang="en-US"/>
        </a:p>
      </dgm:t>
    </dgm:pt>
    <dgm:pt modelId="{14F3CC0E-FF4B-4953-97B4-12F3CDD45039}" type="pres">
      <dgm:prSet presAssocID="{215BE489-A51E-45FC-A4A5-B73FC5D8D304}" presName="sibTrans" presStyleLbl="sibTrans2D1" presStyleIdx="13" presStyleCnt="16"/>
      <dgm:spPr/>
      <dgm:t>
        <a:bodyPr/>
        <a:lstStyle/>
        <a:p>
          <a:endParaRPr lang="en-US"/>
        </a:p>
      </dgm:t>
    </dgm:pt>
    <dgm:pt modelId="{515D4B7E-FE5A-40BE-BB8D-834DFEAA26C2}" type="pres">
      <dgm:prSet presAssocID="{215BE489-A51E-45FC-A4A5-B73FC5D8D304}" presName="connectorText" presStyleLbl="sibTrans2D1" presStyleIdx="13" presStyleCnt="16"/>
      <dgm:spPr/>
      <dgm:t>
        <a:bodyPr/>
        <a:lstStyle/>
        <a:p>
          <a:endParaRPr lang="en-US"/>
        </a:p>
      </dgm:t>
    </dgm:pt>
    <dgm:pt modelId="{764BE975-22DB-4FE5-AD76-CF08732AA844}" type="pres">
      <dgm:prSet presAssocID="{69DA0343-7484-46A8-AEA8-7BCF94F56B67}" presName="node" presStyleLbl="node1" presStyleIdx="14" presStyleCnt="17" custScaleY="140290">
        <dgm:presLayoutVars>
          <dgm:bulletEnabled val="1"/>
        </dgm:presLayoutVars>
      </dgm:prSet>
      <dgm:spPr/>
      <dgm:t>
        <a:bodyPr/>
        <a:lstStyle/>
        <a:p>
          <a:endParaRPr lang="en-US"/>
        </a:p>
      </dgm:t>
    </dgm:pt>
    <dgm:pt modelId="{E96892E0-4B47-45EB-B62F-207F2DEB6B35}" type="pres">
      <dgm:prSet presAssocID="{F494C1BC-3916-4E7D-A899-412FBC328A10}" presName="sibTrans" presStyleLbl="sibTrans2D1" presStyleIdx="14" presStyleCnt="16"/>
      <dgm:spPr/>
      <dgm:t>
        <a:bodyPr/>
        <a:lstStyle/>
        <a:p>
          <a:endParaRPr lang="en-US"/>
        </a:p>
      </dgm:t>
    </dgm:pt>
    <dgm:pt modelId="{1CC4F35C-1A78-4899-84FF-F2F14F23E25C}" type="pres">
      <dgm:prSet presAssocID="{F494C1BC-3916-4E7D-A899-412FBC328A10}" presName="connectorText" presStyleLbl="sibTrans2D1" presStyleIdx="14" presStyleCnt="16"/>
      <dgm:spPr/>
      <dgm:t>
        <a:bodyPr/>
        <a:lstStyle/>
        <a:p>
          <a:endParaRPr lang="en-US"/>
        </a:p>
      </dgm:t>
    </dgm:pt>
    <dgm:pt modelId="{4D053F72-9E26-475B-8B78-0300F5F86DE3}" type="pres">
      <dgm:prSet presAssocID="{FD9E65B4-3DD7-4ECE-9CF1-6CBAAEBD96D2}" presName="node" presStyleLbl="node1" presStyleIdx="15" presStyleCnt="17" custScaleX="170243" custLinFactNeighborX="-1677" custLinFactNeighborY="-6521">
        <dgm:presLayoutVars>
          <dgm:bulletEnabled val="1"/>
        </dgm:presLayoutVars>
      </dgm:prSet>
      <dgm:spPr>
        <a:prstGeom prst="roundRect">
          <a:avLst>
            <a:gd name="adj" fmla="val 10000"/>
          </a:avLst>
        </a:prstGeom>
      </dgm:spPr>
      <dgm:t>
        <a:bodyPr/>
        <a:lstStyle/>
        <a:p>
          <a:endParaRPr lang="en-US"/>
        </a:p>
      </dgm:t>
    </dgm:pt>
    <dgm:pt modelId="{C0F4D18B-AA14-424C-BE8C-9227833311B2}" type="pres">
      <dgm:prSet presAssocID="{5A11F282-E634-4BBA-88A1-291489303B72}" presName="sibTrans" presStyleLbl="sibTrans2D1" presStyleIdx="15" presStyleCnt="16" custAng="20581546"/>
      <dgm:spPr>
        <a:prstGeom prst="rightArrow">
          <a:avLst>
            <a:gd name="adj1" fmla="val 60000"/>
            <a:gd name="adj2" fmla="val 50000"/>
          </a:avLst>
        </a:prstGeom>
      </dgm:spPr>
      <dgm:t>
        <a:bodyPr/>
        <a:lstStyle/>
        <a:p>
          <a:endParaRPr lang="en-US"/>
        </a:p>
      </dgm:t>
    </dgm:pt>
    <dgm:pt modelId="{56D7CA27-296C-45E2-91EE-1A1DC18FB13E}" type="pres">
      <dgm:prSet presAssocID="{5A11F282-E634-4BBA-88A1-291489303B72}" presName="connectorText" presStyleLbl="sibTrans2D1" presStyleIdx="15" presStyleCnt="16"/>
      <dgm:spPr/>
      <dgm:t>
        <a:bodyPr/>
        <a:lstStyle/>
        <a:p>
          <a:endParaRPr lang="en-US"/>
        </a:p>
      </dgm:t>
    </dgm:pt>
    <dgm:pt modelId="{73E8DBC6-0575-4E32-ACA7-F596D333BCD3}" type="pres">
      <dgm:prSet presAssocID="{A33E2427-8FD0-4566-B7F7-6ACF99F35B85}" presName="node" presStyleLbl="node1" presStyleIdx="16" presStyleCnt="17" custScaleX="154848" custLinFactNeighborX="2054" custLinFactNeighborY="-32704">
        <dgm:presLayoutVars>
          <dgm:bulletEnabled val="1"/>
        </dgm:presLayoutVars>
      </dgm:prSet>
      <dgm:spPr>
        <a:prstGeom prst="roundRect">
          <a:avLst>
            <a:gd name="adj" fmla="val 10000"/>
          </a:avLst>
        </a:prstGeom>
      </dgm:spPr>
      <dgm:t>
        <a:bodyPr/>
        <a:lstStyle/>
        <a:p>
          <a:endParaRPr lang="en-US"/>
        </a:p>
      </dgm:t>
    </dgm:pt>
  </dgm:ptLst>
  <dgm:cxnLst>
    <dgm:cxn modelId="{7CAF1679-2650-4675-9B40-18792776A8C7}" type="presOf" srcId="{0CC020A7-50E1-420A-BEFE-164C49F3504F}" destId="{2912BC06-3CD0-49F1-9627-2CBBC97F21E4}" srcOrd="0" destOrd="0" presId="urn:microsoft.com/office/officeart/2005/8/layout/process5"/>
    <dgm:cxn modelId="{B658450E-B944-43BD-A39B-4D1F2117135B}" type="presOf" srcId="{C8AFEBA3-4067-4C07-AFB8-2A3476011992}" destId="{936A1C76-5F5E-4422-983B-4A914087DFC9}" srcOrd="0" destOrd="0" presId="urn:microsoft.com/office/officeart/2005/8/layout/process5"/>
    <dgm:cxn modelId="{36571AB2-78E1-4C25-A107-570781E4706B}" type="presOf" srcId="{2857B077-9136-4D76-8FF7-A3859DF060BC}" destId="{33C54F1F-30E1-4D0D-9AAA-97329F35557A}" srcOrd="0" destOrd="0" presId="urn:microsoft.com/office/officeart/2005/8/layout/process5"/>
    <dgm:cxn modelId="{5DAA2AC0-4F7C-426B-88E6-A8280CBF6A3A}" type="presOf" srcId="{5F5933C3-F07B-4C78-BCE0-12257E431C57}" destId="{854D75DF-2439-41B3-9243-D0971FAE308E}" srcOrd="0" destOrd="0" presId="urn:microsoft.com/office/officeart/2005/8/layout/process5"/>
    <dgm:cxn modelId="{F108F6DF-4B77-411F-8B96-7D9381DAA869}" type="presOf" srcId="{96715BEF-E1C0-4B28-8C9E-84AB82D20C23}" destId="{EA780F87-FAC0-44AD-984C-738A8A8562A5}" srcOrd="0" destOrd="0" presId="urn:microsoft.com/office/officeart/2005/8/layout/process5"/>
    <dgm:cxn modelId="{28FB8033-1BB1-4341-946A-2A761B501556}" srcId="{96715BEF-E1C0-4B28-8C9E-84AB82D20C23}" destId="{5392762C-C704-470B-AE8E-7F779AF10822}" srcOrd="10" destOrd="0" parTransId="{B0BA5C29-E1C0-4360-973C-FA0B5B81BC25}" sibTransId="{9FCA9778-4162-4D5D-9FD7-68772148565F}"/>
    <dgm:cxn modelId="{0F4AAD4F-F8ED-42B9-B257-7848D3A841EF}" type="presOf" srcId="{5392762C-C704-470B-AE8E-7F779AF10822}" destId="{86D50036-76FE-416B-9D38-6F1BA3547455}" srcOrd="0" destOrd="0" presId="urn:microsoft.com/office/officeart/2005/8/layout/process5"/>
    <dgm:cxn modelId="{51302104-D644-4DD1-A98A-435DC94E9161}" type="presOf" srcId="{B947B532-CE9D-4BD1-B207-68D656DE04A5}" destId="{E69AFE47-AD9E-49BA-A332-2AECEC1DE33D}" srcOrd="0" destOrd="0" presId="urn:microsoft.com/office/officeart/2005/8/layout/process5"/>
    <dgm:cxn modelId="{78639EEB-C960-41D1-9920-3DD34563D2E0}" type="presOf" srcId="{B5200BE8-9516-4FBD-958B-45B425C0DD91}" destId="{6C20098E-E665-4AF2-B5FC-A3EC4EB86D72}" srcOrd="0" destOrd="0" presId="urn:microsoft.com/office/officeart/2005/8/layout/process5"/>
    <dgm:cxn modelId="{7D5B7A4B-8113-4901-A1EE-60007ADEFDFB}" type="presOf" srcId="{0D342706-35B6-418E-B52D-01FA89A5D1B2}" destId="{62F3EED7-8153-44A0-96B2-6E963DD12336}" srcOrd="0" destOrd="0" presId="urn:microsoft.com/office/officeart/2005/8/layout/process5"/>
    <dgm:cxn modelId="{9BA17679-7A31-4BBF-919F-670149C08D01}" type="presOf" srcId="{C8AFEBA3-4067-4C07-AFB8-2A3476011992}" destId="{1D728D47-ABB0-459F-A042-D1C8323366C3}" srcOrd="1" destOrd="0" presId="urn:microsoft.com/office/officeart/2005/8/layout/process5"/>
    <dgm:cxn modelId="{45BB86A0-401F-47EA-AD8D-3661AAF81897}" srcId="{96715BEF-E1C0-4B28-8C9E-84AB82D20C23}" destId="{9C87E6AB-4336-4D28-B378-FB301A778006}" srcOrd="2" destOrd="0" parTransId="{7E8663D6-199D-40EB-8657-7DB8E0E3CC38}" sibTransId="{2857B077-9136-4D76-8FF7-A3859DF060BC}"/>
    <dgm:cxn modelId="{C3F7EC20-DAAB-4B14-81EC-EA04FE759C16}" type="presOf" srcId="{E6DE065E-48B1-43B6-B5D7-360DEE4A9024}" destId="{F667FD92-5BA3-4764-A32D-A38BB23B1C60}" srcOrd="0" destOrd="0" presId="urn:microsoft.com/office/officeart/2005/8/layout/process5"/>
    <dgm:cxn modelId="{88B2681B-12EF-4DB1-A178-38E26B53DF8C}" type="presOf" srcId="{C47A8050-7849-4CEA-B6CD-41AD3499D840}" destId="{9A9D10CD-8A83-47EE-AEE6-9A4F8CCF2849}" srcOrd="0" destOrd="0" presId="urn:microsoft.com/office/officeart/2005/8/layout/process5"/>
    <dgm:cxn modelId="{9612486A-8393-4EF3-A924-AA648BDF8F52}" type="presOf" srcId="{C47A8050-7849-4CEA-B6CD-41AD3499D840}" destId="{021A263A-6BB5-4491-A2A2-68846B9A6EA5}" srcOrd="1" destOrd="0" presId="urn:microsoft.com/office/officeart/2005/8/layout/process5"/>
    <dgm:cxn modelId="{A0E7F11A-49A3-4FDA-B45D-FE047EFDCD55}" type="presOf" srcId="{9FCA9778-4162-4D5D-9FD7-68772148565F}" destId="{576542CB-E174-49FC-AF4C-920A9CDBAD24}" srcOrd="0" destOrd="0" presId="urn:microsoft.com/office/officeart/2005/8/layout/process5"/>
    <dgm:cxn modelId="{96318807-2C9C-4D19-91EB-FA7323423DCF}" srcId="{96715BEF-E1C0-4B28-8C9E-84AB82D20C23}" destId="{FD9E65B4-3DD7-4ECE-9CF1-6CBAAEBD96D2}" srcOrd="15" destOrd="0" parTransId="{3A680335-D46A-43A2-9A7C-6D408833075D}" sibTransId="{5A11F282-E634-4BBA-88A1-291489303B72}"/>
    <dgm:cxn modelId="{0B4A0C92-A401-4388-88F7-2EE08034BB91}" srcId="{96715BEF-E1C0-4B28-8C9E-84AB82D20C23}" destId="{69DA0343-7484-46A8-AEA8-7BCF94F56B67}" srcOrd="14" destOrd="0" parTransId="{CB84CBF1-F86B-4DE5-882F-B080528D065C}" sibTransId="{F494C1BC-3916-4E7D-A899-412FBC328A10}"/>
    <dgm:cxn modelId="{3C404560-A05C-481F-BF0D-2E9A3F0517F4}" srcId="{96715BEF-E1C0-4B28-8C9E-84AB82D20C23}" destId="{513F4CAF-8F2B-487E-8D97-1D9C972C6D30}" srcOrd="13" destOrd="0" parTransId="{BB901D6C-C29A-46EC-95E9-FD88BC4A7321}" sibTransId="{215BE489-A51E-45FC-A4A5-B73FC5D8D304}"/>
    <dgm:cxn modelId="{86444B70-7525-445B-864D-DB7545AAB2D1}" type="presOf" srcId="{BEFE7EC7-E01F-4B78-ADF1-F21EC4EE8F7E}" destId="{0681EC54-E129-4830-887F-AE89976DEE5A}" srcOrd="0" destOrd="0" presId="urn:microsoft.com/office/officeart/2005/8/layout/process5"/>
    <dgm:cxn modelId="{48CDB087-1CF5-4B98-851D-2761E365CCB8}" type="presOf" srcId="{F4CF2DD5-64AC-4305-B5FC-3C963D91C31C}" destId="{2F8C05F5-7FF2-47E3-90CB-8E7C578AFCF3}" srcOrd="0" destOrd="0" presId="urn:microsoft.com/office/officeart/2005/8/layout/process5"/>
    <dgm:cxn modelId="{092B8105-835B-4C64-977C-E0F927962BA3}" srcId="{96715BEF-E1C0-4B28-8C9E-84AB82D20C23}" destId="{22C82F86-EAE7-45A0-977A-3EB380DB4CDD}" srcOrd="5" destOrd="0" parTransId="{3960B5C6-D953-4E3F-BF1E-0033CC3F3C07}" sibTransId="{26FC7A1D-8774-4273-A310-023661241223}"/>
    <dgm:cxn modelId="{D9F52377-6D1A-41C1-81F1-03411D8438E2}" type="presOf" srcId="{4F13ECCB-6958-4DDE-AC18-3031ACA2F102}" destId="{30AD68B4-426B-4ECA-A6D9-8435590EB78C}" srcOrd="0" destOrd="0" presId="urn:microsoft.com/office/officeart/2005/8/layout/process5"/>
    <dgm:cxn modelId="{FB2406AB-F591-4964-8BA4-D823E7E5B3A5}" type="presOf" srcId="{F494C1BC-3916-4E7D-A899-412FBC328A10}" destId="{E96892E0-4B47-45EB-B62F-207F2DEB6B35}" srcOrd="0" destOrd="0" presId="urn:microsoft.com/office/officeart/2005/8/layout/process5"/>
    <dgm:cxn modelId="{68D34089-ED44-4A1C-95C1-65DE34DD5E6B}" type="presOf" srcId="{9E2525F8-DAD6-4774-BD88-9287D82E20AD}" destId="{6AB18EB4-9F56-4C5D-A9CA-20F2587715CD}" srcOrd="0" destOrd="0" presId="urn:microsoft.com/office/officeart/2005/8/layout/process5"/>
    <dgm:cxn modelId="{E5B6CA92-5094-4F8A-B25F-FE49E4C61AFD}" type="presOf" srcId="{8A1CD21F-7403-4C48-9F81-5CE2C0FCAF13}" destId="{867A3E32-B856-4918-AD20-484CD2AED509}" srcOrd="1" destOrd="0" presId="urn:microsoft.com/office/officeart/2005/8/layout/process5"/>
    <dgm:cxn modelId="{58D9DEA9-6A51-4F59-8EFA-2318C8E0F277}" type="presOf" srcId="{185F7F73-21E7-4C7C-8AF2-AFBC353D1738}" destId="{9A6B6EC5-348C-4B98-B861-E35ECBC9AFB8}" srcOrd="0" destOrd="0" presId="urn:microsoft.com/office/officeart/2005/8/layout/process5"/>
    <dgm:cxn modelId="{17BE3D20-8D8E-4809-9C47-ADF59E373FDE}" type="presOf" srcId="{F494C1BC-3916-4E7D-A899-412FBC328A10}" destId="{1CC4F35C-1A78-4899-84FF-F2F14F23E25C}" srcOrd="1" destOrd="0" presId="urn:microsoft.com/office/officeart/2005/8/layout/process5"/>
    <dgm:cxn modelId="{0A9CA9B6-07EA-4FEE-9BE3-885748C58D54}" type="presOf" srcId="{22C82F86-EAE7-45A0-977A-3EB380DB4CDD}" destId="{D0A2AF0E-045D-4A87-999F-A5C48DE38B9F}" srcOrd="0" destOrd="0" presId="urn:microsoft.com/office/officeart/2005/8/layout/process5"/>
    <dgm:cxn modelId="{E0CE0F3D-D0DA-43EA-AB3D-587537300B36}" type="presOf" srcId="{9E2525F8-DAD6-4774-BD88-9287D82E20AD}" destId="{E949DDC1-5F01-4544-976D-49771A34C667}" srcOrd="1" destOrd="0" presId="urn:microsoft.com/office/officeart/2005/8/layout/process5"/>
    <dgm:cxn modelId="{175FAE6E-B710-4075-A0FC-BDE47FC233E7}" type="presOf" srcId="{1578E9F7-329E-4EA5-8B46-1CFD15074609}" destId="{C304CD38-241C-4DC4-9F31-12F06195B420}" srcOrd="0" destOrd="0" presId="urn:microsoft.com/office/officeart/2005/8/layout/process5"/>
    <dgm:cxn modelId="{732CD6FF-EE18-49BB-B0B8-E2D0D20727C6}" type="presOf" srcId="{A33E2427-8FD0-4566-B7F7-6ACF99F35B85}" destId="{73E8DBC6-0575-4E32-ACA7-F596D333BCD3}" srcOrd="0" destOrd="0" presId="urn:microsoft.com/office/officeart/2005/8/layout/process5"/>
    <dgm:cxn modelId="{9B14E250-7E08-400A-8B3C-4BBCD174CBA7}" srcId="{96715BEF-E1C0-4B28-8C9E-84AB82D20C23}" destId="{F4CF2DD5-64AC-4305-B5FC-3C963D91C31C}" srcOrd="9" destOrd="0" parTransId="{0FD72891-1518-42E6-B8C3-932518A2F415}" sibTransId="{B5200BE8-9516-4FBD-958B-45B425C0DD91}"/>
    <dgm:cxn modelId="{DBF0EF73-DE94-41E4-BC2F-2C3AE6806F88}" type="presOf" srcId="{FD9E65B4-3DD7-4ECE-9CF1-6CBAAEBD96D2}" destId="{4D053F72-9E26-475B-8B78-0300F5F86DE3}" srcOrd="0" destOrd="0" presId="urn:microsoft.com/office/officeart/2005/8/layout/process5"/>
    <dgm:cxn modelId="{CEEE28E0-A2BF-491C-93BD-C7FAE1BFD30D}" srcId="{96715BEF-E1C0-4B28-8C9E-84AB82D20C23}" destId="{4F13ECCB-6958-4DDE-AC18-3031ACA2F102}" srcOrd="12" destOrd="0" parTransId="{A0BADE76-820E-4B8D-9AAB-2069D6F58CC1}" sibTransId="{C47A8050-7849-4CEA-B6CD-41AD3499D840}"/>
    <dgm:cxn modelId="{710B6737-C534-40BC-BF31-7402C8A974AB}" type="presOf" srcId="{513F4CAF-8F2B-487E-8D97-1D9C972C6D30}" destId="{650F8EBB-3404-496E-8707-A920BD5166F3}" srcOrd="0" destOrd="0" presId="urn:microsoft.com/office/officeart/2005/8/layout/process5"/>
    <dgm:cxn modelId="{E693C9AE-53D7-4133-BA5A-72413AD6DD6C}" type="presOf" srcId="{FDB9AE1F-493B-4448-9570-35BD68CDC9AE}" destId="{87C5A987-5094-4D4B-B477-4F48C4C77129}" srcOrd="0" destOrd="0" presId="urn:microsoft.com/office/officeart/2005/8/layout/process5"/>
    <dgm:cxn modelId="{C670FF07-B2BF-4A05-A691-352DE9604067}" type="presOf" srcId="{E561A10F-6103-4FB2-93C0-3102AF2415D1}" destId="{051317E9-9FF0-4CBA-88A0-5E00E553ECB0}" srcOrd="1" destOrd="0" presId="urn:microsoft.com/office/officeart/2005/8/layout/process5"/>
    <dgm:cxn modelId="{14E1A103-85BF-466A-81A9-0DDB2B851B97}" type="presOf" srcId="{2857B077-9136-4D76-8FF7-A3859DF060BC}" destId="{9EEC1C8E-535F-4397-99B2-8DA62CE5AEB2}" srcOrd="1" destOrd="0" presId="urn:microsoft.com/office/officeart/2005/8/layout/process5"/>
    <dgm:cxn modelId="{DE78C51E-C726-492C-AA2B-85F8410FEB32}" type="presOf" srcId="{25F45D36-6D14-424B-9F25-A181FA0A36FB}" destId="{17C70E78-F6EE-455D-AD4F-3F124C80757D}" srcOrd="0" destOrd="0" presId="urn:microsoft.com/office/officeart/2005/8/layout/process5"/>
    <dgm:cxn modelId="{F8FD960A-48D0-410E-A67C-57396450848D}" type="presOf" srcId="{215BE489-A51E-45FC-A4A5-B73FC5D8D304}" destId="{515D4B7E-FE5A-40BE-BB8D-834DFEAA26C2}" srcOrd="1" destOrd="0" presId="urn:microsoft.com/office/officeart/2005/8/layout/process5"/>
    <dgm:cxn modelId="{3B7F7237-FB1B-4D38-8D63-67342768D5F7}" srcId="{96715BEF-E1C0-4B28-8C9E-84AB82D20C23}" destId="{5F5933C3-F07B-4C78-BCE0-12257E431C57}" srcOrd="11" destOrd="0" parTransId="{7F7F9B49-FFC0-44C4-802A-4421E7A0C200}" sibTransId="{FB4A2113-E3DC-4DDE-8963-378F01754D3D}"/>
    <dgm:cxn modelId="{EA4EA425-63BC-4B1E-8E10-F4C5DE076C73}" type="presOf" srcId="{9C87E6AB-4336-4D28-B378-FB301A778006}" destId="{52D3AA65-EAA1-43AE-B6E4-27DC952AE35C}" srcOrd="0" destOrd="0" presId="urn:microsoft.com/office/officeart/2005/8/layout/process5"/>
    <dgm:cxn modelId="{8C169294-4194-46F5-84B6-57883D36ADB4}" type="presOf" srcId="{B947B532-CE9D-4BD1-B207-68D656DE04A5}" destId="{988ED7B2-7BDB-48CC-B92F-43DD4F06BEF0}" srcOrd="1" destOrd="0" presId="urn:microsoft.com/office/officeart/2005/8/layout/process5"/>
    <dgm:cxn modelId="{C76D8A85-BB73-4EBB-B768-177A5465CB85}" type="presOf" srcId="{FB4A2113-E3DC-4DDE-8963-378F01754D3D}" destId="{36901BD6-54DF-46E3-91FB-1E7B28EE94BB}" srcOrd="0" destOrd="0" presId="urn:microsoft.com/office/officeart/2005/8/layout/process5"/>
    <dgm:cxn modelId="{7889339C-16BE-40CB-9F07-8FD5F83ABDDB}" type="presOf" srcId="{E561A10F-6103-4FB2-93C0-3102AF2415D1}" destId="{645DC462-015C-4BD5-8371-CC60AB3143CB}" srcOrd="0" destOrd="0" presId="urn:microsoft.com/office/officeart/2005/8/layout/process5"/>
    <dgm:cxn modelId="{3BE47AE0-44EF-4B92-953B-FA3A9A6A7439}" type="presOf" srcId="{0CC020A7-50E1-420A-BEFE-164C49F3504F}" destId="{AB771E4A-C19A-4C38-96B6-EFD002518D67}" srcOrd="1" destOrd="0" presId="urn:microsoft.com/office/officeart/2005/8/layout/process5"/>
    <dgm:cxn modelId="{1000B93C-54B0-40E4-89D9-C7AB86156ED6}" srcId="{96715BEF-E1C0-4B28-8C9E-84AB82D20C23}" destId="{0D342706-35B6-418E-B52D-01FA89A5D1B2}" srcOrd="4" destOrd="0" parTransId="{66B0A4B7-AFE1-4180-9882-29F6F3CD4FC8}" sibTransId="{8A1CD21F-7403-4C48-9F81-5CE2C0FCAF13}"/>
    <dgm:cxn modelId="{5A5C728D-1F98-4C5E-BB5F-46F282DA091B}" type="presOf" srcId="{BEFE7EC7-E01F-4B78-ADF1-F21EC4EE8F7E}" destId="{A33DC936-24EF-4201-9030-FC5E8F0DF693}" srcOrd="1" destOrd="0" presId="urn:microsoft.com/office/officeart/2005/8/layout/process5"/>
    <dgm:cxn modelId="{EC3D5413-194F-41A3-AA4C-06B8F6AE6F54}" type="presOf" srcId="{69DA0343-7484-46A8-AEA8-7BCF94F56B67}" destId="{764BE975-22DB-4FE5-AD76-CF08732AA844}" srcOrd="0" destOrd="0" presId="urn:microsoft.com/office/officeart/2005/8/layout/process5"/>
    <dgm:cxn modelId="{FE82D5A8-C604-4F5D-8CFB-524BA9E1192A}" type="presOf" srcId="{8A1CD21F-7403-4C48-9F81-5CE2C0FCAF13}" destId="{85B3954C-E769-49EF-B561-90B0529FC90D}" srcOrd="0" destOrd="0" presId="urn:microsoft.com/office/officeart/2005/8/layout/process5"/>
    <dgm:cxn modelId="{C7AD2B55-2972-44C4-8780-AFC783A11114}" type="presOf" srcId="{B5200BE8-9516-4FBD-958B-45B425C0DD91}" destId="{76603000-9DFF-49A9-B2C8-4DB132C03DD7}" srcOrd="1" destOrd="0" presId="urn:microsoft.com/office/officeart/2005/8/layout/process5"/>
    <dgm:cxn modelId="{3AAF6B0C-CF54-42C1-8D94-875CF238CD49}" type="presOf" srcId="{26FC7A1D-8774-4273-A310-023661241223}" destId="{A04B8FDD-949D-493E-92EB-646F612A9CB9}" srcOrd="1" destOrd="0" presId="urn:microsoft.com/office/officeart/2005/8/layout/process5"/>
    <dgm:cxn modelId="{C84B9BB9-7723-47FC-8057-ECFE1471C6F3}" type="presOf" srcId="{FB4A2113-E3DC-4DDE-8963-378F01754D3D}" destId="{C995A082-2E5D-455F-AC27-6124EB2BD998}" srcOrd="1" destOrd="0" presId="urn:microsoft.com/office/officeart/2005/8/layout/process5"/>
    <dgm:cxn modelId="{2BCC330B-227C-49B2-A660-7E1592518A59}" type="presOf" srcId="{26FC7A1D-8774-4273-A310-023661241223}" destId="{EB7DBCDC-4A18-4C27-BDAC-8EB650CE57D0}" srcOrd="0" destOrd="0" presId="urn:microsoft.com/office/officeart/2005/8/layout/process5"/>
    <dgm:cxn modelId="{55A649AD-76A6-44CA-93A0-3F7F6FE642F3}" srcId="{96715BEF-E1C0-4B28-8C9E-84AB82D20C23}" destId="{A33E2427-8FD0-4566-B7F7-6ACF99F35B85}" srcOrd="16" destOrd="0" parTransId="{9A586D4B-57B6-4838-8B4A-3EFA90BCC7E2}" sibTransId="{0007003C-B952-4A98-8ADE-83E51200F2C0}"/>
    <dgm:cxn modelId="{A919D1BA-A416-4FF6-B2F6-6EB4CC20AF68}" srcId="{96715BEF-E1C0-4B28-8C9E-84AB82D20C23}" destId="{E6DE065E-48B1-43B6-B5D7-360DEE4A9024}" srcOrd="3" destOrd="0" parTransId="{AC992A56-D454-4237-9318-A0C8C6C186D7}" sibTransId="{0CC020A7-50E1-420A-BEFE-164C49F3504F}"/>
    <dgm:cxn modelId="{3F58E178-7416-4C90-BB45-E17D2C9B851E}" srcId="{96715BEF-E1C0-4B28-8C9E-84AB82D20C23}" destId="{185F7F73-21E7-4C7C-8AF2-AFBC353D1738}" srcOrd="8" destOrd="0" parTransId="{B3E3FE4E-A934-4138-862A-991C0BB6D386}" sibTransId="{9E2525F8-DAD6-4774-BD88-9287D82E20AD}"/>
    <dgm:cxn modelId="{84BE92D9-2134-4BC4-A93D-01AFE7BC47DB}" type="presOf" srcId="{02574738-856E-46FE-AB9D-111A5567B4DD}" destId="{7C418C24-27E7-417C-B94B-529F4772BC1A}" srcOrd="0" destOrd="0" presId="urn:microsoft.com/office/officeart/2005/8/layout/process5"/>
    <dgm:cxn modelId="{2FA4A075-655B-491F-AC37-69F290D8CB6A}" srcId="{96715BEF-E1C0-4B28-8C9E-84AB82D20C23}" destId="{1578E9F7-329E-4EA5-8B46-1CFD15074609}" srcOrd="0" destOrd="0" parTransId="{0063E43E-2867-4936-A070-7099CA121DBB}" sibTransId="{BEFE7EC7-E01F-4B78-ADF1-F21EC4EE8F7E}"/>
    <dgm:cxn modelId="{B6CECAC5-20F3-4F90-AE41-E60236DCCDC5}" srcId="{96715BEF-E1C0-4B28-8C9E-84AB82D20C23}" destId="{02574738-856E-46FE-AB9D-111A5567B4DD}" srcOrd="6" destOrd="0" parTransId="{78D4E36C-AAC8-4ED4-AEE8-0C5DB4E26B1F}" sibTransId="{E561A10F-6103-4FB2-93C0-3102AF2415D1}"/>
    <dgm:cxn modelId="{8AC3D239-31E0-4CD8-B339-7C4F56729852}" srcId="{96715BEF-E1C0-4B28-8C9E-84AB82D20C23}" destId="{25F45D36-6D14-424B-9F25-A181FA0A36FB}" srcOrd="7" destOrd="0" parTransId="{9BCDB339-F7B0-440C-83E0-B22956C17925}" sibTransId="{C8AFEBA3-4067-4C07-AFB8-2A3476011992}"/>
    <dgm:cxn modelId="{3DB382A5-1CA7-43B9-8274-2DB39A217B8D}" type="presOf" srcId="{215BE489-A51E-45FC-A4A5-B73FC5D8D304}" destId="{14F3CC0E-FF4B-4953-97B4-12F3CDD45039}" srcOrd="0" destOrd="0" presId="urn:microsoft.com/office/officeart/2005/8/layout/process5"/>
    <dgm:cxn modelId="{26BCAC8A-1E22-4300-92F6-7F93277018C0}" type="presOf" srcId="{9FCA9778-4162-4D5D-9FD7-68772148565F}" destId="{6EBF8014-97E2-4E3B-8DF4-25B539BC2DE4}" srcOrd="1" destOrd="0" presId="urn:microsoft.com/office/officeart/2005/8/layout/process5"/>
    <dgm:cxn modelId="{6E1A4C37-D701-47F7-87D5-33A76E7B3573}" type="presOf" srcId="{5A11F282-E634-4BBA-88A1-291489303B72}" destId="{C0F4D18B-AA14-424C-BE8C-9227833311B2}" srcOrd="0" destOrd="0" presId="urn:microsoft.com/office/officeart/2005/8/layout/process5"/>
    <dgm:cxn modelId="{7180D64A-9811-48BF-82C2-4F69F0A2F381}" srcId="{96715BEF-E1C0-4B28-8C9E-84AB82D20C23}" destId="{FDB9AE1F-493B-4448-9570-35BD68CDC9AE}" srcOrd="1" destOrd="0" parTransId="{37C5198A-4C8C-48A6-8D59-56ECB6D9F55A}" sibTransId="{B947B532-CE9D-4BD1-B207-68D656DE04A5}"/>
    <dgm:cxn modelId="{7E0C01DB-DC24-4E95-88CC-A5865B11B4F5}" type="presOf" srcId="{5A11F282-E634-4BBA-88A1-291489303B72}" destId="{56D7CA27-296C-45E2-91EE-1A1DC18FB13E}" srcOrd="1" destOrd="0" presId="urn:microsoft.com/office/officeart/2005/8/layout/process5"/>
    <dgm:cxn modelId="{788D3340-FCE1-43EB-9FDE-24672C446786}" type="presParOf" srcId="{EA780F87-FAC0-44AD-984C-738A8A8562A5}" destId="{C304CD38-241C-4DC4-9F31-12F06195B420}" srcOrd="0" destOrd="0" presId="urn:microsoft.com/office/officeart/2005/8/layout/process5"/>
    <dgm:cxn modelId="{850ED56A-D38D-4F75-A9D8-C767DAA1D6EB}" type="presParOf" srcId="{EA780F87-FAC0-44AD-984C-738A8A8562A5}" destId="{0681EC54-E129-4830-887F-AE89976DEE5A}" srcOrd="1" destOrd="0" presId="urn:microsoft.com/office/officeart/2005/8/layout/process5"/>
    <dgm:cxn modelId="{5F387AB4-7A15-4278-8D14-DDF23DF35D5E}" type="presParOf" srcId="{0681EC54-E129-4830-887F-AE89976DEE5A}" destId="{A33DC936-24EF-4201-9030-FC5E8F0DF693}" srcOrd="0" destOrd="0" presId="urn:microsoft.com/office/officeart/2005/8/layout/process5"/>
    <dgm:cxn modelId="{C04BFB45-6182-4456-9C76-221483698501}" type="presParOf" srcId="{EA780F87-FAC0-44AD-984C-738A8A8562A5}" destId="{87C5A987-5094-4D4B-B477-4F48C4C77129}" srcOrd="2" destOrd="0" presId="urn:microsoft.com/office/officeart/2005/8/layout/process5"/>
    <dgm:cxn modelId="{2CEDC017-5BE7-4396-BE91-E8FD9E1F4E1D}" type="presParOf" srcId="{EA780F87-FAC0-44AD-984C-738A8A8562A5}" destId="{E69AFE47-AD9E-49BA-A332-2AECEC1DE33D}" srcOrd="3" destOrd="0" presId="urn:microsoft.com/office/officeart/2005/8/layout/process5"/>
    <dgm:cxn modelId="{991AF161-EA08-4991-A647-77DE49B3D2DC}" type="presParOf" srcId="{E69AFE47-AD9E-49BA-A332-2AECEC1DE33D}" destId="{988ED7B2-7BDB-48CC-B92F-43DD4F06BEF0}" srcOrd="0" destOrd="0" presId="urn:microsoft.com/office/officeart/2005/8/layout/process5"/>
    <dgm:cxn modelId="{DB2A3F4D-73B4-4EF9-B08E-A5642601AA67}" type="presParOf" srcId="{EA780F87-FAC0-44AD-984C-738A8A8562A5}" destId="{52D3AA65-EAA1-43AE-B6E4-27DC952AE35C}" srcOrd="4" destOrd="0" presId="urn:microsoft.com/office/officeart/2005/8/layout/process5"/>
    <dgm:cxn modelId="{A997A27A-89AE-4098-9392-B83B6BEE3703}" type="presParOf" srcId="{EA780F87-FAC0-44AD-984C-738A8A8562A5}" destId="{33C54F1F-30E1-4D0D-9AAA-97329F35557A}" srcOrd="5" destOrd="0" presId="urn:microsoft.com/office/officeart/2005/8/layout/process5"/>
    <dgm:cxn modelId="{D4E7AF36-6B42-4A0A-B558-94AAE15E93BB}" type="presParOf" srcId="{33C54F1F-30E1-4D0D-9AAA-97329F35557A}" destId="{9EEC1C8E-535F-4397-99B2-8DA62CE5AEB2}" srcOrd="0" destOrd="0" presId="urn:microsoft.com/office/officeart/2005/8/layout/process5"/>
    <dgm:cxn modelId="{444F4996-A43F-4D57-BEB9-2989B4874DB9}" type="presParOf" srcId="{EA780F87-FAC0-44AD-984C-738A8A8562A5}" destId="{F667FD92-5BA3-4764-A32D-A38BB23B1C60}" srcOrd="6" destOrd="0" presId="urn:microsoft.com/office/officeart/2005/8/layout/process5"/>
    <dgm:cxn modelId="{B476AA2D-C175-4D89-B184-EC9847C8E1F2}" type="presParOf" srcId="{EA780F87-FAC0-44AD-984C-738A8A8562A5}" destId="{2912BC06-3CD0-49F1-9627-2CBBC97F21E4}" srcOrd="7" destOrd="0" presId="urn:microsoft.com/office/officeart/2005/8/layout/process5"/>
    <dgm:cxn modelId="{89DC9EFA-0308-4481-A187-39DA823631B7}" type="presParOf" srcId="{2912BC06-3CD0-49F1-9627-2CBBC97F21E4}" destId="{AB771E4A-C19A-4C38-96B6-EFD002518D67}" srcOrd="0" destOrd="0" presId="urn:microsoft.com/office/officeart/2005/8/layout/process5"/>
    <dgm:cxn modelId="{8DF8045A-642A-4C8A-ACE1-E5F603A00454}" type="presParOf" srcId="{EA780F87-FAC0-44AD-984C-738A8A8562A5}" destId="{62F3EED7-8153-44A0-96B2-6E963DD12336}" srcOrd="8" destOrd="0" presId="urn:microsoft.com/office/officeart/2005/8/layout/process5"/>
    <dgm:cxn modelId="{071CC663-87AF-482A-85B8-9DB0B585EDDF}" type="presParOf" srcId="{EA780F87-FAC0-44AD-984C-738A8A8562A5}" destId="{85B3954C-E769-49EF-B561-90B0529FC90D}" srcOrd="9" destOrd="0" presId="urn:microsoft.com/office/officeart/2005/8/layout/process5"/>
    <dgm:cxn modelId="{E7668F3B-BA27-4D41-8085-B23C6E38B2D9}" type="presParOf" srcId="{85B3954C-E769-49EF-B561-90B0529FC90D}" destId="{867A3E32-B856-4918-AD20-484CD2AED509}" srcOrd="0" destOrd="0" presId="urn:microsoft.com/office/officeart/2005/8/layout/process5"/>
    <dgm:cxn modelId="{5409A10D-522A-4F5C-8CCD-77667E4BD346}" type="presParOf" srcId="{EA780F87-FAC0-44AD-984C-738A8A8562A5}" destId="{D0A2AF0E-045D-4A87-999F-A5C48DE38B9F}" srcOrd="10" destOrd="0" presId="urn:microsoft.com/office/officeart/2005/8/layout/process5"/>
    <dgm:cxn modelId="{8BD1B5E0-3DD3-44AD-88C7-C66F87600DD6}" type="presParOf" srcId="{EA780F87-FAC0-44AD-984C-738A8A8562A5}" destId="{EB7DBCDC-4A18-4C27-BDAC-8EB650CE57D0}" srcOrd="11" destOrd="0" presId="urn:microsoft.com/office/officeart/2005/8/layout/process5"/>
    <dgm:cxn modelId="{87026B0A-2D3C-429D-9F8F-14B5C6D5C356}" type="presParOf" srcId="{EB7DBCDC-4A18-4C27-BDAC-8EB650CE57D0}" destId="{A04B8FDD-949D-493E-92EB-646F612A9CB9}" srcOrd="0" destOrd="0" presId="urn:microsoft.com/office/officeart/2005/8/layout/process5"/>
    <dgm:cxn modelId="{9AF30933-243F-4AFA-89AA-48701B3D40F2}" type="presParOf" srcId="{EA780F87-FAC0-44AD-984C-738A8A8562A5}" destId="{7C418C24-27E7-417C-B94B-529F4772BC1A}" srcOrd="12" destOrd="0" presId="urn:microsoft.com/office/officeart/2005/8/layout/process5"/>
    <dgm:cxn modelId="{16A8C186-F576-4FB8-83E4-CE90ABEE9CD3}" type="presParOf" srcId="{EA780F87-FAC0-44AD-984C-738A8A8562A5}" destId="{645DC462-015C-4BD5-8371-CC60AB3143CB}" srcOrd="13" destOrd="0" presId="urn:microsoft.com/office/officeart/2005/8/layout/process5"/>
    <dgm:cxn modelId="{B31375C9-BE4B-4350-94FF-C9FF89960DA1}" type="presParOf" srcId="{645DC462-015C-4BD5-8371-CC60AB3143CB}" destId="{051317E9-9FF0-4CBA-88A0-5E00E553ECB0}" srcOrd="0" destOrd="0" presId="urn:microsoft.com/office/officeart/2005/8/layout/process5"/>
    <dgm:cxn modelId="{C6B74239-8D68-4F24-9BF1-502891DC5ECA}" type="presParOf" srcId="{EA780F87-FAC0-44AD-984C-738A8A8562A5}" destId="{17C70E78-F6EE-455D-AD4F-3F124C80757D}" srcOrd="14" destOrd="0" presId="urn:microsoft.com/office/officeart/2005/8/layout/process5"/>
    <dgm:cxn modelId="{4CCFC020-D039-44C5-B73F-14CFBB1C3759}" type="presParOf" srcId="{EA780F87-FAC0-44AD-984C-738A8A8562A5}" destId="{936A1C76-5F5E-4422-983B-4A914087DFC9}" srcOrd="15" destOrd="0" presId="urn:microsoft.com/office/officeart/2005/8/layout/process5"/>
    <dgm:cxn modelId="{9D7D0F0F-1C47-4E75-9F17-BBF40C76E862}" type="presParOf" srcId="{936A1C76-5F5E-4422-983B-4A914087DFC9}" destId="{1D728D47-ABB0-459F-A042-D1C8323366C3}" srcOrd="0" destOrd="0" presId="urn:microsoft.com/office/officeart/2005/8/layout/process5"/>
    <dgm:cxn modelId="{444B9518-6F99-404D-AB47-19C9C37A1CFA}" type="presParOf" srcId="{EA780F87-FAC0-44AD-984C-738A8A8562A5}" destId="{9A6B6EC5-348C-4B98-B861-E35ECBC9AFB8}" srcOrd="16" destOrd="0" presId="urn:microsoft.com/office/officeart/2005/8/layout/process5"/>
    <dgm:cxn modelId="{15CDAAAB-171B-4D27-9C5F-366AC18133BC}" type="presParOf" srcId="{EA780F87-FAC0-44AD-984C-738A8A8562A5}" destId="{6AB18EB4-9F56-4C5D-A9CA-20F2587715CD}" srcOrd="17" destOrd="0" presId="urn:microsoft.com/office/officeart/2005/8/layout/process5"/>
    <dgm:cxn modelId="{D18C22FD-E603-4F3D-B2C8-3C56F6A374FA}" type="presParOf" srcId="{6AB18EB4-9F56-4C5D-A9CA-20F2587715CD}" destId="{E949DDC1-5F01-4544-976D-49771A34C667}" srcOrd="0" destOrd="0" presId="urn:microsoft.com/office/officeart/2005/8/layout/process5"/>
    <dgm:cxn modelId="{182E8CC8-0060-441C-BE96-7AD961375590}" type="presParOf" srcId="{EA780F87-FAC0-44AD-984C-738A8A8562A5}" destId="{2F8C05F5-7FF2-47E3-90CB-8E7C578AFCF3}" srcOrd="18" destOrd="0" presId="urn:microsoft.com/office/officeart/2005/8/layout/process5"/>
    <dgm:cxn modelId="{C5426003-A8B1-48BD-AD11-AC347C958ACF}" type="presParOf" srcId="{EA780F87-FAC0-44AD-984C-738A8A8562A5}" destId="{6C20098E-E665-4AF2-B5FC-A3EC4EB86D72}" srcOrd="19" destOrd="0" presId="urn:microsoft.com/office/officeart/2005/8/layout/process5"/>
    <dgm:cxn modelId="{76993089-9B64-45C2-AB5D-6124729961FA}" type="presParOf" srcId="{6C20098E-E665-4AF2-B5FC-A3EC4EB86D72}" destId="{76603000-9DFF-49A9-B2C8-4DB132C03DD7}" srcOrd="0" destOrd="0" presId="urn:microsoft.com/office/officeart/2005/8/layout/process5"/>
    <dgm:cxn modelId="{CCED1F42-9A64-4D8E-AFF4-B9EE042C9CF3}" type="presParOf" srcId="{EA780F87-FAC0-44AD-984C-738A8A8562A5}" destId="{86D50036-76FE-416B-9D38-6F1BA3547455}" srcOrd="20" destOrd="0" presId="urn:microsoft.com/office/officeart/2005/8/layout/process5"/>
    <dgm:cxn modelId="{3AB8ACFD-D71F-43AC-AEEE-75B7DB08A63B}" type="presParOf" srcId="{EA780F87-FAC0-44AD-984C-738A8A8562A5}" destId="{576542CB-E174-49FC-AF4C-920A9CDBAD24}" srcOrd="21" destOrd="0" presId="urn:microsoft.com/office/officeart/2005/8/layout/process5"/>
    <dgm:cxn modelId="{5F406B89-C213-4766-97E1-5414F26F5CFF}" type="presParOf" srcId="{576542CB-E174-49FC-AF4C-920A9CDBAD24}" destId="{6EBF8014-97E2-4E3B-8DF4-25B539BC2DE4}" srcOrd="0" destOrd="0" presId="urn:microsoft.com/office/officeart/2005/8/layout/process5"/>
    <dgm:cxn modelId="{0F0A0430-2202-4AAB-909E-1F9067770E53}" type="presParOf" srcId="{EA780F87-FAC0-44AD-984C-738A8A8562A5}" destId="{854D75DF-2439-41B3-9243-D0971FAE308E}" srcOrd="22" destOrd="0" presId="urn:microsoft.com/office/officeart/2005/8/layout/process5"/>
    <dgm:cxn modelId="{DF16EDBF-3291-4B9C-9CEB-BB63D21911CE}" type="presParOf" srcId="{EA780F87-FAC0-44AD-984C-738A8A8562A5}" destId="{36901BD6-54DF-46E3-91FB-1E7B28EE94BB}" srcOrd="23" destOrd="0" presId="urn:microsoft.com/office/officeart/2005/8/layout/process5"/>
    <dgm:cxn modelId="{2B095D3A-AD80-44E8-AA94-D2F20C97885D}" type="presParOf" srcId="{36901BD6-54DF-46E3-91FB-1E7B28EE94BB}" destId="{C995A082-2E5D-455F-AC27-6124EB2BD998}" srcOrd="0" destOrd="0" presId="urn:microsoft.com/office/officeart/2005/8/layout/process5"/>
    <dgm:cxn modelId="{92CB00AD-5916-4969-AF9A-8FD6410DA00D}" type="presParOf" srcId="{EA780F87-FAC0-44AD-984C-738A8A8562A5}" destId="{30AD68B4-426B-4ECA-A6D9-8435590EB78C}" srcOrd="24" destOrd="0" presId="urn:microsoft.com/office/officeart/2005/8/layout/process5"/>
    <dgm:cxn modelId="{C94868AF-01C8-45D2-8367-CD18B8CCC6AF}" type="presParOf" srcId="{EA780F87-FAC0-44AD-984C-738A8A8562A5}" destId="{9A9D10CD-8A83-47EE-AEE6-9A4F8CCF2849}" srcOrd="25" destOrd="0" presId="urn:microsoft.com/office/officeart/2005/8/layout/process5"/>
    <dgm:cxn modelId="{BF2D6490-5059-415D-BD6A-6125DC624708}" type="presParOf" srcId="{9A9D10CD-8A83-47EE-AEE6-9A4F8CCF2849}" destId="{021A263A-6BB5-4491-A2A2-68846B9A6EA5}" srcOrd="0" destOrd="0" presId="urn:microsoft.com/office/officeart/2005/8/layout/process5"/>
    <dgm:cxn modelId="{6B4F128C-926A-4CD5-88E1-1F596E9CD2A2}" type="presParOf" srcId="{EA780F87-FAC0-44AD-984C-738A8A8562A5}" destId="{650F8EBB-3404-496E-8707-A920BD5166F3}" srcOrd="26" destOrd="0" presId="urn:microsoft.com/office/officeart/2005/8/layout/process5"/>
    <dgm:cxn modelId="{E3821F31-FC4D-4FBF-8FAB-B082E2D8DF73}" type="presParOf" srcId="{EA780F87-FAC0-44AD-984C-738A8A8562A5}" destId="{14F3CC0E-FF4B-4953-97B4-12F3CDD45039}" srcOrd="27" destOrd="0" presId="urn:microsoft.com/office/officeart/2005/8/layout/process5"/>
    <dgm:cxn modelId="{9E39C4B9-E01A-493D-811A-7B50D23D1D4F}" type="presParOf" srcId="{14F3CC0E-FF4B-4953-97B4-12F3CDD45039}" destId="{515D4B7E-FE5A-40BE-BB8D-834DFEAA26C2}" srcOrd="0" destOrd="0" presId="urn:microsoft.com/office/officeart/2005/8/layout/process5"/>
    <dgm:cxn modelId="{3F1C33C8-38F2-48F1-AA08-2D1D6B73AF1F}" type="presParOf" srcId="{EA780F87-FAC0-44AD-984C-738A8A8562A5}" destId="{764BE975-22DB-4FE5-AD76-CF08732AA844}" srcOrd="28" destOrd="0" presId="urn:microsoft.com/office/officeart/2005/8/layout/process5"/>
    <dgm:cxn modelId="{FAE4CA77-019A-450A-9AB8-0E886CA8D8B5}" type="presParOf" srcId="{EA780F87-FAC0-44AD-984C-738A8A8562A5}" destId="{E96892E0-4B47-45EB-B62F-207F2DEB6B35}" srcOrd="29" destOrd="0" presId="urn:microsoft.com/office/officeart/2005/8/layout/process5"/>
    <dgm:cxn modelId="{BCB64B50-9D14-453D-A76B-31CAFDB7769A}" type="presParOf" srcId="{E96892E0-4B47-45EB-B62F-207F2DEB6B35}" destId="{1CC4F35C-1A78-4899-84FF-F2F14F23E25C}" srcOrd="0" destOrd="0" presId="urn:microsoft.com/office/officeart/2005/8/layout/process5"/>
    <dgm:cxn modelId="{9671A2AA-3F77-4C3E-8A92-C1B56CDC8B3B}" type="presParOf" srcId="{EA780F87-FAC0-44AD-984C-738A8A8562A5}" destId="{4D053F72-9E26-475B-8B78-0300F5F86DE3}" srcOrd="30" destOrd="0" presId="urn:microsoft.com/office/officeart/2005/8/layout/process5"/>
    <dgm:cxn modelId="{6D01BA87-4C83-4D18-859A-CC0A734F9FDB}" type="presParOf" srcId="{EA780F87-FAC0-44AD-984C-738A8A8562A5}" destId="{C0F4D18B-AA14-424C-BE8C-9227833311B2}" srcOrd="31" destOrd="0" presId="urn:microsoft.com/office/officeart/2005/8/layout/process5"/>
    <dgm:cxn modelId="{4497D4C2-8E96-4A22-BC99-6AECFBAE7D2F}" type="presParOf" srcId="{C0F4D18B-AA14-424C-BE8C-9227833311B2}" destId="{56D7CA27-296C-45E2-91EE-1A1DC18FB13E}" srcOrd="0" destOrd="0" presId="urn:microsoft.com/office/officeart/2005/8/layout/process5"/>
    <dgm:cxn modelId="{55D9DAFE-E01C-4DF4-A329-0F76C54ADF18}" type="presParOf" srcId="{EA780F87-FAC0-44AD-984C-738A8A8562A5}" destId="{73E8DBC6-0575-4E32-ACA7-F596D333BCD3}" srcOrd="32" destOrd="0" presId="urn:microsoft.com/office/officeart/2005/8/layout/process5"/>
  </dgm:cxnLst>
  <dgm:bg/>
  <dgm:whole/>
</dgm:dataModel>
</file>

<file path=word/diagrams/data10.xml><?xml version="1.0" encoding="utf-8"?>
<dgm:dataModel xmlns:dgm="http://schemas.openxmlformats.org/drawingml/2006/diagram" xmlns:a="http://schemas.openxmlformats.org/drawingml/2006/main">
  <dgm:ptLst>
    <dgm:pt modelId="{4917F526-49C8-4184-B336-D8792FA675A8}" type="doc">
      <dgm:prSet loTypeId="urn:microsoft.com/office/officeart/2005/8/layout/process5" loCatId="process" qsTypeId="urn:microsoft.com/office/officeart/2005/8/quickstyle/simple1" qsCatId="simple" csTypeId="urn:microsoft.com/office/officeart/2005/8/colors/colorful1#46" csCatId="colorful" phldr="1"/>
      <dgm:spPr/>
      <dgm:t>
        <a:bodyPr/>
        <a:lstStyle/>
        <a:p>
          <a:endParaRPr lang="en-US"/>
        </a:p>
      </dgm:t>
    </dgm:pt>
    <dgm:pt modelId="{6416EB5E-48F3-4434-B4F3-FD065ACBAC3C}">
      <dgm:prSet phldrT="[Text]"/>
      <dgm:spPr/>
      <dgm:t>
        <a:bodyPr/>
        <a:lstStyle/>
        <a:p>
          <a:r>
            <a:rPr lang="hy-AM"/>
            <a:t>Իրականացվել է նախագծային փաստաթղթերին օբյեկտի համապատասխանության փորձաքննություն</a:t>
          </a:r>
          <a:endParaRPr lang="en-US"/>
        </a:p>
      </dgm:t>
    </dgm:pt>
    <dgm:pt modelId="{EB7A801D-96B1-405C-8DA1-10A8EEF54E62}" type="parTrans" cxnId="{C1A3546F-29F0-426A-84EA-651EC5C38228}">
      <dgm:prSet/>
      <dgm:spPr/>
      <dgm:t>
        <a:bodyPr/>
        <a:lstStyle/>
        <a:p>
          <a:endParaRPr lang="en-US"/>
        </a:p>
      </dgm:t>
    </dgm:pt>
    <dgm:pt modelId="{4D4AF6A3-841A-4F3D-8D47-6FB3FB2A6395}" type="sibTrans" cxnId="{C1A3546F-29F0-426A-84EA-651EC5C38228}">
      <dgm:prSet/>
      <dgm:spPr/>
      <dgm:t>
        <a:bodyPr/>
        <a:lstStyle/>
        <a:p>
          <a:endParaRPr lang="en-US"/>
        </a:p>
      </dgm:t>
    </dgm:pt>
    <dgm:pt modelId="{EC8017F8-FCF5-42F9-9A7A-C4B0CA50B771}">
      <dgm:prSet phldrT="[Text]"/>
      <dgm:spPr/>
      <dgm:t>
        <a:bodyPr/>
        <a:lstStyle/>
        <a:p>
          <a:r>
            <a:rPr lang="hy-AM"/>
            <a:t>Տեխնիկական անվգտանգության ազգային կենտրոնը տվել է դրական փորձաքննական եզրակացություն</a:t>
          </a:r>
          <a:endParaRPr lang="en-US"/>
        </a:p>
      </dgm:t>
    </dgm:pt>
    <dgm:pt modelId="{8C95338F-C5F5-499C-A094-CFEFC246F289}" type="parTrans" cxnId="{A63D3516-A3F8-4767-83E1-2C4F25DE2671}">
      <dgm:prSet/>
      <dgm:spPr/>
      <dgm:t>
        <a:bodyPr/>
        <a:lstStyle/>
        <a:p>
          <a:endParaRPr lang="en-US"/>
        </a:p>
      </dgm:t>
    </dgm:pt>
    <dgm:pt modelId="{601E4924-DEFF-4772-B703-1F5D01B91300}" type="sibTrans" cxnId="{A63D3516-A3F8-4767-83E1-2C4F25DE2671}">
      <dgm:prSet/>
      <dgm:spPr/>
      <dgm:t>
        <a:bodyPr/>
        <a:lstStyle/>
        <a:p>
          <a:endParaRPr lang="en-US"/>
        </a:p>
      </dgm:t>
    </dgm:pt>
    <dgm:pt modelId="{45B67991-EEB4-440D-B215-BCD838A78B3D}" type="pres">
      <dgm:prSet presAssocID="{4917F526-49C8-4184-B336-D8792FA675A8}" presName="diagram" presStyleCnt="0">
        <dgm:presLayoutVars>
          <dgm:dir/>
          <dgm:resizeHandles val="exact"/>
        </dgm:presLayoutVars>
      </dgm:prSet>
      <dgm:spPr/>
      <dgm:t>
        <a:bodyPr/>
        <a:lstStyle/>
        <a:p>
          <a:endParaRPr lang="en-US"/>
        </a:p>
      </dgm:t>
    </dgm:pt>
    <dgm:pt modelId="{7D218A4C-6CFB-4FA9-BC41-4C008F203E39}" type="pres">
      <dgm:prSet presAssocID="{6416EB5E-48F3-4434-B4F3-FD065ACBAC3C}" presName="node" presStyleLbl="node1" presStyleIdx="0" presStyleCnt="2">
        <dgm:presLayoutVars>
          <dgm:bulletEnabled val="1"/>
        </dgm:presLayoutVars>
      </dgm:prSet>
      <dgm:spPr/>
      <dgm:t>
        <a:bodyPr/>
        <a:lstStyle/>
        <a:p>
          <a:endParaRPr lang="en-US"/>
        </a:p>
      </dgm:t>
    </dgm:pt>
    <dgm:pt modelId="{B66D7F5D-38C8-4FED-A86B-C3EEC7F7A7CE}" type="pres">
      <dgm:prSet presAssocID="{4D4AF6A3-841A-4F3D-8D47-6FB3FB2A6395}" presName="sibTrans" presStyleLbl="sibTrans2D1" presStyleIdx="0" presStyleCnt="1"/>
      <dgm:spPr/>
      <dgm:t>
        <a:bodyPr/>
        <a:lstStyle/>
        <a:p>
          <a:endParaRPr lang="en-US"/>
        </a:p>
      </dgm:t>
    </dgm:pt>
    <dgm:pt modelId="{54755C38-AECF-46C1-973C-FCB09F809CC3}" type="pres">
      <dgm:prSet presAssocID="{4D4AF6A3-841A-4F3D-8D47-6FB3FB2A6395}" presName="connectorText" presStyleLbl="sibTrans2D1" presStyleIdx="0" presStyleCnt="1"/>
      <dgm:spPr/>
      <dgm:t>
        <a:bodyPr/>
        <a:lstStyle/>
        <a:p>
          <a:endParaRPr lang="en-US"/>
        </a:p>
      </dgm:t>
    </dgm:pt>
    <dgm:pt modelId="{5EAA0333-258C-4C9F-8D4E-19E092327AD9}" type="pres">
      <dgm:prSet presAssocID="{EC8017F8-FCF5-42F9-9A7A-C4B0CA50B771}" presName="node" presStyleLbl="node1" presStyleIdx="1" presStyleCnt="2">
        <dgm:presLayoutVars>
          <dgm:bulletEnabled val="1"/>
        </dgm:presLayoutVars>
      </dgm:prSet>
      <dgm:spPr/>
      <dgm:t>
        <a:bodyPr/>
        <a:lstStyle/>
        <a:p>
          <a:endParaRPr lang="en-US"/>
        </a:p>
      </dgm:t>
    </dgm:pt>
  </dgm:ptLst>
  <dgm:cxnLst>
    <dgm:cxn modelId="{71AE7CBA-6E68-4145-80AF-1BC63AE1351A}" type="presOf" srcId="{6416EB5E-48F3-4434-B4F3-FD065ACBAC3C}" destId="{7D218A4C-6CFB-4FA9-BC41-4C008F203E39}" srcOrd="0" destOrd="0" presId="urn:microsoft.com/office/officeart/2005/8/layout/process5"/>
    <dgm:cxn modelId="{C1A3546F-29F0-426A-84EA-651EC5C38228}" srcId="{4917F526-49C8-4184-B336-D8792FA675A8}" destId="{6416EB5E-48F3-4434-B4F3-FD065ACBAC3C}" srcOrd="0" destOrd="0" parTransId="{EB7A801D-96B1-405C-8DA1-10A8EEF54E62}" sibTransId="{4D4AF6A3-841A-4F3D-8D47-6FB3FB2A6395}"/>
    <dgm:cxn modelId="{94F26AD4-4CFD-483D-BF29-EB302B5E6008}" type="presOf" srcId="{EC8017F8-FCF5-42F9-9A7A-C4B0CA50B771}" destId="{5EAA0333-258C-4C9F-8D4E-19E092327AD9}" srcOrd="0" destOrd="0" presId="urn:microsoft.com/office/officeart/2005/8/layout/process5"/>
    <dgm:cxn modelId="{B9972144-45CD-4C5B-B80B-52B73458EF8C}" type="presOf" srcId="{4917F526-49C8-4184-B336-D8792FA675A8}" destId="{45B67991-EEB4-440D-B215-BCD838A78B3D}" srcOrd="0" destOrd="0" presId="urn:microsoft.com/office/officeart/2005/8/layout/process5"/>
    <dgm:cxn modelId="{102F1A5C-CB88-45D0-A786-9A5B4D777390}" type="presOf" srcId="{4D4AF6A3-841A-4F3D-8D47-6FB3FB2A6395}" destId="{B66D7F5D-38C8-4FED-A86B-C3EEC7F7A7CE}" srcOrd="0" destOrd="0" presId="urn:microsoft.com/office/officeart/2005/8/layout/process5"/>
    <dgm:cxn modelId="{A63D3516-A3F8-4767-83E1-2C4F25DE2671}" srcId="{4917F526-49C8-4184-B336-D8792FA675A8}" destId="{EC8017F8-FCF5-42F9-9A7A-C4B0CA50B771}" srcOrd="1" destOrd="0" parTransId="{8C95338F-C5F5-499C-A094-CFEFC246F289}" sibTransId="{601E4924-DEFF-4772-B703-1F5D01B91300}"/>
    <dgm:cxn modelId="{B544484E-E6EE-4FBB-AC15-A0689339AEAD}" type="presOf" srcId="{4D4AF6A3-841A-4F3D-8D47-6FB3FB2A6395}" destId="{54755C38-AECF-46C1-973C-FCB09F809CC3}" srcOrd="1" destOrd="0" presId="urn:microsoft.com/office/officeart/2005/8/layout/process5"/>
    <dgm:cxn modelId="{B27ABF05-7655-4A31-A735-5152647FAB07}" type="presParOf" srcId="{45B67991-EEB4-440D-B215-BCD838A78B3D}" destId="{7D218A4C-6CFB-4FA9-BC41-4C008F203E39}" srcOrd="0" destOrd="0" presId="urn:microsoft.com/office/officeart/2005/8/layout/process5"/>
    <dgm:cxn modelId="{20E09B96-B612-4382-AA64-9322D3BFDA37}" type="presParOf" srcId="{45B67991-EEB4-440D-B215-BCD838A78B3D}" destId="{B66D7F5D-38C8-4FED-A86B-C3EEC7F7A7CE}" srcOrd="1" destOrd="0" presId="urn:microsoft.com/office/officeart/2005/8/layout/process5"/>
    <dgm:cxn modelId="{008849DC-D89F-43D7-B698-82013948270E}" type="presParOf" srcId="{B66D7F5D-38C8-4FED-A86B-C3EEC7F7A7CE}" destId="{54755C38-AECF-46C1-973C-FCB09F809CC3}" srcOrd="0" destOrd="0" presId="urn:microsoft.com/office/officeart/2005/8/layout/process5"/>
    <dgm:cxn modelId="{915362DD-EFC6-4608-BEB0-793277207134}" type="presParOf" srcId="{45B67991-EEB4-440D-B215-BCD838A78B3D}" destId="{5EAA0333-258C-4C9F-8D4E-19E092327AD9}" srcOrd="2" destOrd="0" presId="urn:microsoft.com/office/officeart/2005/8/layout/process5"/>
  </dgm:cxnLst>
  <dgm:bg/>
  <dgm:whole/>
</dgm:dataModel>
</file>

<file path=word/diagrams/data11.xml><?xml version="1.0" encoding="utf-8"?>
<dgm:dataModel xmlns:dgm="http://schemas.openxmlformats.org/drawingml/2006/diagram" xmlns:a="http://schemas.openxmlformats.org/drawingml/2006/main">
  <dgm:ptLst>
    <dgm:pt modelId="{4917F526-49C8-4184-B336-D8792FA675A8}" type="doc">
      <dgm:prSet loTypeId="urn:microsoft.com/office/officeart/2005/8/layout/process5" loCatId="process" qsTypeId="urn:microsoft.com/office/officeart/2005/8/quickstyle/simple1" qsCatId="simple" csTypeId="urn:microsoft.com/office/officeart/2005/8/colors/colorful1#47" csCatId="colorful" phldr="1"/>
      <dgm:spPr/>
      <dgm:t>
        <a:bodyPr/>
        <a:lstStyle/>
        <a:p>
          <a:endParaRPr lang="en-US"/>
        </a:p>
      </dgm:t>
    </dgm:pt>
    <dgm:pt modelId="{6416EB5E-48F3-4434-B4F3-FD065ACBAC3C}">
      <dgm:prSet phldrT="[Text]"/>
      <dgm:spPr/>
      <dgm:t>
        <a:bodyPr/>
        <a:lstStyle/>
        <a:p>
          <a:r>
            <a:rPr lang="hy-AM"/>
            <a:t>Իրականացվել է գործարկվող օբյեկտի տեխնիկական անվտանգության փորձաքննություն</a:t>
          </a:r>
          <a:endParaRPr lang="en-US"/>
        </a:p>
      </dgm:t>
    </dgm:pt>
    <dgm:pt modelId="{EB7A801D-96B1-405C-8DA1-10A8EEF54E62}" type="parTrans" cxnId="{C1A3546F-29F0-426A-84EA-651EC5C38228}">
      <dgm:prSet/>
      <dgm:spPr/>
      <dgm:t>
        <a:bodyPr/>
        <a:lstStyle/>
        <a:p>
          <a:endParaRPr lang="en-US"/>
        </a:p>
      </dgm:t>
    </dgm:pt>
    <dgm:pt modelId="{4D4AF6A3-841A-4F3D-8D47-6FB3FB2A6395}" type="sibTrans" cxnId="{C1A3546F-29F0-426A-84EA-651EC5C38228}">
      <dgm:prSet/>
      <dgm:spPr/>
      <dgm:t>
        <a:bodyPr/>
        <a:lstStyle/>
        <a:p>
          <a:endParaRPr lang="en-US"/>
        </a:p>
      </dgm:t>
    </dgm:pt>
    <dgm:pt modelId="{EC8017F8-FCF5-42F9-9A7A-C4B0CA50B771}">
      <dgm:prSet phldrT="[Text]"/>
      <dgm:spPr/>
      <dgm:t>
        <a:bodyPr/>
        <a:lstStyle/>
        <a:p>
          <a:r>
            <a:rPr lang="hy-AM"/>
            <a:t>Տեխնիկական անվգտանգության ազգային կենտրոնը տվել է դրական փորձաքննական եզրակացություն</a:t>
          </a:r>
          <a:endParaRPr lang="en-US"/>
        </a:p>
      </dgm:t>
    </dgm:pt>
    <dgm:pt modelId="{8C95338F-C5F5-499C-A094-CFEFC246F289}" type="parTrans" cxnId="{A63D3516-A3F8-4767-83E1-2C4F25DE2671}">
      <dgm:prSet/>
      <dgm:spPr/>
      <dgm:t>
        <a:bodyPr/>
        <a:lstStyle/>
        <a:p>
          <a:endParaRPr lang="en-US"/>
        </a:p>
      </dgm:t>
    </dgm:pt>
    <dgm:pt modelId="{601E4924-DEFF-4772-B703-1F5D01B91300}" type="sibTrans" cxnId="{A63D3516-A3F8-4767-83E1-2C4F25DE2671}">
      <dgm:prSet/>
      <dgm:spPr/>
      <dgm:t>
        <a:bodyPr/>
        <a:lstStyle/>
        <a:p>
          <a:endParaRPr lang="en-US"/>
        </a:p>
      </dgm:t>
    </dgm:pt>
    <dgm:pt modelId="{CB12194D-E546-4ED4-8CC1-E3E674D45AF2}">
      <dgm:prSet phldrT="[Text]"/>
      <dgm:spPr/>
      <dgm:t>
        <a:bodyPr/>
        <a:lstStyle/>
        <a:p>
          <a:r>
            <a:rPr lang="hy-AM"/>
            <a:t>Ներկայացվել է դիմում ՀՀ ներքին գործերի նախարարությունը օբյեկտը վտանգավոր արտադրական օբյեկտների ռեեստրում գրանցելու համար</a:t>
          </a:r>
          <a:endParaRPr lang="en-US"/>
        </a:p>
      </dgm:t>
    </dgm:pt>
    <dgm:pt modelId="{A2914AB7-958E-465E-A6F8-35EAE091D94B}" type="parTrans" cxnId="{5A5C7823-FBBB-42A5-8AAF-3F2A9907DE2D}">
      <dgm:prSet/>
      <dgm:spPr/>
      <dgm:t>
        <a:bodyPr/>
        <a:lstStyle/>
        <a:p>
          <a:endParaRPr lang="en-US"/>
        </a:p>
      </dgm:t>
    </dgm:pt>
    <dgm:pt modelId="{51F8986A-BCEA-4E47-A46A-D8BEFF1EAF24}" type="sibTrans" cxnId="{5A5C7823-FBBB-42A5-8AAF-3F2A9907DE2D}">
      <dgm:prSet/>
      <dgm:spPr/>
      <dgm:t>
        <a:bodyPr/>
        <a:lstStyle/>
        <a:p>
          <a:endParaRPr lang="en-US"/>
        </a:p>
      </dgm:t>
    </dgm:pt>
    <dgm:pt modelId="{A80EB848-8EBB-42C3-BA39-D5AF3399C86A}">
      <dgm:prSet phldrT="[Text]"/>
      <dgm:spPr/>
      <dgm:t>
        <a:bodyPr/>
        <a:lstStyle/>
        <a:p>
          <a:r>
            <a:rPr lang="hy-AM"/>
            <a:t>Օբյեկտը գրանցվել է ռեեստրում</a:t>
          </a:r>
          <a:endParaRPr lang="en-US"/>
        </a:p>
      </dgm:t>
    </dgm:pt>
    <dgm:pt modelId="{2AA71971-4403-4157-AEAD-FEEA01E0E9B6}" type="parTrans" cxnId="{399A5573-2A16-4675-89D8-555B97428D86}">
      <dgm:prSet/>
      <dgm:spPr/>
      <dgm:t>
        <a:bodyPr/>
        <a:lstStyle/>
        <a:p>
          <a:endParaRPr lang="en-US"/>
        </a:p>
      </dgm:t>
    </dgm:pt>
    <dgm:pt modelId="{4F135548-9130-403E-93CC-CC0D4F9B1440}" type="sibTrans" cxnId="{399A5573-2A16-4675-89D8-555B97428D86}">
      <dgm:prSet/>
      <dgm:spPr/>
      <dgm:t>
        <a:bodyPr/>
        <a:lstStyle/>
        <a:p>
          <a:endParaRPr lang="en-US"/>
        </a:p>
      </dgm:t>
    </dgm:pt>
    <dgm:pt modelId="{2DD38A86-A644-4964-8711-40332BD65E73}">
      <dgm:prSet phldrT="[Text]"/>
      <dgm:spPr/>
      <dgm:t>
        <a:bodyPr/>
        <a:lstStyle/>
        <a:p>
          <a:r>
            <a:rPr lang="hy-AM"/>
            <a:t>Օբյեկտը կահավորված է հակահրդեհային անվտանգության միջոցներով</a:t>
          </a:r>
          <a:endParaRPr lang="en-US"/>
        </a:p>
      </dgm:t>
    </dgm:pt>
    <dgm:pt modelId="{1BFE4A56-6036-4ACF-843A-1DAB0B99C298}" type="parTrans" cxnId="{9ECDBD76-3220-4106-A3C1-766C9D370DE4}">
      <dgm:prSet/>
      <dgm:spPr/>
      <dgm:t>
        <a:bodyPr/>
        <a:lstStyle/>
        <a:p>
          <a:endParaRPr lang="en-US"/>
        </a:p>
      </dgm:t>
    </dgm:pt>
    <dgm:pt modelId="{916ED777-DED8-492E-81E5-FBA7CB0ED46E}" type="sibTrans" cxnId="{9ECDBD76-3220-4106-A3C1-766C9D370DE4}">
      <dgm:prSet/>
      <dgm:spPr/>
      <dgm:t>
        <a:bodyPr/>
        <a:lstStyle/>
        <a:p>
          <a:endParaRPr lang="en-US"/>
        </a:p>
      </dgm:t>
    </dgm:pt>
    <dgm:pt modelId="{02BCC185-AFCC-4710-82C9-BC1F698E7F3B}">
      <dgm:prSet phldrT="[Text]"/>
      <dgm:spPr/>
      <dgm:t>
        <a:bodyPr/>
        <a:lstStyle/>
        <a:p>
          <a:r>
            <a:rPr lang="hy-AM"/>
            <a:t>Շահագործվող օբյեկտը տարեկան մեկ անգամ անցնում է տեխնիկական անվտանգության փորձաքննություն</a:t>
          </a:r>
          <a:endParaRPr lang="en-US"/>
        </a:p>
      </dgm:t>
    </dgm:pt>
    <dgm:pt modelId="{0119E751-D6D8-4043-B4BB-40E4E40DCFCB}" type="parTrans" cxnId="{FAD4588F-8995-4991-ACB8-176B0308C5B8}">
      <dgm:prSet/>
      <dgm:spPr/>
      <dgm:t>
        <a:bodyPr/>
        <a:lstStyle/>
        <a:p>
          <a:endParaRPr lang="en-US"/>
        </a:p>
      </dgm:t>
    </dgm:pt>
    <dgm:pt modelId="{42A39F6F-045A-4F4D-9D32-812A5394FE0B}" type="sibTrans" cxnId="{FAD4588F-8995-4991-ACB8-176B0308C5B8}">
      <dgm:prSet/>
      <dgm:spPr/>
      <dgm:t>
        <a:bodyPr/>
        <a:lstStyle/>
        <a:p>
          <a:endParaRPr lang="en-US"/>
        </a:p>
      </dgm:t>
    </dgm:pt>
    <dgm:pt modelId="{45B67991-EEB4-440D-B215-BCD838A78B3D}" type="pres">
      <dgm:prSet presAssocID="{4917F526-49C8-4184-B336-D8792FA675A8}" presName="diagram" presStyleCnt="0">
        <dgm:presLayoutVars>
          <dgm:dir/>
          <dgm:resizeHandles val="exact"/>
        </dgm:presLayoutVars>
      </dgm:prSet>
      <dgm:spPr/>
      <dgm:t>
        <a:bodyPr/>
        <a:lstStyle/>
        <a:p>
          <a:endParaRPr lang="en-US"/>
        </a:p>
      </dgm:t>
    </dgm:pt>
    <dgm:pt modelId="{7D218A4C-6CFB-4FA9-BC41-4C008F203E39}" type="pres">
      <dgm:prSet presAssocID="{6416EB5E-48F3-4434-B4F3-FD065ACBAC3C}" presName="node" presStyleLbl="node1" presStyleIdx="0" presStyleCnt="6">
        <dgm:presLayoutVars>
          <dgm:bulletEnabled val="1"/>
        </dgm:presLayoutVars>
      </dgm:prSet>
      <dgm:spPr/>
      <dgm:t>
        <a:bodyPr/>
        <a:lstStyle/>
        <a:p>
          <a:endParaRPr lang="en-US"/>
        </a:p>
      </dgm:t>
    </dgm:pt>
    <dgm:pt modelId="{B66D7F5D-38C8-4FED-A86B-C3EEC7F7A7CE}" type="pres">
      <dgm:prSet presAssocID="{4D4AF6A3-841A-4F3D-8D47-6FB3FB2A6395}" presName="sibTrans" presStyleLbl="sibTrans2D1" presStyleIdx="0" presStyleCnt="5"/>
      <dgm:spPr/>
      <dgm:t>
        <a:bodyPr/>
        <a:lstStyle/>
        <a:p>
          <a:endParaRPr lang="en-US"/>
        </a:p>
      </dgm:t>
    </dgm:pt>
    <dgm:pt modelId="{54755C38-AECF-46C1-973C-FCB09F809CC3}" type="pres">
      <dgm:prSet presAssocID="{4D4AF6A3-841A-4F3D-8D47-6FB3FB2A6395}" presName="connectorText" presStyleLbl="sibTrans2D1" presStyleIdx="0" presStyleCnt="5"/>
      <dgm:spPr/>
      <dgm:t>
        <a:bodyPr/>
        <a:lstStyle/>
        <a:p>
          <a:endParaRPr lang="en-US"/>
        </a:p>
      </dgm:t>
    </dgm:pt>
    <dgm:pt modelId="{5EAA0333-258C-4C9F-8D4E-19E092327AD9}" type="pres">
      <dgm:prSet presAssocID="{EC8017F8-FCF5-42F9-9A7A-C4B0CA50B771}" presName="node" presStyleLbl="node1" presStyleIdx="1" presStyleCnt="6">
        <dgm:presLayoutVars>
          <dgm:bulletEnabled val="1"/>
        </dgm:presLayoutVars>
      </dgm:prSet>
      <dgm:spPr/>
      <dgm:t>
        <a:bodyPr/>
        <a:lstStyle/>
        <a:p>
          <a:endParaRPr lang="en-US"/>
        </a:p>
      </dgm:t>
    </dgm:pt>
    <dgm:pt modelId="{BCECD437-9C34-4F2A-9C1F-6EE0C2D85501}" type="pres">
      <dgm:prSet presAssocID="{601E4924-DEFF-4772-B703-1F5D01B91300}" presName="sibTrans" presStyleLbl="sibTrans2D1" presStyleIdx="1" presStyleCnt="5"/>
      <dgm:spPr/>
      <dgm:t>
        <a:bodyPr/>
        <a:lstStyle/>
        <a:p>
          <a:endParaRPr lang="en-US"/>
        </a:p>
      </dgm:t>
    </dgm:pt>
    <dgm:pt modelId="{86B7F992-8314-4669-8BAA-9099EDCD9363}" type="pres">
      <dgm:prSet presAssocID="{601E4924-DEFF-4772-B703-1F5D01B91300}" presName="connectorText" presStyleLbl="sibTrans2D1" presStyleIdx="1" presStyleCnt="5"/>
      <dgm:spPr/>
      <dgm:t>
        <a:bodyPr/>
        <a:lstStyle/>
        <a:p>
          <a:endParaRPr lang="en-US"/>
        </a:p>
      </dgm:t>
    </dgm:pt>
    <dgm:pt modelId="{B8E92F36-DCF1-41D8-AD8A-1D3D05120059}" type="pres">
      <dgm:prSet presAssocID="{CB12194D-E546-4ED4-8CC1-E3E674D45AF2}" presName="node" presStyleLbl="node1" presStyleIdx="2" presStyleCnt="6">
        <dgm:presLayoutVars>
          <dgm:bulletEnabled val="1"/>
        </dgm:presLayoutVars>
      </dgm:prSet>
      <dgm:spPr/>
      <dgm:t>
        <a:bodyPr/>
        <a:lstStyle/>
        <a:p>
          <a:endParaRPr lang="en-US"/>
        </a:p>
      </dgm:t>
    </dgm:pt>
    <dgm:pt modelId="{F09B5506-2515-469C-A107-99AF29478812}" type="pres">
      <dgm:prSet presAssocID="{51F8986A-BCEA-4E47-A46A-D8BEFF1EAF24}" presName="sibTrans" presStyleLbl="sibTrans2D1" presStyleIdx="2" presStyleCnt="5"/>
      <dgm:spPr/>
      <dgm:t>
        <a:bodyPr/>
        <a:lstStyle/>
        <a:p>
          <a:endParaRPr lang="en-US"/>
        </a:p>
      </dgm:t>
    </dgm:pt>
    <dgm:pt modelId="{DC2897B9-9C78-45FF-853B-82B2157C898B}" type="pres">
      <dgm:prSet presAssocID="{51F8986A-BCEA-4E47-A46A-D8BEFF1EAF24}" presName="connectorText" presStyleLbl="sibTrans2D1" presStyleIdx="2" presStyleCnt="5"/>
      <dgm:spPr/>
      <dgm:t>
        <a:bodyPr/>
        <a:lstStyle/>
        <a:p>
          <a:endParaRPr lang="en-US"/>
        </a:p>
      </dgm:t>
    </dgm:pt>
    <dgm:pt modelId="{F4A75893-7BA1-4D5E-861E-84BBF45EF91A}" type="pres">
      <dgm:prSet presAssocID="{A80EB848-8EBB-42C3-BA39-D5AF3399C86A}" presName="node" presStyleLbl="node1" presStyleIdx="3" presStyleCnt="6">
        <dgm:presLayoutVars>
          <dgm:bulletEnabled val="1"/>
        </dgm:presLayoutVars>
      </dgm:prSet>
      <dgm:spPr/>
      <dgm:t>
        <a:bodyPr/>
        <a:lstStyle/>
        <a:p>
          <a:endParaRPr lang="en-US"/>
        </a:p>
      </dgm:t>
    </dgm:pt>
    <dgm:pt modelId="{A718FC92-D37B-45DE-99E8-DCA854DD4EDA}" type="pres">
      <dgm:prSet presAssocID="{4F135548-9130-403E-93CC-CC0D4F9B1440}" presName="sibTrans" presStyleLbl="sibTrans2D1" presStyleIdx="3" presStyleCnt="5"/>
      <dgm:spPr/>
      <dgm:t>
        <a:bodyPr/>
        <a:lstStyle/>
        <a:p>
          <a:endParaRPr lang="en-US"/>
        </a:p>
      </dgm:t>
    </dgm:pt>
    <dgm:pt modelId="{92F5622B-A3D0-473D-BE5C-1C37EA0B4A40}" type="pres">
      <dgm:prSet presAssocID="{4F135548-9130-403E-93CC-CC0D4F9B1440}" presName="connectorText" presStyleLbl="sibTrans2D1" presStyleIdx="3" presStyleCnt="5"/>
      <dgm:spPr/>
      <dgm:t>
        <a:bodyPr/>
        <a:lstStyle/>
        <a:p>
          <a:endParaRPr lang="en-US"/>
        </a:p>
      </dgm:t>
    </dgm:pt>
    <dgm:pt modelId="{ADE62437-A8B5-4172-BDF4-6687356EE97D}" type="pres">
      <dgm:prSet presAssocID="{2DD38A86-A644-4964-8711-40332BD65E73}" presName="node" presStyleLbl="node1" presStyleIdx="4" presStyleCnt="6">
        <dgm:presLayoutVars>
          <dgm:bulletEnabled val="1"/>
        </dgm:presLayoutVars>
      </dgm:prSet>
      <dgm:spPr/>
      <dgm:t>
        <a:bodyPr/>
        <a:lstStyle/>
        <a:p>
          <a:endParaRPr lang="en-US"/>
        </a:p>
      </dgm:t>
    </dgm:pt>
    <dgm:pt modelId="{88C574E5-F547-41B2-A4F6-706C97F641C9}" type="pres">
      <dgm:prSet presAssocID="{916ED777-DED8-492E-81E5-FBA7CB0ED46E}" presName="sibTrans" presStyleLbl="sibTrans2D1" presStyleIdx="4" presStyleCnt="5"/>
      <dgm:spPr/>
      <dgm:t>
        <a:bodyPr/>
        <a:lstStyle/>
        <a:p>
          <a:endParaRPr lang="en-US"/>
        </a:p>
      </dgm:t>
    </dgm:pt>
    <dgm:pt modelId="{A9CCBA97-903B-428F-BD48-425192F17800}" type="pres">
      <dgm:prSet presAssocID="{916ED777-DED8-492E-81E5-FBA7CB0ED46E}" presName="connectorText" presStyleLbl="sibTrans2D1" presStyleIdx="4" presStyleCnt="5"/>
      <dgm:spPr/>
      <dgm:t>
        <a:bodyPr/>
        <a:lstStyle/>
        <a:p>
          <a:endParaRPr lang="en-US"/>
        </a:p>
      </dgm:t>
    </dgm:pt>
    <dgm:pt modelId="{0A5D7311-6495-49DF-965A-735D70A12D1D}" type="pres">
      <dgm:prSet presAssocID="{02BCC185-AFCC-4710-82C9-BC1F698E7F3B}" presName="node" presStyleLbl="node1" presStyleIdx="5" presStyleCnt="6">
        <dgm:presLayoutVars>
          <dgm:bulletEnabled val="1"/>
        </dgm:presLayoutVars>
      </dgm:prSet>
      <dgm:spPr/>
      <dgm:t>
        <a:bodyPr/>
        <a:lstStyle/>
        <a:p>
          <a:endParaRPr lang="en-US"/>
        </a:p>
      </dgm:t>
    </dgm:pt>
  </dgm:ptLst>
  <dgm:cxnLst>
    <dgm:cxn modelId="{A63D3516-A3F8-4767-83E1-2C4F25DE2671}" srcId="{4917F526-49C8-4184-B336-D8792FA675A8}" destId="{EC8017F8-FCF5-42F9-9A7A-C4B0CA50B771}" srcOrd="1" destOrd="0" parTransId="{8C95338F-C5F5-499C-A094-CFEFC246F289}" sibTransId="{601E4924-DEFF-4772-B703-1F5D01B91300}"/>
    <dgm:cxn modelId="{B407C8F3-6C20-4707-98C4-1D24F65FB20B}" type="presOf" srcId="{CB12194D-E546-4ED4-8CC1-E3E674D45AF2}" destId="{B8E92F36-DCF1-41D8-AD8A-1D3D05120059}" srcOrd="0" destOrd="0" presId="urn:microsoft.com/office/officeart/2005/8/layout/process5"/>
    <dgm:cxn modelId="{F0D57D8B-2B95-46A2-AB35-BC452AE6E6CD}" type="presOf" srcId="{51F8986A-BCEA-4E47-A46A-D8BEFF1EAF24}" destId="{DC2897B9-9C78-45FF-853B-82B2157C898B}" srcOrd="1" destOrd="0" presId="urn:microsoft.com/office/officeart/2005/8/layout/process5"/>
    <dgm:cxn modelId="{C1A3546F-29F0-426A-84EA-651EC5C38228}" srcId="{4917F526-49C8-4184-B336-D8792FA675A8}" destId="{6416EB5E-48F3-4434-B4F3-FD065ACBAC3C}" srcOrd="0" destOrd="0" parTransId="{EB7A801D-96B1-405C-8DA1-10A8EEF54E62}" sibTransId="{4D4AF6A3-841A-4F3D-8D47-6FB3FB2A6395}"/>
    <dgm:cxn modelId="{A95118EA-EED0-4211-9A3C-1AC1BBB54B63}" type="presOf" srcId="{4917F526-49C8-4184-B336-D8792FA675A8}" destId="{45B67991-EEB4-440D-B215-BCD838A78B3D}" srcOrd="0" destOrd="0" presId="urn:microsoft.com/office/officeart/2005/8/layout/process5"/>
    <dgm:cxn modelId="{A1862E0B-4FF6-4831-80B0-5D649937C7FC}" type="presOf" srcId="{A80EB848-8EBB-42C3-BA39-D5AF3399C86A}" destId="{F4A75893-7BA1-4D5E-861E-84BBF45EF91A}" srcOrd="0" destOrd="0" presId="urn:microsoft.com/office/officeart/2005/8/layout/process5"/>
    <dgm:cxn modelId="{680EB4BB-C21F-4AE4-89DF-ED46D3CAAB4A}" type="presOf" srcId="{4F135548-9130-403E-93CC-CC0D4F9B1440}" destId="{A718FC92-D37B-45DE-99E8-DCA854DD4EDA}" srcOrd="0" destOrd="0" presId="urn:microsoft.com/office/officeart/2005/8/layout/process5"/>
    <dgm:cxn modelId="{4AF61DD7-4A61-401A-9553-E27B948E98D8}" type="presOf" srcId="{4D4AF6A3-841A-4F3D-8D47-6FB3FB2A6395}" destId="{54755C38-AECF-46C1-973C-FCB09F809CC3}" srcOrd="1" destOrd="0" presId="urn:microsoft.com/office/officeart/2005/8/layout/process5"/>
    <dgm:cxn modelId="{71A9464C-BD3D-4010-A78B-773CF13A69F8}" type="presOf" srcId="{4D4AF6A3-841A-4F3D-8D47-6FB3FB2A6395}" destId="{B66D7F5D-38C8-4FED-A86B-C3EEC7F7A7CE}" srcOrd="0" destOrd="0" presId="urn:microsoft.com/office/officeart/2005/8/layout/process5"/>
    <dgm:cxn modelId="{B8A49A75-851C-43BA-9DAD-58F1B2B90B1A}" type="presOf" srcId="{2DD38A86-A644-4964-8711-40332BD65E73}" destId="{ADE62437-A8B5-4172-BDF4-6687356EE97D}" srcOrd="0" destOrd="0" presId="urn:microsoft.com/office/officeart/2005/8/layout/process5"/>
    <dgm:cxn modelId="{D91F76AD-2B3D-48E4-BE88-F1D5D08EEC1E}" type="presOf" srcId="{601E4924-DEFF-4772-B703-1F5D01B91300}" destId="{86B7F992-8314-4669-8BAA-9099EDCD9363}" srcOrd="1" destOrd="0" presId="urn:microsoft.com/office/officeart/2005/8/layout/process5"/>
    <dgm:cxn modelId="{AC9EF5D1-4DE7-4026-ACFB-9301F525F5D0}" type="presOf" srcId="{601E4924-DEFF-4772-B703-1F5D01B91300}" destId="{BCECD437-9C34-4F2A-9C1F-6EE0C2D85501}" srcOrd="0" destOrd="0" presId="urn:microsoft.com/office/officeart/2005/8/layout/process5"/>
    <dgm:cxn modelId="{399A5573-2A16-4675-89D8-555B97428D86}" srcId="{4917F526-49C8-4184-B336-D8792FA675A8}" destId="{A80EB848-8EBB-42C3-BA39-D5AF3399C86A}" srcOrd="3" destOrd="0" parTransId="{2AA71971-4403-4157-AEAD-FEEA01E0E9B6}" sibTransId="{4F135548-9130-403E-93CC-CC0D4F9B1440}"/>
    <dgm:cxn modelId="{47405DA2-7A46-423A-8C5F-F85F909A88B9}" type="presOf" srcId="{6416EB5E-48F3-4434-B4F3-FD065ACBAC3C}" destId="{7D218A4C-6CFB-4FA9-BC41-4C008F203E39}" srcOrd="0" destOrd="0" presId="urn:microsoft.com/office/officeart/2005/8/layout/process5"/>
    <dgm:cxn modelId="{B6F6D4EB-6C7C-403A-9EDE-F0CDDE4370F5}" type="presOf" srcId="{4F135548-9130-403E-93CC-CC0D4F9B1440}" destId="{92F5622B-A3D0-473D-BE5C-1C37EA0B4A40}" srcOrd="1" destOrd="0" presId="urn:microsoft.com/office/officeart/2005/8/layout/process5"/>
    <dgm:cxn modelId="{F48EDC85-1341-4206-8B7B-434B10DFDC2E}" type="presOf" srcId="{916ED777-DED8-492E-81E5-FBA7CB0ED46E}" destId="{A9CCBA97-903B-428F-BD48-425192F17800}" srcOrd="1" destOrd="0" presId="urn:microsoft.com/office/officeart/2005/8/layout/process5"/>
    <dgm:cxn modelId="{FAD4588F-8995-4991-ACB8-176B0308C5B8}" srcId="{4917F526-49C8-4184-B336-D8792FA675A8}" destId="{02BCC185-AFCC-4710-82C9-BC1F698E7F3B}" srcOrd="5" destOrd="0" parTransId="{0119E751-D6D8-4043-B4BB-40E4E40DCFCB}" sibTransId="{42A39F6F-045A-4F4D-9D32-812A5394FE0B}"/>
    <dgm:cxn modelId="{9ECDBD76-3220-4106-A3C1-766C9D370DE4}" srcId="{4917F526-49C8-4184-B336-D8792FA675A8}" destId="{2DD38A86-A644-4964-8711-40332BD65E73}" srcOrd="4" destOrd="0" parTransId="{1BFE4A56-6036-4ACF-843A-1DAB0B99C298}" sibTransId="{916ED777-DED8-492E-81E5-FBA7CB0ED46E}"/>
    <dgm:cxn modelId="{F6D6B8EE-C4BF-4ADB-B66C-6D616E5EDDB1}" type="presOf" srcId="{916ED777-DED8-492E-81E5-FBA7CB0ED46E}" destId="{88C574E5-F547-41B2-A4F6-706C97F641C9}" srcOrd="0" destOrd="0" presId="urn:microsoft.com/office/officeart/2005/8/layout/process5"/>
    <dgm:cxn modelId="{5A5C7823-FBBB-42A5-8AAF-3F2A9907DE2D}" srcId="{4917F526-49C8-4184-B336-D8792FA675A8}" destId="{CB12194D-E546-4ED4-8CC1-E3E674D45AF2}" srcOrd="2" destOrd="0" parTransId="{A2914AB7-958E-465E-A6F8-35EAE091D94B}" sibTransId="{51F8986A-BCEA-4E47-A46A-D8BEFF1EAF24}"/>
    <dgm:cxn modelId="{33CD2F36-B57D-41E8-92B3-BE44EC2AD036}" type="presOf" srcId="{02BCC185-AFCC-4710-82C9-BC1F698E7F3B}" destId="{0A5D7311-6495-49DF-965A-735D70A12D1D}" srcOrd="0" destOrd="0" presId="urn:microsoft.com/office/officeart/2005/8/layout/process5"/>
    <dgm:cxn modelId="{44E42955-8BF3-4140-AF4D-747BED293735}" type="presOf" srcId="{EC8017F8-FCF5-42F9-9A7A-C4B0CA50B771}" destId="{5EAA0333-258C-4C9F-8D4E-19E092327AD9}" srcOrd="0" destOrd="0" presId="urn:microsoft.com/office/officeart/2005/8/layout/process5"/>
    <dgm:cxn modelId="{CA9FC2CA-262D-4F85-A56B-0AFD3CEA6CD5}" type="presOf" srcId="{51F8986A-BCEA-4E47-A46A-D8BEFF1EAF24}" destId="{F09B5506-2515-469C-A107-99AF29478812}" srcOrd="0" destOrd="0" presId="urn:microsoft.com/office/officeart/2005/8/layout/process5"/>
    <dgm:cxn modelId="{29A0F2C0-8D01-4A61-AFD7-C4EB0AF12ACF}" type="presParOf" srcId="{45B67991-EEB4-440D-B215-BCD838A78B3D}" destId="{7D218A4C-6CFB-4FA9-BC41-4C008F203E39}" srcOrd="0" destOrd="0" presId="urn:microsoft.com/office/officeart/2005/8/layout/process5"/>
    <dgm:cxn modelId="{F897E40F-3218-491E-8051-51B160ED5E2A}" type="presParOf" srcId="{45B67991-EEB4-440D-B215-BCD838A78B3D}" destId="{B66D7F5D-38C8-4FED-A86B-C3EEC7F7A7CE}" srcOrd="1" destOrd="0" presId="urn:microsoft.com/office/officeart/2005/8/layout/process5"/>
    <dgm:cxn modelId="{610664B5-6E82-42C3-9C42-12D17D14AF15}" type="presParOf" srcId="{B66D7F5D-38C8-4FED-A86B-C3EEC7F7A7CE}" destId="{54755C38-AECF-46C1-973C-FCB09F809CC3}" srcOrd="0" destOrd="0" presId="urn:microsoft.com/office/officeart/2005/8/layout/process5"/>
    <dgm:cxn modelId="{3DFEC8C0-AEDF-4AAB-8F8C-B7169945F231}" type="presParOf" srcId="{45B67991-EEB4-440D-B215-BCD838A78B3D}" destId="{5EAA0333-258C-4C9F-8D4E-19E092327AD9}" srcOrd="2" destOrd="0" presId="urn:microsoft.com/office/officeart/2005/8/layout/process5"/>
    <dgm:cxn modelId="{EA662726-B78B-4715-AA64-2B82C238281E}" type="presParOf" srcId="{45B67991-EEB4-440D-B215-BCD838A78B3D}" destId="{BCECD437-9C34-4F2A-9C1F-6EE0C2D85501}" srcOrd="3" destOrd="0" presId="urn:microsoft.com/office/officeart/2005/8/layout/process5"/>
    <dgm:cxn modelId="{B0CD11CF-D551-4FDF-910A-97FFB1B77A1E}" type="presParOf" srcId="{BCECD437-9C34-4F2A-9C1F-6EE0C2D85501}" destId="{86B7F992-8314-4669-8BAA-9099EDCD9363}" srcOrd="0" destOrd="0" presId="urn:microsoft.com/office/officeart/2005/8/layout/process5"/>
    <dgm:cxn modelId="{86FE7053-020E-440E-8BDC-4F714963CBE7}" type="presParOf" srcId="{45B67991-EEB4-440D-B215-BCD838A78B3D}" destId="{B8E92F36-DCF1-41D8-AD8A-1D3D05120059}" srcOrd="4" destOrd="0" presId="urn:microsoft.com/office/officeart/2005/8/layout/process5"/>
    <dgm:cxn modelId="{342D366F-1BC5-4981-8974-90721D3C80C8}" type="presParOf" srcId="{45B67991-EEB4-440D-B215-BCD838A78B3D}" destId="{F09B5506-2515-469C-A107-99AF29478812}" srcOrd="5" destOrd="0" presId="urn:microsoft.com/office/officeart/2005/8/layout/process5"/>
    <dgm:cxn modelId="{629EA64D-A650-4F7D-A8D3-86F549D21885}" type="presParOf" srcId="{F09B5506-2515-469C-A107-99AF29478812}" destId="{DC2897B9-9C78-45FF-853B-82B2157C898B}" srcOrd="0" destOrd="0" presId="urn:microsoft.com/office/officeart/2005/8/layout/process5"/>
    <dgm:cxn modelId="{E37B3FA1-8EF1-4E10-8B78-3A125A7766E1}" type="presParOf" srcId="{45B67991-EEB4-440D-B215-BCD838A78B3D}" destId="{F4A75893-7BA1-4D5E-861E-84BBF45EF91A}" srcOrd="6" destOrd="0" presId="urn:microsoft.com/office/officeart/2005/8/layout/process5"/>
    <dgm:cxn modelId="{CF0977A4-5343-4EF2-BDDB-43D8D1C6DB1F}" type="presParOf" srcId="{45B67991-EEB4-440D-B215-BCD838A78B3D}" destId="{A718FC92-D37B-45DE-99E8-DCA854DD4EDA}" srcOrd="7" destOrd="0" presId="urn:microsoft.com/office/officeart/2005/8/layout/process5"/>
    <dgm:cxn modelId="{52790A0C-417D-4260-BFC4-F142B12087F6}" type="presParOf" srcId="{A718FC92-D37B-45DE-99E8-DCA854DD4EDA}" destId="{92F5622B-A3D0-473D-BE5C-1C37EA0B4A40}" srcOrd="0" destOrd="0" presId="urn:microsoft.com/office/officeart/2005/8/layout/process5"/>
    <dgm:cxn modelId="{5CC17DF9-E151-41C4-ADED-7F5F253DE352}" type="presParOf" srcId="{45B67991-EEB4-440D-B215-BCD838A78B3D}" destId="{ADE62437-A8B5-4172-BDF4-6687356EE97D}" srcOrd="8" destOrd="0" presId="urn:microsoft.com/office/officeart/2005/8/layout/process5"/>
    <dgm:cxn modelId="{73AFE439-C012-4768-B3E9-7143201CD406}" type="presParOf" srcId="{45B67991-EEB4-440D-B215-BCD838A78B3D}" destId="{88C574E5-F547-41B2-A4F6-706C97F641C9}" srcOrd="9" destOrd="0" presId="urn:microsoft.com/office/officeart/2005/8/layout/process5"/>
    <dgm:cxn modelId="{2D15C602-98CE-4862-8B95-3EC18FF17B99}" type="presParOf" srcId="{88C574E5-F547-41B2-A4F6-706C97F641C9}" destId="{A9CCBA97-903B-428F-BD48-425192F17800}" srcOrd="0" destOrd="0" presId="urn:microsoft.com/office/officeart/2005/8/layout/process5"/>
    <dgm:cxn modelId="{AC87163B-9312-4260-8068-92A995FE0F22}" type="presParOf" srcId="{45B67991-EEB4-440D-B215-BCD838A78B3D}" destId="{0A5D7311-6495-49DF-965A-735D70A12D1D}" srcOrd="10" destOrd="0" presId="urn:microsoft.com/office/officeart/2005/8/layout/process5"/>
  </dgm:cxnLst>
  <dgm:bg/>
  <dgm:whole/>
</dgm:dataModel>
</file>

<file path=word/diagrams/data12.xml><?xml version="1.0" encoding="utf-8"?>
<dgm:dataModel xmlns:dgm="http://schemas.openxmlformats.org/drawingml/2006/diagram" xmlns:a="http://schemas.openxmlformats.org/drawingml/2006/main">
  <dgm:ptLst>
    <dgm:pt modelId="{7868F44F-327A-4F3A-B2A9-5D13242E17E7}" type="doc">
      <dgm:prSet loTypeId="urn:microsoft.com/office/officeart/2005/8/layout/process5" loCatId="process" qsTypeId="urn:microsoft.com/office/officeart/2005/8/quickstyle/simple1" qsCatId="simple" csTypeId="urn:microsoft.com/office/officeart/2005/8/colors/colorful1#48" csCatId="colorful" phldr="1"/>
      <dgm:spPr/>
      <dgm:t>
        <a:bodyPr/>
        <a:lstStyle/>
        <a:p>
          <a:endParaRPr lang="en-US"/>
        </a:p>
      </dgm:t>
    </dgm:pt>
    <dgm:pt modelId="{23672C12-CCC8-48B8-885C-1D5C27BD4E55}">
      <dgm:prSet phldrT="[Text]" custT="1"/>
      <dgm:spPr/>
      <dgm:t>
        <a:bodyPr/>
        <a:lstStyle/>
        <a:p>
          <a:r>
            <a:rPr lang="hy-AM" sz="800"/>
            <a:t>Բժշկական կազմակերպության հետ կնքվել է պայմանագիր</a:t>
          </a:r>
          <a:endParaRPr lang="en-US" sz="800"/>
        </a:p>
      </dgm:t>
    </dgm:pt>
    <dgm:pt modelId="{C907F043-9081-45FB-B443-03B2B801B578}" type="parTrans" cxnId="{B636F06E-DC36-40BD-B259-0BE5A5EACF0D}">
      <dgm:prSet/>
      <dgm:spPr/>
      <dgm:t>
        <a:bodyPr/>
        <a:lstStyle/>
        <a:p>
          <a:endParaRPr lang="en-US" sz="800"/>
        </a:p>
      </dgm:t>
    </dgm:pt>
    <dgm:pt modelId="{F741D8C0-3C66-4D2E-8CF8-5CC92C7300BD}" type="sibTrans" cxnId="{B636F06E-DC36-40BD-B259-0BE5A5EACF0D}">
      <dgm:prSet custT="1"/>
      <dgm:spPr/>
      <dgm:t>
        <a:bodyPr/>
        <a:lstStyle/>
        <a:p>
          <a:endParaRPr lang="en-US" sz="800"/>
        </a:p>
      </dgm:t>
    </dgm:pt>
    <dgm:pt modelId="{0DCCC856-EA4A-4966-8C4D-230701D8913F}">
      <dgm:prSet phldrT="[Text]" custT="1"/>
      <dgm:spPr/>
      <dgm:t>
        <a:bodyPr/>
        <a:lstStyle/>
        <a:p>
          <a:r>
            <a:rPr lang="hy-AM" sz="800"/>
            <a:t>Կազմվել է աշխատողների նախնական բժշկական զննության ժամանակացույց</a:t>
          </a:r>
          <a:endParaRPr lang="en-US" sz="800"/>
        </a:p>
      </dgm:t>
    </dgm:pt>
    <dgm:pt modelId="{276AD923-CE82-4A9E-BEC0-97D145223E8E}" type="parTrans" cxnId="{EED3969C-3639-42BE-91FD-B274C969ECCA}">
      <dgm:prSet/>
      <dgm:spPr/>
      <dgm:t>
        <a:bodyPr/>
        <a:lstStyle/>
        <a:p>
          <a:endParaRPr lang="en-US" sz="800"/>
        </a:p>
      </dgm:t>
    </dgm:pt>
    <dgm:pt modelId="{602AE71E-3592-4326-B94C-7895F03ADC70}" type="sibTrans" cxnId="{EED3969C-3639-42BE-91FD-B274C969ECCA}">
      <dgm:prSet custT="1"/>
      <dgm:spPr/>
      <dgm:t>
        <a:bodyPr/>
        <a:lstStyle/>
        <a:p>
          <a:endParaRPr lang="en-US" sz="800"/>
        </a:p>
      </dgm:t>
    </dgm:pt>
    <dgm:pt modelId="{0F92DC46-4E14-4743-B367-05BC7C9856BC}">
      <dgm:prSet phldrT="[Text]" custT="1"/>
      <dgm:spPr/>
      <dgm:t>
        <a:bodyPr/>
        <a:lstStyle/>
        <a:p>
          <a:r>
            <a:rPr lang="hy-AM" sz="800"/>
            <a:t>Ժամանակացույցը համաձայնեցվել է բժշկական կազմակերպության հետ</a:t>
          </a:r>
          <a:endParaRPr lang="en-US" sz="800"/>
        </a:p>
      </dgm:t>
    </dgm:pt>
    <dgm:pt modelId="{39C4EA8C-362C-4028-86CF-BE5F3BF0B429}" type="parTrans" cxnId="{2B9DA739-AB49-4D0D-9FC7-C91BDCA09558}">
      <dgm:prSet/>
      <dgm:spPr/>
      <dgm:t>
        <a:bodyPr/>
        <a:lstStyle/>
        <a:p>
          <a:endParaRPr lang="en-US" sz="800"/>
        </a:p>
      </dgm:t>
    </dgm:pt>
    <dgm:pt modelId="{F4581E54-0705-400B-B3A9-072D1B6603C6}" type="sibTrans" cxnId="{2B9DA739-AB49-4D0D-9FC7-C91BDCA09558}">
      <dgm:prSet custT="1"/>
      <dgm:spPr/>
      <dgm:t>
        <a:bodyPr/>
        <a:lstStyle/>
        <a:p>
          <a:endParaRPr lang="en-US" sz="800"/>
        </a:p>
      </dgm:t>
    </dgm:pt>
    <dgm:pt modelId="{EEA2AFB1-2D60-4B4C-9D98-A6F0B81BD8BF}">
      <dgm:prSet phldrT="[Text]" custT="1"/>
      <dgm:spPr/>
      <dgm:t>
        <a:bodyPr/>
        <a:lstStyle/>
        <a:p>
          <a:r>
            <a:rPr lang="hy-AM" sz="800"/>
            <a:t>Մինչ աշխատանքի անցնելը աշխատողներն անցել են բժշկական զննություն</a:t>
          </a:r>
          <a:endParaRPr lang="en-US" sz="800"/>
        </a:p>
      </dgm:t>
    </dgm:pt>
    <dgm:pt modelId="{B1B202D7-1A3E-4923-B797-6AEC4DF520A4}" type="parTrans" cxnId="{5DE09924-DC77-4B6B-9A30-66E36C76D61D}">
      <dgm:prSet/>
      <dgm:spPr/>
      <dgm:t>
        <a:bodyPr/>
        <a:lstStyle/>
        <a:p>
          <a:endParaRPr lang="en-US" sz="800"/>
        </a:p>
      </dgm:t>
    </dgm:pt>
    <dgm:pt modelId="{23431BE3-9F08-4BB6-9D26-2E6C3E513ADA}" type="sibTrans" cxnId="{5DE09924-DC77-4B6B-9A30-66E36C76D61D}">
      <dgm:prSet custT="1"/>
      <dgm:spPr/>
      <dgm:t>
        <a:bodyPr/>
        <a:lstStyle/>
        <a:p>
          <a:endParaRPr lang="en-US" sz="800"/>
        </a:p>
      </dgm:t>
    </dgm:pt>
    <dgm:pt modelId="{28ED6C25-57A2-4138-9409-B3885464AA70}">
      <dgm:prSet phldrT="[Text]" custT="1"/>
      <dgm:spPr/>
      <dgm:t>
        <a:bodyPr/>
        <a:lstStyle/>
        <a:p>
          <a:r>
            <a:rPr lang="hy-AM" sz="800"/>
            <a:t>Մինչ աշխատանքի անցնելը աշխատողներն անցել են աշխատանքի անվտանգության ուսուցում</a:t>
          </a:r>
          <a:endParaRPr lang="en-US" sz="800"/>
        </a:p>
      </dgm:t>
    </dgm:pt>
    <dgm:pt modelId="{474A3F68-5233-4E2F-A611-BA307A2FBAAE}" type="parTrans" cxnId="{B94DD30C-625E-4389-A66C-B2852F966204}">
      <dgm:prSet/>
      <dgm:spPr/>
      <dgm:t>
        <a:bodyPr/>
        <a:lstStyle/>
        <a:p>
          <a:endParaRPr lang="en-US" sz="800"/>
        </a:p>
      </dgm:t>
    </dgm:pt>
    <dgm:pt modelId="{5BE0C452-D17A-42DD-817F-9D1601822A84}" type="sibTrans" cxnId="{B94DD30C-625E-4389-A66C-B2852F966204}">
      <dgm:prSet custT="1"/>
      <dgm:spPr/>
      <dgm:t>
        <a:bodyPr/>
        <a:lstStyle/>
        <a:p>
          <a:endParaRPr lang="en-US" sz="800"/>
        </a:p>
      </dgm:t>
    </dgm:pt>
    <dgm:pt modelId="{7D6F1C28-BFF0-4B68-A4B2-54C44F256C63}">
      <dgm:prSet custT="1"/>
      <dgm:spPr/>
      <dgm:t>
        <a:bodyPr/>
        <a:lstStyle/>
        <a:p>
          <a:r>
            <a:rPr lang="hy-AM" sz="800"/>
            <a:t>Աշխատողները տարեկան մեկ անգամ պարտադիր անցնում են բժշկական զննություն</a:t>
          </a:r>
          <a:endParaRPr lang="en-US" sz="800"/>
        </a:p>
      </dgm:t>
    </dgm:pt>
    <dgm:pt modelId="{864A792F-1239-4A4C-B4B4-24D3CDA5001F}" type="parTrans" cxnId="{91859B77-A790-4965-8DC1-165E87FFAF00}">
      <dgm:prSet/>
      <dgm:spPr/>
      <dgm:t>
        <a:bodyPr/>
        <a:lstStyle/>
        <a:p>
          <a:endParaRPr lang="en-US" sz="800"/>
        </a:p>
      </dgm:t>
    </dgm:pt>
    <dgm:pt modelId="{D1A4EC0E-95E7-47F8-AA71-C3379657C599}" type="sibTrans" cxnId="{91859B77-A790-4965-8DC1-165E87FFAF00}">
      <dgm:prSet/>
      <dgm:spPr/>
      <dgm:t>
        <a:bodyPr/>
        <a:lstStyle/>
        <a:p>
          <a:endParaRPr lang="en-US" sz="800"/>
        </a:p>
      </dgm:t>
    </dgm:pt>
    <dgm:pt modelId="{C2785734-B8CF-4F14-A0C7-D957BBEDD3A8}" type="pres">
      <dgm:prSet presAssocID="{7868F44F-327A-4F3A-B2A9-5D13242E17E7}" presName="diagram" presStyleCnt="0">
        <dgm:presLayoutVars>
          <dgm:dir/>
          <dgm:resizeHandles val="exact"/>
        </dgm:presLayoutVars>
      </dgm:prSet>
      <dgm:spPr/>
      <dgm:t>
        <a:bodyPr/>
        <a:lstStyle/>
        <a:p>
          <a:endParaRPr lang="en-US"/>
        </a:p>
      </dgm:t>
    </dgm:pt>
    <dgm:pt modelId="{E3CCAFE7-8468-4C0E-9D9B-7414379BF174}" type="pres">
      <dgm:prSet presAssocID="{23672C12-CCC8-48B8-885C-1D5C27BD4E55}" presName="node" presStyleLbl="node1" presStyleIdx="0" presStyleCnt="6">
        <dgm:presLayoutVars>
          <dgm:bulletEnabled val="1"/>
        </dgm:presLayoutVars>
      </dgm:prSet>
      <dgm:spPr/>
      <dgm:t>
        <a:bodyPr/>
        <a:lstStyle/>
        <a:p>
          <a:endParaRPr lang="en-US"/>
        </a:p>
      </dgm:t>
    </dgm:pt>
    <dgm:pt modelId="{0D75CF8D-C9DC-4E54-9F00-A56CDB8257DC}" type="pres">
      <dgm:prSet presAssocID="{F741D8C0-3C66-4D2E-8CF8-5CC92C7300BD}" presName="sibTrans" presStyleLbl="sibTrans2D1" presStyleIdx="0" presStyleCnt="5"/>
      <dgm:spPr/>
      <dgm:t>
        <a:bodyPr/>
        <a:lstStyle/>
        <a:p>
          <a:endParaRPr lang="en-US"/>
        </a:p>
      </dgm:t>
    </dgm:pt>
    <dgm:pt modelId="{B48149A2-A236-4E37-8B3C-28158C6387AD}" type="pres">
      <dgm:prSet presAssocID="{F741D8C0-3C66-4D2E-8CF8-5CC92C7300BD}" presName="connectorText" presStyleLbl="sibTrans2D1" presStyleIdx="0" presStyleCnt="5"/>
      <dgm:spPr/>
      <dgm:t>
        <a:bodyPr/>
        <a:lstStyle/>
        <a:p>
          <a:endParaRPr lang="en-US"/>
        </a:p>
      </dgm:t>
    </dgm:pt>
    <dgm:pt modelId="{DB364DA2-2BCF-4CB8-984C-8F294FC795E6}" type="pres">
      <dgm:prSet presAssocID="{0DCCC856-EA4A-4966-8C4D-230701D8913F}" presName="node" presStyleLbl="node1" presStyleIdx="1" presStyleCnt="6">
        <dgm:presLayoutVars>
          <dgm:bulletEnabled val="1"/>
        </dgm:presLayoutVars>
      </dgm:prSet>
      <dgm:spPr/>
      <dgm:t>
        <a:bodyPr/>
        <a:lstStyle/>
        <a:p>
          <a:endParaRPr lang="en-US"/>
        </a:p>
      </dgm:t>
    </dgm:pt>
    <dgm:pt modelId="{72AA6374-794D-4AEE-9E81-0BE84436AF6A}" type="pres">
      <dgm:prSet presAssocID="{602AE71E-3592-4326-B94C-7895F03ADC70}" presName="sibTrans" presStyleLbl="sibTrans2D1" presStyleIdx="1" presStyleCnt="5"/>
      <dgm:spPr/>
      <dgm:t>
        <a:bodyPr/>
        <a:lstStyle/>
        <a:p>
          <a:endParaRPr lang="en-US"/>
        </a:p>
      </dgm:t>
    </dgm:pt>
    <dgm:pt modelId="{11ECA9F9-017C-4955-9717-3FE606DE323C}" type="pres">
      <dgm:prSet presAssocID="{602AE71E-3592-4326-B94C-7895F03ADC70}" presName="connectorText" presStyleLbl="sibTrans2D1" presStyleIdx="1" presStyleCnt="5"/>
      <dgm:spPr/>
      <dgm:t>
        <a:bodyPr/>
        <a:lstStyle/>
        <a:p>
          <a:endParaRPr lang="en-US"/>
        </a:p>
      </dgm:t>
    </dgm:pt>
    <dgm:pt modelId="{5D69C1DB-6BCF-4D9D-8C4B-E4A681680441}" type="pres">
      <dgm:prSet presAssocID="{0F92DC46-4E14-4743-B367-05BC7C9856BC}" presName="node" presStyleLbl="node1" presStyleIdx="2" presStyleCnt="6">
        <dgm:presLayoutVars>
          <dgm:bulletEnabled val="1"/>
        </dgm:presLayoutVars>
      </dgm:prSet>
      <dgm:spPr/>
      <dgm:t>
        <a:bodyPr/>
        <a:lstStyle/>
        <a:p>
          <a:endParaRPr lang="en-US"/>
        </a:p>
      </dgm:t>
    </dgm:pt>
    <dgm:pt modelId="{6295525B-FA67-43FC-8E91-4CAD9782D829}" type="pres">
      <dgm:prSet presAssocID="{F4581E54-0705-400B-B3A9-072D1B6603C6}" presName="sibTrans" presStyleLbl="sibTrans2D1" presStyleIdx="2" presStyleCnt="5"/>
      <dgm:spPr/>
      <dgm:t>
        <a:bodyPr/>
        <a:lstStyle/>
        <a:p>
          <a:endParaRPr lang="en-US"/>
        </a:p>
      </dgm:t>
    </dgm:pt>
    <dgm:pt modelId="{84A6E0F1-CAFD-437D-B9F6-031996FC5E5F}" type="pres">
      <dgm:prSet presAssocID="{F4581E54-0705-400B-B3A9-072D1B6603C6}" presName="connectorText" presStyleLbl="sibTrans2D1" presStyleIdx="2" presStyleCnt="5"/>
      <dgm:spPr/>
      <dgm:t>
        <a:bodyPr/>
        <a:lstStyle/>
        <a:p>
          <a:endParaRPr lang="en-US"/>
        </a:p>
      </dgm:t>
    </dgm:pt>
    <dgm:pt modelId="{BFBC426F-2EEA-4A97-A701-ACBF6E7E27BC}" type="pres">
      <dgm:prSet presAssocID="{EEA2AFB1-2D60-4B4C-9D98-A6F0B81BD8BF}" presName="node" presStyleLbl="node1" presStyleIdx="3" presStyleCnt="6">
        <dgm:presLayoutVars>
          <dgm:bulletEnabled val="1"/>
        </dgm:presLayoutVars>
      </dgm:prSet>
      <dgm:spPr/>
      <dgm:t>
        <a:bodyPr/>
        <a:lstStyle/>
        <a:p>
          <a:endParaRPr lang="en-US"/>
        </a:p>
      </dgm:t>
    </dgm:pt>
    <dgm:pt modelId="{150F8C26-B85E-4CF1-8D41-F4B25997D6BA}" type="pres">
      <dgm:prSet presAssocID="{23431BE3-9F08-4BB6-9D26-2E6C3E513ADA}" presName="sibTrans" presStyleLbl="sibTrans2D1" presStyleIdx="3" presStyleCnt="5"/>
      <dgm:spPr/>
      <dgm:t>
        <a:bodyPr/>
        <a:lstStyle/>
        <a:p>
          <a:endParaRPr lang="en-US"/>
        </a:p>
      </dgm:t>
    </dgm:pt>
    <dgm:pt modelId="{B0196576-6B6D-4768-A080-7B09572213F0}" type="pres">
      <dgm:prSet presAssocID="{23431BE3-9F08-4BB6-9D26-2E6C3E513ADA}" presName="connectorText" presStyleLbl="sibTrans2D1" presStyleIdx="3" presStyleCnt="5"/>
      <dgm:spPr/>
      <dgm:t>
        <a:bodyPr/>
        <a:lstStyle/>
        <a:p>
          <a:endParaRPr lang="en-US"/>
        </a:p>
      </dgm:t>
    </dgm:pt>
    <dgm:pt modelId="{7E4D4522-569B-4748-9D54-B63A000C8809}" type="pres">
      <dgm:prSet presAssocID="{28ED6C25-57A2-4138-9409-B3885464AA70}" presName="node" presStyleLbl="node1" presStyleIdx="4" presStyleCnt="6">
        <dgm:presLayoutVars>
          <dgm:bulletEnabled val="1"/>
        </dgm:presLayoutVars>
      </dgm:prSet>
      <dgm:spPr/>
      <dgm:t>
        <a:bodyPr/>
        <a:lstStyle/>
        <a:p>
          <a:endParaRPr lang="en-US"/>
        </a:p>
      </dgm:t>
    </dgm:pt>
    <dgm:pt modelId="{9A2E4468-42AE-4703-B447-0DF995086026}" type="pres">
      <dgm:prSet presAssocID="{5BE0C452-D17A-42DD-817F-9D1601822A84}" presName="sibTrans" presStyleLbl="sibTrans2D1" presStyleIdx="4" presStyleCnt="5"/>
      <dgm:spPr/>
      <dgm:t>
        <a:bodyPr/>
        <a:lstStyle/>
        <a:p>
          <a:endParaRPr lang="en-US"/>
        </a:p>
      </dgm:t>
    </dgm:pt>
    <dgm:pt modelId="{6D30C140-943F-4166-B810-97E24F110CBE}" type="pres">
      <dgm:prSet presAssocID="{5BE0C452-D17A-42DD-817F-9D1601822A84}" presName="connectorText" presStyleLbl="sibTrans2D1" presStyleIdx="4" presStyleCnt="5"/>
      <dgm:spPr/>
      <dgm:t>
        <a:bodyPr/>
        <a:lstStyle/>
        <a:p>
          <a:endParaRPr lang="en-US"/>
        </a:p>
      </dgm:t>
    </dgm:pt>
    <dgm:pt modelId="{98E48FC0-51B1-4002-8558-A96773FA4EAC}" type="pres">
      <dgm:prSet presAssocID="{7D6F1C28-BFF0-4B68-A4B2-54C44F256C63}" presName="node" presStyleLbl="node1" presStyleIdx="5" presStyleCnt="6">
        <dgm:presLayoutVars>
          <dgm:bulletEnabled val="1"/>
        </dgm:presLayoutVars>
      </dgm:prSet>
      <dgm:spPr/>
      <dgm:t>
        <a:bodyPr/>
        <a:lstStyle/>
        <a:p>
          <a:endParaRPr lang="en-US"/>
        </a:p>
      </dgm:t>
    </dgm:pt>
  </dgm:ptLst>
  <dgm:cxnLst>
    <dgm:cxn modelId="{CBF88941-2629-4A04-A511-5A6F1A7BE249}" type="presOf" srcId="{EEA2AFB1-2D60-4B4C-9D98-A6F0B81BD8BF}" destId="{BFBC426F-2EEA-4A97-A701-ACBF6E7E27BC}" srcOrd="0" destOrd="0" presId="urn:microsoft.com/office/officeart/2005/8/layout/process5"/>
    <dgm:cxn modelId="{685D7E7D-D95C-4F70-811A-3CA66A4CAF0F}" type="presOf" srcId="{5BE0C452-D17A-42DD-817F-9D1601822A84}" destId="{9A2E4468-42AE-4703-B447-0DF995086026}" srcOrd="0" destOrd="0" presId="urn:microsoft.com/office/officeart/2005/8/layout/process5"/>
    <dgm:cxn modelId="{4AA16A72-5F3B-40CA-82D7-499EC609CA28}" type="presOf" srcId="{602AE71E-3592-4326-B94C-7895F03ADC70}" destId="{72AA6374-794D-4AEE-9E81-0BE84436AF6A}" srcOrd="0" destOrd="0" presId="urn:microsoft.com/office/officeart/2005/8/layout/process5"/>
    <dgm:cxn modelId="{E81DE80F-2504-4245-8C99-38C94AEA0BEB}" type="presOf" srcId="{23431BE3-9F08-4BB6-9D26-2E6C3E513ADA}" destId="{B0196576-6B6D-4768-A080-7B09572213F0}" srcOrd="1" destOrd="0" presId="urn:microsoft.com/office/officeart/2005/8/layout/process5"/>
    <dgm:cxn modelId="{F0D466E8-F692-49CF-8456-ED2287EBD95A}" type="presOf" srcId="{5BE0C452-D17A-42DD-817F-9D1601822A84}" destId="{6D30C140-943F-4166-B810-97E24F110CBE}" srcOrd="1" destOrd="0" presId="urn:microsoft.com/office/officeart/2005/8/layout/process5"/>
    <dgm:cxn modelId="{487643F9-579A-4F20-8380-49CF8E823562}" type="presOf" srcId="{28ED6C25-57A2-4138-9409-B3885464AA70}" destId="{7E4D4522-569B-4748-9D54-B63A000C8809}" srcOrd="0" destOrd="0" presId="urn:microsoft.com/office/officeart/2005/8/layout/process5"/>
    <dgm:cxn modelId="{129BBF97-5D4D-4717-91A6-21F57206B511}" type="presOf" srcId="{23672C12-CCC8-48B8-885C-1D5C27BD4E55}" destId="{E3CCAFE7-8468-4C0E-9D9B-7414379BF174}" srcOrd="0" destOrd="0" presId="urn:microsoft.com/office/officeart/2005/8/layout/process5"/>
    <dgm:cxn modelId="{C87C0EE1-08FB-40A0-B70E-FCCF9A5CEBA6}" type="presOf" srcId="{7868F44F-327A-4F3A-B2A9-5D13242E17E7}" destId="{C2785734-B8CF-4F14-A0C7-D957BBEDD3A8}" srcOrd="0" destOrd="0" presId="urn:microsoft.com/office/officeart/2005/8/layout/process5"/>
    <dgm:cxn modelId="{EE3E7F89-A050-46D7-B8AD-90EF459CF3A0}" type="presOf" srcId="{0DCCC856-EA4A-4966-8C4D-230701D8913F}" destId="{DB364DA2-2BCF-4CB8-984C-8F294FC795E6}" srcOrd="0" destOrd="0" presId="urn:microsoft.com/office/officeart/2005/8/layout/process5"/>
    <dgm:cxn modelId="{27A4453B-FC7D-45FF-B7A4-5403E3BBBBBA}" type="presOf" srcId="{602AE71E-3592-4326-B94C-7895F03ADC70}" destId="{11ECA9F9-017C-4955-9717-3FE606DE323C}" srcOrd="1" destOrd="0" presId="urn:microsoft.com/office/officeart/2005/8/layout/process5"/>
    <dgm:cxn modelId="{560E1CF8-8857-483F-A4FE-C4AC4E80C1A2}" type="presOf" srcId="{23431BE3-9F08-4BB6-9D26-2E6C3E513ADA}" destId="{150F8C26-B85E-4CF1-8D41-F4B25997D6BA}" srcOrd="0" destOrd="0" presId="urn:microsoft.com/office/officeart/2005/8/layout/process5"/>
    <dgm:cxn modelId="{E032B743-090B-414A-86ED-91C4F2AD3BDA}" type="presOf" srcId="{F4581E54-0705-400B-B3A9-072D1B6603C6}" destId="{6295525B-FA67-43FC-8E91-4CAD9782D829}" srcOrd="0" destOrd="0" presId="urn:microsoft.com/office/officeart/2005/8/layout/process5"/>
    <dgm:cxn modelId="{91859B77-A790-4965-8DC1-165E87FFAF00}" srcId="{7868F44F-327A-4F3A-B2A9-5D13242E17E7}" destId="{7D6F1C28-BFF0-4B68-A4B2-54C44F256C63}" srcOrd="5" destOrd="0" parTransId="{864A792F-1239-4A4C-B4B4-24D3CDA5001F}" sibTransId="{D1A4EC0E-95E7-47F8-AA71-C3379657C599}"/>
    <dgm:cxn modelId="{5BA82377-9959-4BB9-A50C-7619A3CDF96E}" type="presOf" srcId="{F4581E54-0705-400B-B3A9-072D1B6603C6}" destId="{84A6E0F1-CAFD-437D-B9F6-031996FC5E5F}" srcOrd="1" destOrd="0" presId="urn:microsoft.com/office/officeart/2005/8/layout/process5"/>
    <dgm:cxn modelId="{B94DD30C-625E-4389-A66C-B2852F966204}" srcId="{7868F44F-327A-4F3A-B2A9-5D13242E17E7}" destId="{28ED6C25-57A2-4138-9409-B3885464AA70}" srcOrd="4" destOrd="0" parTransId="{474A3F68-5233-4E2F-A611-BA307A2FBAAE}" sibTransId="{5BE0C452-D17A-42DD-817F-9D1601822A84}"/>
    <dgm:cxn modelId="{2B9DA739-AB49-4D0D-9FC7-C91BDCA09558}" srcId="{7868F44F-327A-4F3A-B2A9-5D13242E17E7}" destId="{0F92DC46-4E14-4743-B367-05BC7C9856BC}" srcOrd="2" destOrd="0" parTransId="{39C4EA8C-362C-4028-86CF-BE5F3BF0B429}" sibTransId="{F4581E54-0705-400B-B3A9-072D1B6603C6}"/>
    <dgm:cxn modelId="{0D07F21B-DE03-4C66-AC22-B011EDABA534}" type="presOf" srcId="{F741D8C0-3C66-4D2E-8CF8-5CC92C7300BD}" destId="{0D75CF8D-C9DC-4E54-9F00-A56CDB8257DC}" srcOrd="0" destOrd="0" presId="urn:microsoft.com/office/officeart/2005/8/layout/process5"/>
    <dgm:cxn modelId="{5DE09924-DC77-4B6B-9A30-66E36C76D61D}" srcId="{7868F44F-327A-4F3A-B2A9-5D13242E17E7}" destId="{EEA2AFB1-2D60-4B4C-9D98-A6F0B81BD8BF}" srcOrd="3" destOrd="0" parTransId="{B1B202D7-1A3E-4923-B797-6AEC4DF520A4}" sibTransId="{23431BE3-9F08-4BB6-9D26-2E6C3E513ADA}"/>
    <dgm:cxn modelId="{21D5416C-525C-4F1E-BA34-8ED6D322E75C}" type="presOf" srcId="{F741D8C0-3C66-4D2E-8CF8-5CC92C7300BD}" destId="{B48149A2-A236-4E37-8B3C-28158C6387AD}" srcOrd="1" destOrd="0" presId="urn:microsoft.com/office/officeart/2005/8/layout/process5"/>
    <dgm:cxn modelId="{EED3969C-3639-42BE-91FD-B274C969ECCA}" srcId="{7868F44F-327A-4F3A-B2A9-5D13242E17E7}" destId="{0DCCC856-EA4A-4966-8C4D-230701D8913F}" srcOrd="1" destOrd="0" parTransId="{276AD923-CE82-4A9E-BEC0-97D145223E8E}" sibTransId="{602AE71E-3592-4326-B94C-7895F03ADC70}"/>
    <dgm:cxn modelId="{9486520E-6D73-463B-8AF8-D974F79E08A6}" type="presOf" srcId="{7D6F1C28-BFF0-4B68-A4B2-54C44F256C63}" destId="{98E48FC0-51B1-4002-8558-A96773FA4EAC}" srcOrd="0" destOrd="0" presId="urn:microsoft.com/office/officeart/2005/8/layout/process5"/>
    <dgm:cxn modelId="{B636F06E-DC36-40BD-B259-0BE5A5EACF0D}" srcId="{7868F44F-327A-4F3A-B2A9-5D13242E17E7}" destId="{23672C12-CCC8-48B8-885C-1D5C27BD4E55}" srcOrd="0" destOrd="0" parTransId="{C907F043-9081-45FB-B443-03B2B801B578}" sibTransId="{F741D8C0-3C66-4D2E-8CF8-5CC92C7300BD}"/>
    <dgm:cxn modelId="{863EDEDA-6220-4FEB-866D-B0EA270633A3}" type="presOf" srcId="{0F92DC46-4E14-4743-B367-05BC7C9856BC}" destId="{5D69C1DB-6BCF-4D9D-8C4B-E4A681680441}" srcOrd="0" destOrd="0" presId="urn:microsoft.com/office/officeart/2005/8/layout/process5"/>
    <dgm:cxn modelId="{9742B2F5-06B5-422E-A5A7-351BABD21988}" type="presParOf" srcId="{C2785734-B8CF-4F14-A0C7-D957BBEDD3A8}" destId="{E3CCAFE7-8468-4C0E-9D9B-7414379BF174}" srcOrd="0" destOrd="0" presId="urn:microsoft.com/office/officeart/2005/8/layout/process5"/>
    <dgm:cxn modelId="{B578DCAC-DC30-448E-A433-08FED379FA75}" type="presParOf" srcId="{C2785734-B8CF-4F14-A0C7-D957BBEDD3A8}" destId="{0D75CF8D-C9DC-4E54-9F00-A56CDB8257DC}" srcOrd="1" destOrd="0" presId="urn:microsoft.com/office/officeart/2005/8/layout/process5"/>
    <dgm:cxn modelId="{4C8B7D1D-18B5-4E6F-8465-F0181D398DD2}" type="presParOf" srcId="{0D75CF8D-C9DC-4E54-9F00-A56CDB8257DC}" destId="{B48149A2-A236-4E37-8B3C-28158C6387AD}" srcOrd="0" destOrd="0" presId="urn:microsoft.com/office/officeart/2005/8/layout/process5"/>
    <dgm:cxn modelId="{78BAAE53-8A26-47E4-BA15-4D3E398C9AD6}" type="presParOf" srcId="{C2785734-B8CF-4F14-A0C7-D957BBEDD3A8}" destId="{DB364DA2-2BCF-4CB8-984C-8F294FC795E6}" srcOrd="2" destOrd="0" presId="urn:microsoft.com/office/officeart/2005/8/layout/process5"/>
    <dgm:cxn modelId="{EE6D5891-C73B-49E2-BC0A-9B040F8E39D4}" type="presParOf" srcId="{C2785734-B8CF-4F14-A0C7-D957BBEDD3A8}" destId="{72AA6374-794D-4AEE-9E81-0BE84436AF6A}" srcOrd="3" destOrd="0" presId="urn:microsoft.com/office/officeart/2005/8/layout/process5"/>
    <dgm:cxn modelId="{7C246D2B-1FFA-4CDF-8DDD-B02C57DFFEC1}" type="presParOf" srcId="{72AA6374-794D-4AEE-9E81-0BE84436AF6A}" destId="{11ECA9F9-017C-4955-9717-3FE606DE323C}" srcOrd="0" destOrd="0" presId="urn:microsoft.com/office/officeart/2005/8/layout/process5"/>
    <dgm:cxn modelId="{E3B43A24-0AD4-4300-AC53-CA0D43308141}" type="presParOf" srcId="{C2785734-B8CF-4F14-A0C7-D957BBEDD3A8}" destId="{5D69C1DB-6BCF-4D9D-8C4B-E4A681680441}" srcOrd="4" destOrd="0" presId="urn:microsoft.com/office/officeart/2005/8/layout/process5"/>
    <dgm:cxn modelId="{9F724292-C9BB-43D8-99DD-316B3C129A9F}" type="presParOf" srcId="{C2785734-B8CF-4F14-A0C7-D957BBEDD3A8}" destId="{6295525B-FA67-43FC-8E91-4CAD9782D829}" srcOrd="5" destOrd="0" presId="urn:microsoft.com/office/officeart/2005/8/layout/process5"/>
    <dgm:cxn modelId="{7CC34093-0A18-4A16-A630-684BAF554358}" type="presParOf" srcId="{6295525B-FA67-43FC-8E91-4CAD9782D829}" destId="{84A6E0F1-CAFD-437D-B9F6-031996FC5E5F}" srcOrd="0" destOrd="0" presId="urn:microsoft.com/office/officeart/2005/8/layout/process5"/>
    <dgm:cxn modelId="{A71FE617-EA10-4FF3-B765-9DAD199AF060}" type="presParOf" srcId="{C2785734-B8CF-4F14-A0C7-D957BBEDD3A8}" destId="{BFBC426F-2EEA-4A97-A701-ACBF6E7E27BC}" srcOrd="6" destOrd="0" presId="urn:microsoft.com/office/officeart/2005/8/layout/process5"/>
    <dgm:cxn modelId="{22025865-708E-492F-8205-46D053186CE4}" type="presParOf" srcId="{C2785734-B8CF-4F14-A0C7-D957BBEDD3A8}" destId="{150F8C26-B85E-4CF1-8D41-F4B25997D6BA}" srcOrd="7" destOrd="0" presId="urn:microsoft.com/office/officeart/2005/8/layout/process5"/>
    <dgm:cxn modelId="{93D96F5D-1255-4F3D-9704-053B484A2D5E}" type="presParOf" srcId="{150F8C26-B85E-4CF1-8D41-F4B25997D6BA}" destId="{B0196576-6B6D-4768-A080-7B09572213F0}" srcOrd="0" destOrd="0" presId="urn:microsoft.com/office/officeart/2005/8/layout/process5"/>
    <dgm:cxn modelId="{150545D1-D252-454D-B33D-2053EB34D20C}" type="presParOf" srcId="{C2785734-B8CF-4F14-A0C7-D957BBEDD3A8}" destId="{7E4D4522-569B-4748-9D54-B63A000C8809}" srcOrd="8" destOrd="0" presId="urn:microsoft.com/office/officeart/2005/8/layout/process5"/>
    <dgm:cxn modelId="{1749B164-E903-445E-9B09-18C22AE76519}" type="presParOf" srcId="{C2785734-B8CF-4F14-A0C7-D957BBEDD3A8}" destId="{9A2E4468-42AE-4703-B447-0DF995086026}" srcOrd="9" destOrd="0" presId="urn:microsoft.com/office/officeart/2005/8/layout/process5"/>
    <dgm:cxn modelId="{E939FF7D-D029-4789-B298-4BD29EE801A7}" type="presParOf" srcId="{9A2E4468-42AE-4703-B447-0DF995086026}" destId="{6D30C140-943F-4166-B810-97E24F110CBE}" srcOrd="0" destOrd="0" presId="urn:microsoft.com/office/officeart/2005/8/layout/process5"/>
    <dgm:cxn modelId="{FA166CF3-CF56-4A6A-A921-BEB2E7FC4340}" type="presParOf" srcId="{C2785734-B8CF-4F14-A0C7-D957BBEDD3A8}" destId="{98E48FC0-51B1-4002-8558-A96773FA4EAC}" srcOrd="10" destOrd="0" presId="urn:microsoft.com/office/officeart/2005/8/layout/process5"/>
  </dgm:cxnLst>
  <dgm:bg/>
  <dgm:whole/>
</dgm:dataModel>
</file>

<file path=word/diagrams/data2.xml><?xml version="1.0" encoding="utf-8"?>
<dgm:dataModel xmlns:dgm="http://schemas.openxmlformats.org/drawingml/2006/diagram" xmlns:a="http://schemas.openxmlformats.org/drawingml/2006/main">
  <dgm:ptLst>
    <dgm:pt modelId="{96715BEF-E1C0-4B28-8C9E-84AB82D20C23}" type="doc">
      <dgm:prSet loTypeId="urn:microsoft.com/office/officeart/2005/8/layout/process5" loCatId="process" qsTypeId="urn:microsoft.com/office/officeart/2005/8/quickstyle/simple1" qsCatId="simple" csTypeId="urn:microsoft.com/office/officeart/2005/8/colors/colorful1#38" csCatId="colorful" phldr="1"/>
      <dgm:spPr/>
      <dgm:t>
        <a:bodyPr/>
        <a:lstStyle/>
        <a:p>
          <a:endParaRPr lang="en-US"/>
        </a:p>
      </dgm:t>
    </dgm:pt>
    <dgm:pt modelId="{1578E9F7-329E-4EA5-8B46-1CFD15074609}">
      <dgm:prSet phldrT="[Text]"/>
      <dgm:spPr/>
      <dgm:t>
        <a:bodyPr/>
        <a:lstStyle/>
        <a:p>
          <a:r>
            <a:rPr lang="hy-AM"/>
            <a:t>Իրավաբանական անձի գրանցում</a:t>
          </a:r>
          <a:endParaRPr lang="en-US"/>
        </a:p>
      </dgm:t>
    </dgm:pt>
    <dgm:pt modelId="{0063E43E-2867-4936-A070-7099CA121DBB}" type="parTrans" cxnId="{2FA4A075-655B-491F-AC37-69F290D8CB6A}">
      <dgm:prSet/>
      <dgm:spPr/>
      <dgm:t>
        <a:bodyPr/>
        <a:lstStyle/>
        <a:p>
          <a:endParaRPr lang="en-US"/>
        </a:p>
      </dgm:t>
    </dgm:pt>
    <dgm:pt modelId="{BEFE7EC7-E01F-4B78-ADF1-F21EC4EE8F7E}" type="sibTrans" cxnId="{2FA4A075-655B-491F-AC37-69F290D8CB6A}">
      <dgm:prSet/>
      <dgm:spPr/>
      <dgm:t>
        <a:bodyPr/>
        <a:lstStyle/>
        <a:p>
          <a:endParaRPr lang="en-US"/>
        </a:p>
      </dgm:t>
    </dgm:pt>
    <dgm:pt modelId="{FDB9AE1F-493B-4448-9570-35BD68CDC9AE}">
      <dgm:prSet phldrT="[Text]"/>
      <dgm:spPr/>
      <dgm:t>
        <a:bodyPr/>
        <a:lstStyle/>
        <a:p>
          <a:r>
            <a:rPr lang="hy-AM"/>
            <a:t>Համապատասխանության գնահատում</a:t>
          </a:r>
          <a:endParaRPr lang="en-US"/>
        </a:p>
      </dgm:t>
    </dgm:pt>
    <dgm:pt modelId="{37C5198A-4C8C-48A6-8D59-56ECB6D9F55A}" type="parTrans" cxnId="{7180D64A-9811-48BF-82C2-4F69F0A2F381}">
      <dgm:prSet/>
      <dgm:spPr/>
      <dgm:t>
        <a:bodyPr/>
        <a:lstStyle/>
        <a:p>
          <a:endParaRPr lang="en-US"/>
        </a:p>
      </dgm:t>
    </dgm:pt>
    <dgm:pt modelId="{B947B532-CE9D-4BD1-B207-68D656DE04A5}" type="sibTrans" cxnId="{7180D64A-9811-48BF-82C2-4F69F0A2F381}">
      <dgm:prSet/>
      <dgm:spPr/>
      <dgm:t>
        <a:bodyPr/>
        <a:lstStyle/>
        <a:p>
          <a:endParaRPr lang="en-US"/>
        </a:p>
      </dgm:t>
    </dgm:pt>
    <dgm:pt modelId="{0D342706-35B6-418E-B52D-01FA89A5D1B2}">
      <dgm:prSet phldrT="[Text]"/>
      <dgm:spPr/>
      <dgm:t>
        <a:bodyPr/>
        <a:lstStyle/>
        <a:p>
          <a:r>
            <a:rPr lang="hy-AM"/>
            <a:t>Հողահատկացում և հողերի կատեգորիայի փոփոխություն</a:t>
          </a:r>
          <a:endParaRPr lang="en-US"/>
        </a:p>
      </dgm:t>
    </dgm:pt>
    <dgm:pt modelId="{66B0A4B7-AFE1-4180-9882-29F6F3CD4FC8}" type="parTrans" cxnId="{1000B93C-54B0-40E4-89D9-C7AB86156ED6}">
      <dgm:prSet/>
      <dgm:spPr/>
      <dgm:t>
        <a:bodyPr/>
        <a:lstStyle/>
        <a:p>
          <a:endParaRPr lang="en-US"/>
        </a:p>
      </dgm:t>
    </dgm:pt>
    <dgm:pt modelId="{8A1CD21F-7403-4C48-9F81-5CE2C0FCAF13}" type="sibTrans" cxnId="{1000B93C-54B0-40E4-89D9-C7AB86156ED6}">
      <dgm:prSet/>
      <dgm:spPr/>
      <dgm:t>
        <a:bodyPr/>
        <a:lstStyle/>
        <a:p>
          <a:endParaRPr lang="en-US"/>
        </a:p>
      </dgm:t>
    </dgm:pt>
    <dgm:pt modelId="{22C82F86-EAE7-45A0-977A-3EB380DB4CDD}">
      <dgm:prSet phldrT="[Text]"/>
      <dgm:spPr/>
      <dgm:t>
        <a:bodyPr/>
        <a:lstStyle/>
        <a:p>
          <a:r>
            <a:rPr lang="hy-AM"/>
            <a:t>Շրջակա միջավայրի վրա ազդեցության գնահատում և փորձաքննություն</a:t>
          </a:r>
          <a:endParaRPr lang="en-US"/>
        </a:p>
      </dgm:t>
    </dgm:pt>
    <dgm:pt modelId="{3960B5C6-D953-4E3F-BF1E-0033CC3F3C07}" type="parTrans" cxnId="{092B8105-835B-4C64-977C-E0F927962BA3}">
      <dgm:prSet/>
      <dgm:spPr/>
      <dgm:t>
        <a:bodyPr/>
        <a:lstStyle/>
        <a:p>
          <a:endParaRPr lang="en-US"/>
        </a:p>
      </dgm:t>
    </dgm:pt>
    <dgm:pt modelId="{26FC7A1D-8774-4273-A310-023661241223}" type="sibTrans" cxnId="{092B8105-835B-4C64-977C-E0F927962BA3}">
      <dgm:prSet/>
      <dgm:spPr/>
      <dgm:t>
        <a:bodyPr/>
        <a:lstStyle/>
        <a:p>
          <a:endParaRPr lang="en-US"/>
        </a:p>
      </dgm:t>
    </dgm:pt>
    <dgm:pt modelId="{25F45D36-6D14-424B-9F25-A181FA0A36FB}">
      <dgm:prSet phldrT="[Text]"/>
      <dgm:spPr/>
      <dgm:t>
        <a:bodyPr/>
        <a:lstStyle/>
        <a:p>
          <a:r>
            <a:rPr lang="hy-AM"/>
            <a:t>Վտանգավոր թափոնների գործածության լիցենզավորում</a:t>
          </a:r>
          <a:endParaRPr lang="en-US"/>
        </a:p>
      </dgm:t>
    </dgm:pt>
    <dgm:pt modelId="{9BCDB339-F7B0-440C-83E0-B22956C17925}" type="parTrans" cxnId="{8AC3D239-31E0-4CD8-B339-7C4F56729852}">
      <dgm:prSet/>
      <dgm:spPr/>
      <dgm:t>
        <a:bodyPr/>
        <a:lstStyle/>
        <a:p>
          <a:endParaRPr lang="en-US"/>
        </a:p>
      </dgm:t>
    </dgm:pt>
    <dgm:pt modelId="{C8AFEBA3-4067-4C07-AFB8-2A3476011992}" type="sibTrans" cxnId="{8AC3D239-31E0-4CD8-B339-7C4F56729852}">
      <dgm:prSet/>
      <dgm:spPr/>
      <dgm:t>
        <a:bodyPr/>
        <a:lstStyle/>
        <a:p>
          <a:endParaRPr lang="en-US"/>
        </a:p>
      </dgm:t>
    </dgm:pt>
    <dgm:pt modelId="{185F7F73-21E7-4C7C-8AF2-AFBC353D1738}">
      <dgm:prSet/>
      <dgm:spPr/>
      <dgm:t>
        <a:bodyPr/>
        <a:lstStyle/>
        <a:p>
          <a:r>
            <a:rPr lang="hy-AM"/>
            <a:t>Մթնոլորտային օդ արտանետումների թույլտվության ստացում</a:t>
          </a:r>
          <a:endParaRPr lang="en-US"/>
        </a:p>
      </dgm:t>
    </dgm:pt>
    <dgm:pt modelId="{B3E3FE4E-A934-4138-862A-991C0BB6D386}" type="parTrans" cxnId="{3F58E178-7416-4C90-BB45-E17D2C9B851E}">
      <dgm:prSet/>
      <dgm:spPr/>
      <dgm:t>
        <a:bodyPr/>
        <a:lstStyle/>
        <a:p>
          <a:endParaRPr lang="en-US"/>
        </a:p>
      </dgm:t>
    </dgm:pt>
    <dgm:pt modelId="{9E2525F8-DAD6-4774-BD88-9287D82E20AD}" type="sibTrans" cxnId="{3F58E178-7416-4C90-BB45-E17D2C9B851E}">
      <dgm:prSet/>
      <dgm:spPr/>
      <dgm:t>
        <a:bodyPr/>
        <a:lstStyle/>
        <a:p>
          <a:endParaRPr lang="en-US"/>
        </a:p>
      </dgm:t>
    </dgm:pt>
    <dgm:pt modelId="{F4CF2DD5-64AC-4305-B5FC-3C963D91C31C}">
      <dgm:prSet/>
      <dgm:spPr/>
      <dgm:t>
        <a:bodyPr/>
        <a:lstStyle/>
        <a:p>
          <a:r>
            <a:rPr lang="hy-AM"/>
            <a:t>Արտադրական վտանգավոր օբյեկտի տեխնիկական անվտանգության փորձաքննություն</a:t>
          </a:r>
          <a:endParaRPr lang="en-US"/>
        </a:p>
      </dgm:t>
    </dgm:pt>
    <dgm:pt modelId="{0FD72891-1518-42E6-B8C3-932518A2F415}" type="parTrans" cxnId="{9B14E250-7E08-400A-8B3C-4BBCD174CBA7}">
      <dgm:prSet/>
      <dgm:spPr/>
      <dgm:t>
        <a:bodyPr/>
        <a:lstStyle/>
        <a:p>
          <a:endParaRPr lang="en-US"/>
        </a:p>
      </dgm:t>
    </dgm:pt>
    <dgm:pt modelId="{B5200BE8-9516-4FBD-958B-45B425C0DD91}" type="sibTrans" cxnId="{9B14E250-7E08-400A-8B3C-4BBCD174CBA7}">
      <dgm:prSet/>
      <dgm:spPr/>
      <dgm:t>
        <a:bodyPr/>
        <a:lstStyle/>
        <a:p>
          <a:endParaRPr lang="en-US"/>
        </a:p>
      </dgm:t>
    </dgm:pt>
    <dgm:pt modelId="{5392762C-C704-470B-AE8E-7F779AF10822}">
      <dgm:prSet/>
      <dgm:spPr/>
      <dgm:t>
        <a:bodyPr/>
        <a:lstStyle/>
        <a:p>
          <a:r>
            <a:rPr lang="hy-AM"/>
            <a:t>Տարածքը հակահրդեհային անվտանգության միջոցներով կահավորում</a:t>
          </a:r>
          <a:endParaRPr lang="en-US"/>
        </a:p>
      </dgm:t>
    </dgm:pt>
    <dgm:pt modelId="{B0BA5C29-E1C0-4360-973C-FA0B5B81BC25}" type="parTrans" cxnId="{28FB8033-1BB1-4341-946A-2A761B501556}">
      <dgm:prSet/>
      <dgm:spPr/>
      <dgm:t>
        <a:bodyPr/>
        <a:lstStyle/>
        <a:p>
          <a:endParaRPr lang="en-US"/>
        </a:p>
      </dgm:t>
    </dgm:pt>
    <dgm:pt modelId="{9FCA9778-4162-4D5D-9FD7-68772148565F}" type="sibTrans" cxnId="{28FB8033-1BB1-4341-946A-2A761B501556}">
      <dgm:prSet/>
      <dgm:spPr/>
      <dgm:t>
        <a:bodyPr/>
        <a:lstStyle/>
        <a:p>
          <a:endParaRPr lang="en-US"/>
        </a:p>
      </dgm:t>
    </dgm:pt>
    <dgm:pt modelId="{5F5933C3-F07B-4C78-BCE0-12257E431C57}">
      <dgm:prSet/>
      <dgm:spPr/>
      <dgm:t>
        <a:bodyPr/>
        <a:lstStyle/>
        <a:p>
          <a:r>
            <a:rPr lang="hy-AM"/>
            <a:t>Աշխատողների նախնական բժշկական զննություն</a:t>
          </a:r>
          <a:endParaRPr lang="en-US"/>
        </a:p>
      </dgm:t>
    </dgm:pt>
    <dgm:pt modelId="{7F7F9B49-FFC0-44C4-802A-4421E7A0C200}" type="parTrans" cxnId="{3B7F7237-FB1B-4D38-8D63-67342768D5F7}">
      <dgm:prSet/>
      <dgm:spPr/>
      <dgm:t>
        <a:bodyPr/>
        <a:lstStyle/>
        <a:p>
          <a:endParaRPr lang="en-US"/>
        </a:p>
      </dgm:t>
    </dgm:pt>
    <dgm:pt modelId="{FB4A2113-E3DC-4DDE-8963-378F01754D3D}" type="sibTrans" cxnId="{3B7F7237-FB1B-4D38-8D63-67342768D5F7}">
      <dgm:prSet/>
      <dgm:spPr/>
      <dgm:t>
        <a:bodyPr/>
        <a:lstStyle/>
        <a:p>
          <a:endParaRPr lang="en-US"/>
        </a:p>
      </dgm:t>
    </dgm:pt>
    <dgm:pt modelId="{4F13ECCB-6958-4DDE-AC18-3031ACA2F102}">
      <dgm:prSet/>
      <dgm:spPr/>
      <dgm:t>
        <a:bodyPr/>
        <a:lstStyle/>
        <a:p>
          <a:r>
            <a:rPr lang="hy-AM"/>
            <a:t>Աշխատանքի անվտանգության ուսուցում</a:t>
          </a:r>
          <a:endParaRPr lang="en-US"/>
        </a:p>
      </dgm:t>
    </dgm:pt>
    <dgm:pt modelId="{A0BADE76-820E-4B8D-9AAB-2069D6F58CC1}" type="parTrans" cxnId="{CEEE28E0-A2BF-491C-93BD-C7FAE1BFD30D}">
      <dgm:prSet/>
      <dgm:spPr/>
      <dgm:t>
        <a:bodyPr/>
        <a:lstStyle/>
        <a:p>
          <a:endParaRPr lang="en-US"/>
        </a:p>
      </dgm:t>
    </dgm:pt>
    <dgm:pt modelId="{C47A8050-7849-4CEA-B6CD-41AD3499D840}" type="sibTrans" cxnId="{CEEE28E0-A2BF-491C-93BD-C7FAE1BFD30D}">
      <dgm:prSet/>
      <dgm:spPr/>
      <dgm:t>
        <a:bodyPr/>
        <a:lstStyle/>
        <a:p>
          <a:endParaRPr lang="en-US"/>
        </a:p>
      </dgm:t>
    </dgm:pt>
    <dgm:pt modelId="{FD9E65B4-3DD7-4ECE-9CF1-6CBAAEBD96D2}">
      <dgm:prSet/>
      <dgm:spPr/>
      <dgm:t>
        <a:bodyPr/>
        <a:lstStyle/>
        <a:p>
          <a:r>
            <a:rPr lang="hy-AM"/>
            <a:t>Արտադրական օբյեկտի գործարկում</a:t>
          </a:r>
        </a:p>
        <a:p>
          <a:endParaRPr lang="en-US"/>
        </a:p>
      </dgm:t>
    </dgm:pt>
    <dgm:pt modelId="{3A680335-D46A-43A2-9A7C-6D408833075D}" type="parTrans" cxnId="{96318807-2C9C-4D19-91EB-FA7323423DCF}">
      <dgm:prSet/>
      <dgm:spPr/>
      <dgm:t>
        <a:bodyPr/>
        <a:lstStyle/>
        <a:p>
          <a:endParaRPr lang="en-US"/>
        </a:p>
      </dgm:t>
    </dgm:pt>
    <dgm:pt modelId="{5A11F282-E634-4BBA-88A1-291489303B72}" type="sibTrans" cxnId="{96318807-2C9C-4D19-91EB-FA7323423DCF}">
      <dgm:prSet/>
      <dgm:spPr/>
      <dgm:t>
        <a:bodyPr/>
        <a:lstStyle/>
        <a:p>
          <a:endParaRPr lang="en-US"/>
        </a:p>
      </dgm:t>
    </dgm:pt>
    <dgm:pt modelId="{A33E2427-8FD0-4566-B7F7-6ACF99F35B85}">
      <dgm:prSet/>
      <dgm:spPr/>
      <dgm:t>
        <a:bodyPr/>
        <a:lstStyle/>
        <a:p>
          <a:r>
            <a:rPr lang="hy-AM"/>
            <a:t>Մթնոլորտային օդ արտանետումների չափաքանակի սահմանում</a:t>
          </a:r>
          <a:endParaRPr lang="en-US"/>
        </a:p>
      </dgm:t>
    </dgm:pt>
    <dgm:pt modelId="{9A586D4B-57B6-4838-8B4A-3EFA90BCC7E2}" type="parTrans" cxnId="{55A649AD-76A6-44CA-93A0-3F7F6FE642F3}">
      <dgm:prSet/>
      <dgm:spPr/>
      <dgm:t>
        <a:bodyPr/>
        <a:lstStyle/>
        <a:p>
          <a:endParaRPr lang="en-US"/>
        </a:p>
      </dgm:t>
    </dgm:pt>
    <dgm:pt modelId="{0007003C-B952-4A98-8ADE-83E51200F2C0}" type="sibTrans" cxnId="{55A649AD-76A6-44CA-93A0-3F7F6FE642F3}">
      <dgm:prSet/>
      <dgm:spPr/>
      <dgm:t>
        <a:bodyPr/>
        <a:lstStyle/>
        <a:p>
          <a:endParaRPr lang="en-US"/>
        </a:p>
      </dgm:t>
    </dgm:pt>
    <dgm:pt modelId="{EA780F87-FAC0-44AD-984C-738A8A8562A5}" type="pres">
      <dgm:prSet presAssocID="{96715BEF-E1C0-4B28-8C9E-84AB82D20C23}" presName="diagram" presStyleCnt="0">
        <dgm:presLayoutVars>
          <dgm:dir/>
          <dgm:resizeHandles val="exact"/>
        </dgm:presLayoutVars>
      </dgm:prSet>
      <dgm:spPr/>
      <dgm:t>
        <a:bodyPr/>
        <a:lstStyle/>
        <a:p>
          <a:endParaRPr lang="en-US"/>
        </a:p>
      </dgm:t>
    </dgm:pt>
    <dgm:pt modelId="{C304CD38-241C-4DC4-9F31-12F06195B420}" type="pres">
      <dgm:prSet presAssocID="{1578E9F7-329E-4EA5-8B46-1CFD15074609}" presName="node" presStyleLbl="node1" presStyleIdx="0" presStyleCnt="12">
        <dgm:presLayoutVars>
          <dgm:bulletEnabled val="1"/>
        </dgm:presLayoutVars>
      </dgm:prSet>
      <dgm:spPr/>
      <dgm:t>
        <a:bodyPr/>
        <a:lstStyle/>
        <a:p>
          <a:endParaRPr lang="en-US"/>
        </a:p>
      </dgm:t>
    </dgm:pt>
    <dgm:pt modelId="{0681EC54-E129-4830-887F-AE89976DEE5A}" type="pres">
      <dgm:prSet presAssocID="{BEFE7EC7-E01F-4B78-ADF1-F21EC4EE8F7E}" presName="sibTrans" presStyleLbl="sibTrans2D1" presStyleIdx="0" presStyleCnt="11"/>
      <dgm:spPr/>
      <dgm:t>
        <a:bodyPr/>
        <a:lstStyle/>
        <a:p>
          <a:endParaRPr lang="en-US"/>
        </a:p>
      </dgm:t>
    </dgm:pt>
    <dgm:pt modelId="{A33DC936-24EF-4201-9030-FC5E8F0DF693}" type="pres">
      <dgm:prSet presAssocID="{BEFE7EC7-E01F-4B78-ADF1-F21EC4EE8F7E}" presName="connectorText" presStyleLbl="sibTrans2D1" presStyleIdx="0" presStyleCnt="11"/>
      <dgm:spPr/>
      <dgm:t>
        <a:bodyPr/>
        <a:lstStyle/>
        <a:p>
          <a:endParaRPr lang="en-US"/>
        </a:p>
      </dgm:t>
    </dgm:pt>
    <dgm:pt modelId="{87C5A987-5094-4D4B-B477-4F48C4C77129}" type="pres">
      <dgm:prSet presAssocID="{FDB9AE1F-493B-4448-9570-35BD68CDC9AE}" presName="node" presStyleLbl="node1" presStyleIdx="1" presStyleCnt="12">
        <dgm:presLayoutVars>
          <dgm:bulletEnabled val="1"/>
        </dgm:presLayoutVars>
      </dgm:prSet>
      <dgm:spPr/>
      <dgm:t>
        <a:bodyPr/>
        <a:lstStyle/>
        <a:p>
          <a:endParaRPr lang="en-US"/>
        </a:p>
      </dgm:t>
    </dgm:pt>
    <dgm:pt modelId="{E69AFE47-AD9E-49BA-A332-2AECEC1DE33D}" type="pres">
      <dgm:prSet presAssocID="{B947B532-CE9D-4BD1-B207-68D656DE04A5}" presName="sibTrans" presStyleLbl="sibTrans2D1" presStyleIdx="1" presStyleCnt="11"/>
      <dgm:spPr/>
      <dgm:t>
        <a:bodyPr/>
        <a:lstStyle/>
        <a:p>
          <a:endParaRPr lang="en-US"/>
        </a:p>
      </dgm:t>
    </dgm:pt>
    <dgm:pt modelId="{988ED7B2-7BDB-48CC-B92F-43DD4F06BEF0}" type="pres">
      <dgm:prSet presAssocID="{B947B532-CE9D-4BD1-B207-68D656DE04A5}" presName="connectorText" presStyleLbl="sibTrans2D1" presStyleIdx="1" presStyleCnt="11"/>
      <dgm:spPr/>
      <dgm:t>
        <a:bodyPr/>
        <a:lstStyle/>
        <a:p>
          <a:endParaRPr lang="en-US"/>
        </a:p>
      </dgm:t>
    </dgm:pt>
    <dgm:pt modelId="{62F3EED7-8153-44A0-96B2-6E963DD12336}" type="pres">
      <dgm:prSet presAssocID="{0D342706-35B6-418E-B52D-01FA89A5D1B2}" presName="node" presStyleLbl="node1" presStyleIdx="2" presStyleCnt="12">
        <dgm:presLayoutVars>
          <dgm:bulletEnabled val="1"/>
        </dgm:presLayoutVars>
      </dgm:prSet>
      <dgm:spPr/>
      <dgm:t>
        <a:bodyPr/>
        <a:lstStyle/>
        <a:p>
          <a:endParaRPr lang="en-US"/>
        </a:p>
      </dgm:t>
    </dgm:pt>
    <dgm:pt modelId="{85B3954C-E769-49EF-B561-90B0529FC90D}" type="pres">
      <dgm:prSet presAssocID="{8A1CD21F-7403-4C48-9F81-5CE2C0FCAF13}" presName="sibTrans" presStyleLbl="sibTrans2D1" presStyleIdx="2" presStyleCnt="11"/>
      <dgm:spPr/>
      <dgm:t>
        <a:bodyPr/>
        <a:lstStyle/>
        <a:p>
          <a:endParaRPr lang="en-US"/>
        </a:p>
      </dgm:t>
    </dgm:pt>
    <dgm:pt modelId="{867A3E32-B856-4918-AD20-484CD2AED509}" type="pres">
      <dgm:prSet presAssocID="{8A1CD21F-7403-4C48-9F81-5CE2C0FCAF13}" presName="connectorText" presStyleLbl="sibTrans2D1" presStyleIdx="2" presStyleCnt="11"/>
      <dgm:spPr/>
      <dgm:t>
        <a:bodyPr/>
        <a:lstStyle/>
        <a:p>
          <a:endParaRPr lang="en-US"/>
        </a:p>
      </dgm:t>
    </dgm:pt>
    <dgm:pt modelId="{D0A2AF0E-045D-4A87-999F-A5C48DE38B9F}" type="pres">
      <dgm:prSet presAssocID="{22C82F86-EAE7-45A0-977A-3EB380DB4CDD}" presName="node" presStyleLbl="node1" presStyleIdx="3" presStyleCnt="12">
        <dgm:presLayoutVars>
          <dgm:bulletEnabled val="1"/>
        </dgm:presLayoutVars>
      </dgm:prSet>
      <dgm:spPr/>
      <dgm:t>
        <a:bodyPr/>
        <a:lstStyle/>
        <a:p>
          <a:endParaRPr lang="en-US"/>
        </a:p>
      </dgm:t>
    </dgm:pt>
    <dgm:pt modelId="{EB7DBCDC-4A18-4C27-BDAC-8EB650CE57D0}" type="pres">
      <dgm:prSet presAssocID="{26FC7A1D-8774-4273-A310-023661241223}" presName="sibTrans" presStyleLbl="sibTrans2D1" presStyleIdx="3" presStyleCnt="11"/>
      <dgm:spPr/>
      <dgm:t>
        <a:bodyPr/>
        <a:lstStyle/>
        <a:p>
          <a:endParaRPr lang="en-US"/>
        </a:p>
      </dgm:t>
    </dgm:pt>
    <dgm:pt modelId="{A04B8FDD-949D-493E-92EB-646F612A9CB9}" type="pres">
      <dgm:prSet presAssocID="{26FC7A1D-8774-4273-A310-023661241223}" presName="connectorText" presStyleLbl="sibTrans2D1" presStyleIdx="3" presStyleCnt="11"/>
      <dgm:spPr/>
      <dgm:t>
        <a:bodyPr/>
        <a:lstStyle/>
        <a:p>
          <a:endParaRPr lang="en-US"/>
        </a:p>
      </dgm:t>
    </dgm:pt>
    <dgm:pt modelId="{17C70E78-F6EE-455D-AD4F-3F124C80757D}" type="pres">
      <dgm:prSet presAssocID="{25F45D36-6D14-424B-9F25-A181FA0A36FB}" presName="node" presStyleLbl="node1" presStyleIdx="4" presStyleCnt="12">
        <dgm:presLayoutVars>
          <dgm:bulletEnabled val="1"/>
        </dgm:presLayoutVars>
      </dgm:prSet>
      <dgm:spPr/>
      <dgm:t>
        <a:bodyPr/>
        <a:lstStyle/>
        <a:p>
          <a:endParaRPr lang="en-US"/>
        </a:p>
      </dgm:t>
    </dgm:pt>
    <dgm:pt modelId="{936A1C76-5F5E-4422-983B-4A914087DFC9}" type="pres">
      <dgm:prSet presAssocID="{C8AFEBA3-4067-4C07-AFB8-2A3476011992}" presName="sibTrans" presStyleLbl="sibTrans2D1" presStyleIdx="4" presStyleCnt="11"/>
      <dgm:spPr/>
      <dgm:t>
        <a:bodyPr/>
        <a:lstStyle/>
        <a:p>
          <a:endParaRPr lang="en-US"/>
        </a:p>
      </dgm:t>
    </dgm:pt>
    <dgm:pt modelId="{1D728D47-ABB0-459F-A042-D1C8323366C3}" type="pres">
      <dgm:prSet presAssocID="{C8AFEBA3-4067-4C07-AFB8-2A3476011992}" presName="connectorText" presStyleLbl="sibTrans2D1" presStyleIdx="4" presStyleCnt="11"/>
      <dgm:spPr/>
      <dgm:t>
        <a:bodyPr/>
        <a:lstStyle/>
        <a:p>
          <a:endParaRPr lang="en-US"/>
        </a:p>
      </dgm:t>
    </dgm:pt>
    <dgm:pt modelId="{9A6B6EC5-348C-4B98-B861-E35ECBC9AFB8}" type="pres">
      <dgm:prSet presAssocID="{185F7F73-21E7-4C7C-8AF2-AFBC353D1738}" presName="node" presStyleLbl="node1" presStyleIdx="5" presStyleCnt="12">
        <dgm:presLayoutVars>
          <dgm:bulletEnabled val="1"/>
        </dgm:presLayoutVars>
      </dgm:prSet>
      <dgm:spPr/>
      <dgm:t>
        <a:bodyPr/>
        <a:lstStyle/>
        <a:p>
          <a:endParaRPr lang="en-US"/>
        </a:p>
      </dgm:t>
    </dgm:pt>
    <dgm:pt modelId="{6AB18EB4-9F56-4C5D-A9CA-20F2587715CD}" type="pres">
      <dgm:prSet presAssocID="{9E2525F8-DAD6-4774-BD88-9287D82E20AD}" presName="sibTrans" presStyleLbl="sibTrans2D1" presStyleIdx="5" presStyleCnt="11"/>
      <dgm:spPr/>
      <dgm:t>
        <a:bodyPr/>
        <a:lstStyle/>
        <a:p>
          <a:endParaRPr lang="en-US"/>
        </a:p>
      </dgm:t>
    </dgm:pt>
    <dgm:pt modelId="{E949DDC1-5F01-4544-976D-49771A34C667}" type="pres">
      <dgm:prSet presAssocID="{9E2525F8-DAD6-4774-BD88-9287D82E20AD}" presName="connectorText" presStyleLbl="sibTrans2D1" presStyleIdx="5" presStyleCnt="11"/>
      <dgm:spPr/>
      <dgm:t>
        <a:bodyPr/>
        <a:lstStyle/>
        <a:p>
          <a:endParaRPr lang="en-US"/>
        </a:p>
      </dgm:t>
    </dgm:pt>
    <dgm:pt modelId="{2F8C05F5-7FF2-47E3-90CB-8E7C578AFCF3}" type="pres">
      <dgm:prSet presAssocID="{F4CF2DD5-64AC-4305-B5FC-3C963D91C31C}" presName="node" presStyleLbl="node1" presStyleIdx="6" presStyleCnt="12">
        <dgm:presLayoutVars>
          <dgm:bulletEnabled val="1"/>
        </dgm:presLayoutVars>
      </dgm:prSet>
      <dgm:spPr/>
      <dgm:t>
        <a:bodyPr/>
        <a:lstStyle/>
        <a:p>
          <a:endParaRPr lang="en-US"/>
        </a:p>
      </dgm:t>
    </dgm:pt>
    <dgm:pt modelId="{6C20098E-E665-4AF2-B5FC-A3EC4EB86D72}" type="pres">
      <dgm:prSet presAssocID="{B5200BE8-9516-4FBD-958B-45B425C0DD91}" presName="sibTrans" presStyleLbl="sibTrans2D1" presStyleIdx="6" presStyleCnt="11"/>
      <dgm:spPr/>
      <dgm:t>
        <a:bodyPr/>
        <a:lstStyle/>
        <a:p>
          <a:endParaRPr lang="en-US"/>
        </a:p>
      </dgm:t>
    </dgm:pt>
    <dgm:pt modelId="{76603000-9DFF-49A9-B2C8-4DB132C03DD7}" type="pres">
      <dgm:prSet presAssocID="{B5200BE8-9516-4FBD-958B-45B425C0DD91}" presName="connectorText" presStyleLbl="sibTrans2D1" presStyleIdx="6" presStyleCnt="11"/>
      <dgm:spPr/>
      <dgm:t>
        <a:bodyPr/>
        <a:lstStyle/>
        <a:p>
          <a:endParaRPr lang="en-US"/>
        </a:p>
      </dgm:t>
    </dgm:pt>
    <dgm:pt modelId="{86D50036-76FE-416B-9D38-6F1BA3547455}" type="pres">
      <dgm:prSet presAssocID="{5392762C-C704-470B-AE8E-7F779AF10822}" presName="node" presStyleLbl="node1" presStyleIdx="7" presStyleCnt="12">
        <dgm:presLayoutVars>
          <dgm:bulletEnabled val="1"/>
        </dgm:presLayoutVars>
      </dgm:prSet>
      <dgm:spPr/>
      <dgm:t>
        <a:bodyPr/>
        <a:lstStyle/>
        <a:p>
          <a:endParaRPr lang="en-US"/>
        </a:p>
      </dgm:t>
    </dgm:pt>
    <dgm:pt modelId="{576542CB-E174-49FC-AF4C-920A9CDBAD24}" type="pres">
      <dgm:prSet presAssocID="{9FCA9778-4162-4D5D-9FD7-68772148565F}" presName="sibTrans" presStyleLbl="sibTrans2D1" presStyleIdx="7" presStyleCnt="11"/>
      <dgm:spPr/>
      <dgm:t>
        <a:bodyPr/>
        <a:lstStyle/>
        <a:p>
          <a:endParaRPr lang="en-US"/>
        </a:p>
      </dgm:t>
    </dgm:pt>
    <dgm:pt modelId="{6EBF8014-97E2-4E3B-8DF4-25B539BC2DE4}" type="pres">
      <dgm:prSet presAssocID="{9FCA9778-4162-4D5D-9FD7-68772148565F}" presName="connectorText" presStyleLbl="sibTrans2D1" presStyleIdx="7" presStyleCnt="11"/>
      <dgm:spPr/>
      <dgm:t>
        <a:bodyPr/>
        <a:lstStyle/>
        <a:p>
          <a:endParaRPr lang="en-US"/>
        </a:p>
      </dgm:t>
    </dgm:pt>
    <dgm:pt modelId="{854D75DF-2439-41B3-9243-D0971FAE308E}" type="pres">
      <dgm:prSet presAssocID="{5F5933C3-F07B-4C78-BCE0-12257E431C57}" presName="node" presStyleLbl="node1" presStyleIdx="8" presStyleCnt="12">
        <dgm:presLayoutVars>
          <dgm:bulletEnabled val="1"/>
        </dgm:presLayoutVars>
      </dgm:prSet>
      <dgm:spPr/>
      <dgm:t>
        <a:bodyPr/>
        <a:lstStyle/>
        <a:p>
          <a:endParaRPr lang="en-US"/>
        </a:p>
      </dgm:t>
    </dgm:pt>
    <dgm:pt modelId="{36901BD6-54DF-46E3-91FB-1E7B28EE94BB}" type="pres">
      <dgm:prSet presAssocID="{FB4A2113-E3DC-4DDE-8963-378F01754D3D}" presName="sibTrans" presStyleLbl="sibTrans2D1" presStyleIdx="8" presStyleCnt="11"/>
      <dgm:spPr/>
      <dgm:t>
        <a:bodyPr/>
        <a:lstStyle/>
        <a:p>
          <a:endParaRPr lang="en-US"/>
        </a:p>
      </dgm:t>
    </dgm:pt>
    <dgm:pt modelId="{C995A082-2E5D-455F-AC27-6124EB2BD998}" type="pres">
      <dgm:prSet presAssocID="{FB4A2113-E3DC-4DDE-8963-378F01754D3D}" presName="connectorText" presStyleLbl="sibTrans2D1" presStyleIdx="8" presStyleCnt="11"/>
      <dgm:spPr/>
      <dgm:t>
        <a:bodyPr/>
        <a:lstStyle/>
        <a:p>
          <a:endParaRPr lang="en-US"/>
        </a:p>
      </dgm:t>
    </dgm:pt>
    <dgm:pt modelId="{30AD68B4-426B-4ECA-A6D9-8435590EB78C}" type="pres">
      <dgm:prSet presAssocID="{4F13ECCB-6958-4DDE-AC18-3031ACA2F102}" presName="node" presStyleLbl="node1" presStyleIdx="9" presStyleCnt="12">
        <dgm:presLayoutVars>
          <dgm:bulletEnabled val="1"/>
        </dgm:presLayoutVars>
      </dgm:prSet>
      <dgm:spPr/>
      <dgm:t>
        <a:bodyPr/>
        <a:lstStyle/>
        <a:p>
          <a:endParaRPr lang="en-US"/>
        </a:p>
      </dgm:t>
    </dgm:pt>
    <dgm:pt modelId="{9A9D10CD-8A83-47EE-AEE6-9A4F8CCF2849}" type="pres">
      <dgm:prSet presAssocID="{C47A8050-7849-4CEA-B6CD-41AD3499D840}" presName="sibTrans" presStyleLbl="sibTrans2D1" presStyleIdx="9" presStyleCnt="11"/>
      <dgm:spPr/>
      <dgm:t>
        <a:bodyPr/>
        <a:lstStyle/>
        <a:p>
          <a:endParaRPr lang="en-US"/>
        </a:p>
      </dgm:t>
    </dgm:pt>
    <dgm:pt modelId="{021A263A-6BB5-4491-A2A2-68846B9A6EA5}" type="pres">
      <dgm:prSet presAssocID="{C47A8050-7849-4CEA-B6CD-41AD3499D840}" presName="connectorText" presStyleLbl="sibTrans2D1" presStyleIdx="9" presStyleCnt="11"/>
      <dgm:spPr/>
      <dgm:t>
        <a:bodyPr/>
        <a:lstStyle/>
        <a:p>
          <a:endParaRPr lang="en-US"/>
        </a:p>
      </dgm:t>
    </dgm:pt>
    <dgm:pt modelId="{4D053F72-9E26-475B-8B78-0300F5F86DE3}" type="pres">
      <dgm:prSet presAssocID="{FD9E65B4-3DD7-4ECE-9CF1-6CBAAEBD96D2}" presName="node" presStyleLbl="node1" presStyleIdx="10" presStyleCnt="12">
        <dgm:presLayoutVars>
          <dgm:bulletEnabled val="1"/>
        </dgm:presLayoutVars>
      </dgm:prSet>
      <dgm:spPr/>
      <dgm:t>
        <a:bodyPr/>
        <a:lstStyle/>
        <a:p>
          <a:endParaRPr lang="en-US"/>
        </a:p>
      </dgm:t>
    </dgm:pt>
    <dgm:pt modelId="{C0F4D18B-AA14-424C-BE8C-9227833311B2}" type="pres">
      <dgm:prSet presAssocID="{5A11F282-E634-4BBA-88A1-291489303B72}" presName="sibTrans" presStyleLbl="sibTrans2D1" presStyleIdx="10" presStyleCnt="11"/>
      <dgm:spPr/>
      <dgm:t>
        <a:bodyPr/>
        <a:lstStyle/>
        <a:p>
          <a:endParaRPr lang="en-US"/>
        </a:p>
      </dgm:t>
    </dgm:pt>
    <dgm:pt modelId="{56D7CA27-296C-45E2-91EE-1A1DC18FB13E}" type="pres">
      <dgm:prSet presAssocID="{5A11F282-E634-4BBA-88A1-291489303B72}" presName="connectorText" presStyleLbl="sibTrans2D1" presStyleIdx="10" presStyleCnt="11"/>
      <dgm:spPr/>
      <dgm:t>
        <a:bodyPr/>
        <a:lstStyle/>
        <a:p>
          <a:endParaRPr lang="en-US"/>
        </a:p>
      </dgm:t>
    </dgm:pt>
    <dgm:pt modelId="{73E8DBC6-0575-4E32-ACA7-F596D333BCD3}" type="pres">
      <dgm:prSet presAssocID="{A33E2427-8FD0-4566-B7F7-6ACF99F35B85}" presName="node" presStyleLbl="node1" presStyleIdx="11" presStyleCnt="12">
        <dgm:presLayoutVars>
          <dgm:bulletEnabled val="1"/>
        </dgm:presLayoutVars>
      </dgm:prSet>
      <dgm:spPr/>
      <dgm:t>
        <a:bodyPr/>
        <a:lstStyle/>
        <a:p>
          <a:endParaRPr lang="en-US"/>
        </a:p>
      </dgm:t>
    </dgm:pt>
  </dgm:ptLst>
  <dgm:cxnLst>
    <dgm:cxn modelId="{2C82207B-F4F1-4F65-AC9D-5D0EF7EA88F9}" type="presOf" srcId="{C47A8050-7849-4CEA-B6CD-41AD3499D840}" destId="{9A9D10CD-8A83-47EE-AEE6-9A4F8CCF2849}" srcOrd="0" destOrd="0" presId="urn:microsoft.com/office/officeart/2005/8/layout/process5"/>
    <dgm:cxn modelId="{8AC3D239-31E0-4CD8-B339-7C4F56729852}" srcId="{96715BEF-E1C0-4B28-8C9E-84AB82D20C23}" destId="{25F45D36-6D14-424B-9F25-A181FA0A36FB}" srcOrd="4" destOrd="0" parTransId="{9BCDB339-F7B0-440C-83E0-B22956C17925}" sibTransId="{C8AFEBA3-4067-4C07-AFB8-2A3476011992}"/>
    <dgm:cxn modelId="{4877BD10-B7BC-44B6-8028-47D364B806AD}" type="presOf" srcId="{B947B532-CE9D-4BD1-B207-68D656DE04A5}" destId="{E69AFE47-AD9E-49BA-A332-2AECEC1DE33D}" srcOrd="0" destOrd="0" presId="urn:microsoft.com/office/officeart/2005/8/layout/process5"/>
    <dgm:cxn modelId="{75AF8AC3-FEB8-4799-9565-D3496EA1BDF7}" type="presOf" srcId="{9FCA9778-4162-4D5D-9FD7-68772148565F}" destId="{576542CB-E174-49FC-AF4C-920A9CDBAD24}" srcOrd="0" destOrd="0" presId="urn:microsoft.com/office/officeart/2005/8/layout/process5"/>
    <dgm:cxn modelId="{7BD33A98-0C0E-4AD6-9C56-45B7CFD04E72}" type="presOf" srcId="{5A11F282-E634-4BBA-88A1-291489303B72}" destId="{56D7CA27-296C-45E2-91EE-1A1DC18FB13E}" srcOrd="1" destOrd="0" presId="urn:microsoft.com/office/officeart/2005/8/layout/process5"/>
    <dgm:cxn modelId="{411EC43D-EC66-47AC-8F07-88706D95DD44}" type="presOf" srcId="{A33E2427-8FD0-4566-B7F7-6ACF99F35B85}" destId="{73E8DBC6-0575-4E32-ACA7-F596D333BCD3}" srcOrd="0" destOrd="0" presId="urn:microsoft.com/office/officeart/2005/8/layout/process5"/>
    <dgm:cxn modelId="{58D30630-5D28-4B0D-A284-47D9CBE00E46}" type="presOf" srcId="{5A11F282-E634-4BBA-88A1-291489303B72}" destId="{C0F4D18B-AA14-424C-BE8C-9227833311B2}" srcOrd="0" destOrd="0" presId="urn:microsoft.com/office/officeart/2005/8/layout/process5"/>
    <dgm:cxn modelId="{2FA4A075-655B-491F-AC37-69F290D8CB6A}" srcId="{96715BEF-E1C0-4B28-8C9E-84AB82D20C23}" destId="{1578E9F7-329E-4EA5-8B46-1CFD15074609}" srcOrd="0" destOrd="0" parTransId="{0063E43E-2867-4936-A070-7099CA121DBB}" sibTransId="{BEFE7EC7-E01F-4B78-ADF1-F21EC4EE8F7E}"/>
    <dgm:cxn modelId="{0ADFDE70-F821-4E11-BED5-BAF7B240F8B3}" type="presOf" srcId="{B5200BE8-9516-4FBD-958B-45B425C0DD91}" destId="{6C20098E-E665-4AF2-B5FC-A3EC4EB86D72}" srcOrd="0" destOrd="0" presId="urn:microsoft.com/office/officeart/2005/8/layout/process5"/>
    <dgm:cxn modelId="{56180854-4BF1-4E69-880A-6C6EE61E9002}" type="presOf" srcId="{4F13ECCB-6958-4DDE-AC18-3031ACA2F102}" destId="{30AD68B4-426B-4ECA-A6D9-8435590EB78C}" srcOrd="0" destOrd="0" presId="urn:microsoft.com/office/officeart/2005/8/layout/process5"/>
    <dgm:cxn modelId="{5C654169-8AC0-4651-AC46-246E1D658B3F}" type="presOf" srcId="{22C82F86-EAE7-45A0-977A-3EB380DB4CDD}" destId="{D0A2AF0E-045D-4A87-999F-A5C48DE38B9F}" srcOrd="0" destOrd="0" presId="urn:microsoft.com/office/officeart/2005/8/layout/process5"/>
    <dgm:cxn modelId="{1FF45852-46CE-4205-8274-39E10465E1D6}" type="presOf" srcId="{5F5933C3-F07B-4C78-BCE0-12257E431C57}" destId="{854D75DF-2439-41B3-9243-D0971FAE308E}" srcOrd="0" destOrd="0" presId="urn:microsoft.com/office/officeart/2005/8/layout/process5"/>
    <dgm:cxn modelId="{8E8D70EC-F69C-4AA2-B2ED-B7DEC1F3CFF7}" type="presOf" srcId="{FDB9AE1F-493B-4448-9570-35BD68CDC9AE}" destId="{87C5A987-5094-4D4B-B477-4F48C4C77129}" srcOrd="0" destOrd="0" presId="urn:microsoft.com/office/officeart/2005/8/layout/process5"/>
    <dgm:cxn modelId="{CFF4627D-D894-46F6-A9D2-02DE291B0119}" type="presOf" srcId="{C8AFEBA3-4067-4C07-AFB8-2A3476011992}" destId="{936A1C76-5F5E-4422-983B-4A914087DFC9}" srcOrd="0" destOrd="0" presId="urn:microsoft.com/office/officeart/2005/8/layout/process5"/>
    <dgm:cxn modelId="{9B14E250-7E08-400A-8B3C-4BBCD174CBA7}" srcId="{96715BEF-E1C0-4B28-8C9E-84AB82D20C23}" destId="{F4CF2DD5-64AC-4305-B5FC-3C963D91C31C}" srcOrd="6" destOrd="0" parTransId="{0FD72891-1518-42E6-B8C3-932518A2F415}" sibTransId="{B5200BE8-9516-4FBD-958B-45B425C0DD91}"/>
    <dgm:cxn modelId="{989CDB48-6456-4A25-A940-CE3ADA8B211F}" type="presOf" srcId="{BEFE7EC7-E01F-4B78-ADF1-F21EC4EE8F7E}" destId="{A33DC936-24EF-4201-9030-FC5E8F0DF693}" srcOrd="1" destOrd="0" presId="urn:microsoft.com/office/officeart/2005/8/layout/process5"/>
    <dgm:cxn modelId="{96318807-2C9C-4D19-91EB-FA7323423DCF}" srcId="{96715BEF-E1C0-4B28-8C9E-84AB82D20C23}" destId="{FD9E65B4-3DD7-4ECE-9CF1-6CBAAEBD96D2}" srcOrd="10" destOrd="0" parTransId="{3A680335-D46A-43A2-9A7C-6D408833075D}" sibTransId="{5A11F282-E634-4BBA-88A1-291489303B72}"/>
    <dgm:cxn modelId="{9ACAD422-8CFE-4CF8-8BB0-9CAA88C876BC}" type="presOf" srcId="{25F45D36-6D14-424B-9F25-A181FA0A36FB}" destId="{17C70E78-F6EE-455D-AD4F-3F124C80757D}" srcOrd="0" destOrd="0" presId="urn:microsoft.com/office/officeart/2005/8/layout/process5"/>
    <dgm:cxn modelId="{8F6ECF1E-7149-485C-AC88-6BD1DC839DB1}" type="presOf" srcId="{FD9E65B4-3DD7-4ECE-9CF1-6CBAAEBD96D2}" destId="{4D053F72-9E26-475B-8B78-0300F5F86DE3}" srcOrd="0" destOrd="0" presId="urn:microsoft.com/office/officeart/2005/8/layout/process5"/>
    <dgm:cxn modelId="{EDC9E8CA-FC31-43BD-AFC9-1736143C5F54}" type="presOf" srcId="{26FC7A1D-8774-4273-A310-023661241223}" destId="{EB7DBCDC-4A18-4C27-BDAC-8EB650CE57D0}" srcOrd="0" destOrd="0" presId="urn:microsoft.com/office/officeart/2005/8/layout/process5"/>
    <dgm:cxn modelId="{EBC7465B-A47D-4E9B-80B2-5E82751445DF}" type="presOf" srcId="{B5200BE8-9516-4FBD-958B-45B425C0DD91}" destId="{76603000-9DFF-49A9-B2C8-4DB132C03DD7}" srcOrd="1" destOrd="0" presId="urn:microsoft.com/office/officeart/2005/8/layout/process5"/>
    <dgm:cxn modelId="{CEEE28E0-A2BF-491C-93BD-C7FAE1BFD30D}" srcId="{96715BEF-E1C0-4B28-8C9E-84AB82D20C23}" destId="{4F13ECCB-6958-4DDE-AC18-3031ACA2F102}" srcOrd="9" destOrd="0" parTransId="{A0BADE76-820E-4B8D-9AAB-2069D6F58CC1}" sibTransId="{C47A8050-7849-4CEA-B6CD-41AD3499D840}"/>
    <dgm:cxn modelId="{092B8105-835B-4C64-977C-E0F927962BA3}" srcId="{96715BEF-E1C0-4B28-8C9E-84AB82D20C23}" destId="{22C82F86-EAE7-45A0-977A-3EB380DB4CDD}" srcOrd="3" destOrd="0" parTransId="{3960B5C6-D953-4E3F-BF1E-0033CC3F3C07}" sibTransId="{26FC7A1D-8774-4273-A310-023661241223}"/>
    <dgm:cxn modelId="{9E3A2F9D-528F-4E41-A2B9-ECFD58D988FE}" type="presOf" srcId="{C8AFEBA3-4067-4C07-AFB8-2A3476011992}" destId="{1D728D47-ABB0-459F-A042-D1C8323366C3}" srcOrd="1" destOrd="0" presId="urn:microsoft.com/office/officeart/2005/8/layout/process5"/>
    <dgm:cxn modelId="{095ABACF-B124-467D-AA44-0A69595E95F0}" type="presOf" srcId="{26FC7A1D-8774-4273-A310-023661241223}" destId="{A04B8FDD-949D-493E-92EB-646F612A9CB9}" srcOrd="1" destOrd="0" presId="urn:microsoft.com/office/officeart/2005/8/layout/process5"/>
    <dgm:cxn modelId="{405C4E8F-7A6D-48E4-B435-CF2371E3A99B}" type="presOf" srcId="{1578E9F7-329E-4EA5-8B46-1CFD15074609}" destId="{C304CD38-241C-4DC4-9F31-12F06195B420}" srcOrd="0" destOrd="0" presId="urn:microsoft.com/office/officeart/2005/8/layout/process5"/>
    <dgm:cxn modelId="{BD1E19A0-EEFE-4C4B-884C-6B30F2957F6F}" type="presOf" srcId="{C47A8050-7849-4CEA-B6CD-41AD3499D840}" destId="{021A263A-6BB5-4491-A2A2-68846B9A6EA5}" srcOrd="1" destOrd="0" presId="urn:microsoft.com/office/officeart/2005/8/layout/process5"/>
    <dgm:cxn modelId="{FA8B3798-A963-4614-9034-F9CEEEA2A8C9}" type="presOf" srcId="{96715BEF-E1C0-4B28-8C9E-84AB82D20C23}" destId="{EA780F87-FAC0-44AD-984C-738A8A8562A5}" srcOrd="0" destOrd="0" presId="urn:microsoft.com/office/officeart/2005/8/layout/process5"/>
    <dgm:cxn modelId="{8B4EC564-46A7-485F-9FFF-826006DC5CFA}" type="presOf" srcId="{F4CF2DD5-64AC-4305-B5FC-3C963D91C31C}" destId="{2F8C05F5-7FF2-47E3-90CB-8E7C578AFCF3}" srcOrd="0" destOrd="0" presId="urn:microsoft.com/office/officeart/2005/8/layout/process5"/>
    <dgm:cxn modelId="{3B7F7237-FB1B-4D38-8D63-67342768D5F7}" srcId="{96715BEF-E1C0-4B28-8C9E-84AB82D20C23}" destId="{5F5933C3-F07B-4C78-BCE0-12257E431C57}" srcOrd="8" destOrd="0" parTransId="{7F7F9B49-FFC0-44C4-802A-4421E7A0C200}" sibTransId="{FB4A2113-E3DC-4DDE-8963-378F01754D3D}"/>
    <dgm:cxn modelId="{1000B93C-54B0-40E4-89D9-C7AB86156ED6}" srcId="{96715BEF-E1C0-4B28-8C9E-84AB82D20C23}" destId="{0D342706-35B6-418E-B52D-01FA89A5D1B2}" srcOrd="2" destOrd="0" parTransId="{66B0A4B7-AFE1-4180-9882-29F6F3CD4FC8}" sibTransId="{8A1CD21F-7403-4C48-9F81-5CE2C0FCAF13}"/>
    <dgm:cxn modelId="{A6F1AF62-9A88-4DA0-B63C-E26E2D256D48}" type="presOf" srcId="{9E2525F8-DAD6-4774-BD88-9287D82E20AD}" destId="{6AB18EB4-9F56-4C5D-A9CA-20F2587715CD}" srcOrd="0" destOrd="0" presId="urn:microsoft.com/office/officeart/2005/8/layout/process5"/>
    <dgm:cxn modelId="{35A3A9A9-555D-45BD-BFED-20B81E1A15BD}" type="presOf" srcId="{8A1CD21F-7403-4C48-9F81-5CE2C0FCAF13}" destId="{85B3954C-E769-49EF-B561-90B0529FC90D}" srcOrd="0" destOrd="0" presId="urn:microsoft.com/office/officeart/2005/8/layout/process5"/>
    <dgm:cxn modelId="{47CBB6EF-309E-45D9-8E48-745CE856F862}" type="presOf" srcId="{FB4A2113-E3DC-4DDE-8963-378F01754D3D}" destId="{C995A082-2E5D-455F-AC27-6124EB2BD998}" srcOrd="1" destOrd="0" presId="urn:microsoft.com/office/officeart/2005/8/layout/process5"/>
    <dgm:cxn modelId="{3F58E178-7416-4C90-BB45-E17D2C9B851E}" srcId="{96715BEF-E1C0-4B28-8C9E-84AB82D20C23}" destId="{185F7F73-21E7-4C7C-8AF2-AFBC353D1738}" srcOrd="5" destOrd="0" parTransId="{B3E3FE4E-A934-4138-862A-991C0BB6D386}" sibTransId="{9E2525F8-DAD6-4774-BD88-9287D82E20AD}"/>
    <dgm:cxn modelId="{CDD4279C-A426-48B7-8FAC-7FD0ADA300DC}" type="presOf" srcId="{185F7F73-21E7-4C7C-8AF2-AFBC353D1738}" destId="{9A6B6EC5-348C-4B98-B861-E35ECBC9AFB8}" srcOrd="0" destOrd="0" presId="urn:microsoft.com/office/officeart/2005/8/layout/process5"/>
    <dgm:cxn modelId="{562A8D0A-1E9E-402D-A128-9B5E2D8E3123}" type="presOf" srcId="{9FCA9778-4162-4D5D-9FD7-68772148565F}" destId="{6EBF8014-97E2-4E3B-8DF4-25B539BC2DE4}" srcOrd="1" destOrd="0" presId="urn:microsoft.com/office/officeart/2005/8/layout/process5"/>
    <dgm:cxn modelId="{28FB8033-1BB1-4341-946A-2A761B501556}" srcId="{96715BEF-E1C0-4B28-8C9E-84AB82D20C23}" destId="{5392762C-C704-470B-AE8E-7F779AF10822}" srcOrd="7" destOrd="0" parTransId="{B0BA5C29-E1C0-4360-973C-FA0B5B81BC25}" sibTransId="{9FCA9778-4162-4D5D-9FD7-68772148565F}"/>
    <dgm:cxn modelId="{586A1F15-3871-48FB-8F30-A0119C639207}" type="presOf" srcId="{5392762C-C704-470B-AE8E-7F779AF10822}" destId="{86D50036-76FE-416B-9D38-6F1BA3547455}" srcOrd="0" destOrd="0" presId="urn:microsoft.com/office/officeart/2005/8/layout/process5"/>
    <dgm:cxn modelId="{34DA8456-C065-4E78-AB09-411B766654FA}" type="presOf" srcId="{9E2525F8-DAD6-4774-BD88-9287D82E20AD}" destId="{E949DDC1-5F01-4544-976D-49771A34C667}" srcOrd="1" destOrd="0" presId="urn:microsoft.com/office/officeart/2005/8/layout/process5"/>
    <dgm:cxn modelId="{5CE511BC-B517-4BF2-90B0-851F2CF285AF}" type="presOf" srcId="{BEFE7EC7-E01F-4B78-ADF1-F21EC4EE8F7E}" destId="{0681EC54-E129-4830-887F-AE89976DEE5A}" srcOrd="0" destOrd="0" presId="urn:microsoft.com/office/officeart/2005/8/layout/process5"/>
    <dgm:cxn modelId="{7180D64A-9811-48BF-82C2-4F69F0A2F381}" srcId="{96715BEF-E1C0-4B28-8C9E-84AB82D20C23}" destId="{FDB9AE1F-493B-4448-9570-35BD68CDC9AE}" srcOrd="1" destOrd="0" parTransId="{37C5198A-4C8C-48A6-8D59-56ECB6D9F55A}" sibTransId="{B947B532-CE9D-4BD1-B207-68D656DE04A5}"/>
    <dgm:cxn modelId="{263C2F94-7139-4BB0-AA4A-7CC2C85B4909}" type="presOf" srcId="{FB4A2113-E3DC-4DDE-8963-378F01754D3D}" destId="{36901BD6-54DF-46E3-91FB-1E7B28EE94BB}" srcOrd="0" destOrd="0" presId="urn:microsoft.com/office/officeart/2005/8/layout/process5"/>
    <dgm:cxn modelId="{550C1796-BC64-4D16-804D-A3A9C8D08631}" type="presOf" srcId="{0D342706-35B6-418E-B52D-01FA89A5D1B2}" destId="{62F3EED7-8153-44A0-96B2-6E963DD12336}" srcOrd="0" destOrd="0" presId="urn:microsoft.com/office/officeart/2005/8/layout/process5"/>
    <dgm:cxn modelId="{4FC16001-42FB-463F-AEE1-3464F89C10DC}" type="presOf" srcId="{B947B532-CE9D-4BD1-B207-68D656DE04A5}" destId="{988ED7B2-7BDB-48CC-B92F-43DD4F06BEF0}" srcOrd="1" destOrd="0" presId="urn:microsoft.com/office/officeart/2005/8/layout/process5"/>
    <dgm:cxn modelId="{1B16DB26-BD7F-4FFE-A58F-76B55AC774AD}" type="presOf" srcId="{8A1CD21F-7403-4C48-9F81-5CE2C0FCAF13}" destId="{867A3E32-B856-4918-AD20-484CD2AED509}" srcOrd="1" destOrd="0" presId="urn:microsoft.com/office/officeart/2005/8/layout/process5"/>
    <dgm:cxn modelId="{55A649AD-76A6-44CA-93A0-3F7F6FE642F3}" srcId="{96715BEF-E1C0-4B28-8C9E-84AB82D20C23}" destId="{A33E2427-8FD0-4566-B7F7-6ACF99F35B85}" srcOrd="11" destOrd="0" parTransId="{9A586D4B-57B6-4838-8B4A-3EFA90BCC7E2}" sibTransId="{0007003C-B952-4A98-8ADE-83E51200F2C0}"/>
    <dgm:cxn modelId="{696BD4B1-791F-42E2-932A-C0A2F69C8262}" type="presParOf" srcId="{EA780F87-FAC0-44AD-984C-738A8A8562A5}" destId="{C304CD38-241C-4DC4-9F31-12F06195B420}" srcOrd="0" destOrd="0" presId="urn:microsoft.com/office/officeart/2005/8/layout/process5"/>
    <dgm:cxn modelId="{C876FCD3-8B49-4DA4-8A7F-E100A2F0BD42}" type="presParOf" srcId="{EA780F87-FAC0-44AD-984C-738A8A8562A5}" destId="{0681EC54-E129-4830-887F-AE89976DEE5A}" srcOrd="1" destOrd="0" presId="urn:microsoft.com/office/officeart/2005/8/layout/process5"/>
    <dgm:cxn modelId="{414FE9C0-056E-4098-8D48-F679DC7EC81F}" type="presParOf" srcId="{0681EC54-E129-4830-887F-AE89976DEE5A}" destId="{A33DC936-24EF-4201-9030-FC5E8F0DF693}" srcOrd="0" destOrd="0" presId="urn:microsoft.com/office/officeart/2005/8/layout/process5"/>
    <dgm:cxn modelId="{AA6B2916-A64F-41E2-9052-E50B72C4A7BE}" type="presParOf" srcId="{EA780F87-FAC0-44AD-984C-738A8A8562A5}" destId="{87C5A987-5094-4D4B-B477-4F48C4C77129}" srcOrd="2" destOrd="0" presId="urn:microsoft.com/office/officeart/2005/8/layout/process5"/>
    <dgm:cxn modelId="{9EB5CABF-10B2-4CDF-A67B-3A2B2BF59F9C}" type="presParOf" srcId="{EA780F87-FAC0-44AD-984C-738A8A8562A5}" destId="{E69AFE47-AD9E-49BA-A332-2AECEC1DE33D}" srcOrd="3" destOrd="0" presId="urn:microsoft.com/office/officeart/2005/8/layout/process5"/>
    <dgm:cxn modelId="{3E72F4DE-D3D8-4B17-8B44-5A72B9FE1861}" type="presParOf" srcId="{E69AFE47-AD9E-49BA-A332-2AECEC1DE33D}" destId="{988ED7B2-7BDB-48CC-B92F-43DD4F06BEF0}" srcOrd="0" destOrd="0" presId="urn:microsoft.com/office/officeart/2005/8/layout/process5"/>
    <dgm:cxn modelId="{02140981-E700-45B9-AF93-56CE90097D97}" type="presParOf" srcId="{EA780F87-FAC0-44AD-984C-738A8A8562A5}" destId="{62F3EED7-8153-44A0-96B2-6E963DD12336}" srcOrd="4" destOrd="0" presId="urn:microsoft.com/office/officeart/2005/8/layout/process5"/>
    <dgm:cxn modelId="{02BCC3EE-9BC1-476C-AF5F-13C830B580DD}" type="presParOf" srcId="{EA780F87-FAC0-44AD-984C-738A8A8562A5}" destId="{85B3954C-E769-49EF-B561-90B0529FC90D}" srcOrd="5" destOrd="0" presId="urn:microsoft.com/office/officeart/2005/8/layout/process5"/>
    <dgm:cxn modelId="{50D31A3A-06D3-4925-BE95-9804D7E216DE}" type="presParOf" srcId="{85B3954C-E769-49EF-B561-90B0529FC90D}" destId="{867A3E32-B856-4918-AD20-484CD2AED509}" srcOrd="0" destOrd="0" presId="urn:microsoft.com/office/officeart/2005/8/layout/process5"/>
    <dgm:cxn modelId="{90183DB4-BFD0-4ABD-89D0-D31E95D802FE}" type="presParOf" srcId="{EA780F87-FAC0-44AD-984C-738A8A8562A5}" destId="{D0A2AF0E-045D-4A87-999F-A5C48DE38B9F}" srcOrd="6" destOrd="0" presId="urn:microsoft.com/office/officeart/2005/8/layout/process5"/>
    <dgm:cxn modelId="{469D8E1E-03C6-425C-B7FC-619B84775595}" type="presParOf" srcId="{EA780F87-FAC0-44AD-984C-738A8A8562A5}" destId="{EB7DBCDC-4A18-4C27-BDAC-8EB650CE57D0}" srcOrd="7" destOrd="0" presId="urn:microsoft.com/office/officeart/2005/8/layout/process5"/>
    <dgm:cxn modelId="{A08B2B16-9DCC-493B-93EB-12A69569ADA0}" type="presParOf" srcId="{EB7DBCDC-4A18-4C27-BDAC-8EB650CE57D0}" destId="{A04B8FDD-949D-493E-92EB-646F612A9CB9}" srcOrd="0" destOrd="0" presId="urn:microsoft.com/office/officeart/2005/8/layout/process5"/>
    <dgm:cxn modelId="{9F372871-D1BA-4760-AEAF-E999C1B03DEA}" type="presParOf" srcId="{EA780F87-FAC0-44AD-984C-738A8A8562A5}" destId="{17C70E78-F6EE-455D-AD4F-3F124C80757D}" srcOrd="8" destOrd="0" presId="urn:microsoft.com/office/officeart/2005/8/layout/process5"/>
    <dgm:cxn modelId="{A2D4FEF6-11E6-4E09-A68F-A42C47D3100C}" type="presParOf" srcId="{EA780F87-FAC0-44AD-984C-738A8A8562A5}" destId="{936A1C76-5F5E-4422-983B-4A914087DFC9}" srcOrd="9" destOrd="0" presId="urn:microsoft.com/office/officeart/2005/8/layout/process5"/>
    <dgm:cxn modelId="{C9ADBD95-A0BA-437E-8517-3BA545FC13C5}" type="presParOf" srcId="{936A1C76-5F5E-4422-983B-4A914087DFC9}" destId="{1D728D47-ABB0-459F-A042-D1C8323366C3}" srcOrd="0" destOrd="0" presId="urn:microsoft.com/office/officeart/2005/8/layout/process5"/>
    <dgm:cxn modelId="{5D67BA29-37A7-493E-B8D0-7CA82BEF3CD0}" type="presParOf" srcId="{EA780F87-FAC0-44AD-984C-738A8A8562A5}" destId="{9A6B6EC5-348C-4B98-B861-E35ECBC9AFB8}" srcOrd="10" destOrd="0" presId="urn:microsoft.com/office/officeart/2005/8/layout/process5"/>
    <dgm:cxn modelId="{E0C5F5CC-ACB1-4FB5-B69B-02F91A396856}" type="presParOf" srcId="{EA780F87-FAC0-44AD-984C-738A8A8562A5}" destId="{6AB18EB4-9F56-4C5D-A9CA-20F2587715CD}" srcOrd="11" destOrd="0" presId="urn:microsoft.com/office/officeart/2005/8/layout/process5"/>
    <dgm:cxn modelId="{64B7BA89-7524-49B4-8DEE-FD24F1F7F843}" type="presParOf" srcId="{6AB18EB4-9F56-4C5D-A9CA-20F2587715CD}" destId="{E949DDC1-5F01-4544-976D-49771A34C667}" srcOrd="0" destOrd="0" presId="urn:microsoft.com/office/officeart/2005/8/layout/process5"/>
    <dgm:cxn modelId="{82EBC9F7-60E0-4DE1-9A48-96D80C689793}" type="presParOf" srcId="{EA780F87-FAC0-44AD-984C-738A8A8562A5}" destId="{2F8C05F5-7FF2-47E3-90CB-8E7C578AFCF3}" srcOrd="12" destOrd="0" presId="urn:microsoft.com/office/officeart/2005/8/layout/process5"/>
    <dgm:cxn modelId="{C88EC034-F8AE-4B2C-8508-27ACAF64BBCC}" type="presParOf" srcId="{EA780F87-FAC0-44AD-984C-738A8A8562A5}" destId="{6C20098E-E665-4AF2-B5FC-A3EC4EB86D72}" srcOrd="13" destOrd="0" presId="urn:microsoft.com/office/officeart/2005/8/layout/process5"/>
    <dgm:cxn modelId="{D0048012-14C6-421B-9026-29AC8382005C}" type="presParOf" srcId="{6C20098E-E665-4AF2-B5FC-A3EC4EB86D72}" destId="{76603000-9DFF-49A9-B2C8-4DB132C03DD7}" srcOrd="0" destOrd="0" presId="urn:microsoft.com/office/officeart/2005/8/layout/process5"/>
    <dgm:cxn modelId="{CD75BD9B-196B-417C-88CC-52246D9A2D73}" type="presParOf" srcId="{EA780F87-FAC0-44AD-984C-738A8A8562A5}" destId="{86D50036-76FE-416B-9D38-6F1BA3547455}" srcOrd="14" destOrd="0" presId="urn:microsoft.com/office/officeart/2005/8/layout/process5"/>
    <dgm:cxn modelId="{6AD01B3A-6EBC-4FC1-9246-1DE29CFCBF3E}" type="presParOf" srcId="{EA780F87-FAC0-44AD-984C-738A8A8562A5}" destId="{576542CB-E174-49FC-AF4C-920A9CDBAD24}" srcOrd="15" destOrd="0" presId="urn:microsoft.com/office/officeart/2005/8/layout/process5"/>
    <dgm:cxn modelId="{350FB3E1-4320-4FAA-AEAB-C675EEE2F30A}" type="presParOf" srcId="{576542CB-E174-49FC-AF4C-920A9CDBAD24}" destId="{6EBF8014-97E2-4E3B-8DF4-25B539BC2DE4}" srcOrd="0" destOrd="0" presId="urn:microsoft.com/office/officeart/2005/8/layout/process5"/>
    <dgm:cxn modelId="{6812AFBE-A158-4D54-BA04-F4E91981252B}" type="presParOf" srcId="{EA780F87-FAC0-44AD-984C-738A8A8562A5}" destId="{854D75DF-2439-41B3-9243-D0971FAE308E}" srcOrd="16" destOrd="0" presId="urn:microsoft.com/office/officeart/2005/8/layout/process5"/>
    <dgm:cxn modelId="{3431B400-2F62-4223-82D1-7450C8D80493}" type="presParOf" srcId="{EA780F87-FAC0-44AD-984C-738A8A8562A5}" destId="{36901BD6-54DF-46E3-91FB-1E7B28EE94BB}" srcOrd="17" destOrd="0" presId="urn:microsoft.com/office/officeart/2005/8/layout/process5"/>
    <dgm:cxn modelId="{3B7E8C60-B9E5-4779-A419-BF25B920E11C}" type="presParOf" srcId="{36901BD6-54DF-46E3-91FB-1E7B28EE94BB}" destId="{C995A082-2E5D-455F-AC27-6124EB2BD998}" srcOrd="0" destOrd="0" presId="urn:microsoft.com/office/officeart/2005/8/layout/process5"/>
    <dgm:cxn modelId="{80F51DAC-9AC6-400D-9BA2-3470E2E690D0}" type="presParOf" srcId="{EA780F87-FAC0-44AD-984C-738A8A8562A5}" destId="{30AD68B4-426B-4ECA-A6D9-8435590EB78C}" srcOrd="18" destOrd="0" presId="urn:microsoft.com/office/officeart/2005/8/layout/process5"/>
    <dgm:cxn modelId="{574EB80F-682D-4447-9CF1-2E864EB2DB47}" type="presParOf" srcId="{EA780F87-FAC0-44AD-984C-738A8A8562A5}" destId="{9A9D10CD-8A83-47EE-AEE6-9A4F8CCF2849}" srcOrd="19" destOrd="0" presId="urn:microsoft.com/office/officeart/2005/8/layout/process5"/>
    <dgm:cxn modelId="{7C887467-867D-48C1-9F5C-AFB5ACE2F896}" type="presParOf" srcId="{9A9D10CD-8A83-47EE-AEE6-9A4F8CCF2849}" destId="{021A263A-6BB5-4491-A2A2-68846B9A6EA5}" srcOrd="0" destOrd="0" presId="urn:microsoft.com/office/officeart/2005/8/layout/process5"/>
    <dgm:cxn modelId="{6EDE4912-5DF8-4D02-9034-48233C68B1F1}" type="presParOf" srcId="{EA780F87-FAC0-44AD-984C-738A8A8562A5}" destId="{4D053F72-9E26-475B-8B78-0300F5F86DE3}" srcOrd="20" destOrd="0" presId="urn:microsoft.com/office/officeart/2005/8/layout/process5"/>
    <dgm:cxn modelId="{E1660F34-6E60-4E5F-8379-1DDB2511C854}" type="presParOf" srcId="{EA780F87-FAC0-44AD-984C-738A8A8562A5}" destId="{C0F4D18B-AA14-424C-BE8C-9227833311B2}" srcOrd="21" destOrd="0" presId="urn:microsoft.com/office/officeart/2005/8/layout/process5"/>
    <dgm:cxn modelId="{BDD71E83-BFA2-40A7-A460-F6C036292F0E}" type="presParOf" srcId="{C0F4D18B-AA14-424C-BE8C-9227833311B2}" destId="{56D7CA27-296C-45E2-91EE-1A1DC18FB13E}" srcOrd="0" destOrd="0" presId="urn:microsoft.com/office/officeart/2005/8/layout/process5"/>
    <dgm:cxn modelId="{F6CE4F7B-2C40-4425-B288-907F3C51D220}" type="presParOf" srcId="{EA780F87-FAC0-44AD-984C-738A8A8562A5}" destId="{73E8DBC6-0575-4E32-ACA7-F596D333BCD3}" srcOrd="22" destOrd="0" presId="urn:microsoft.com/office/officeart/2005/8/layout/process5"/>
  </dgm:cxnLst>
  <dgm:bg/>
  <dgm:whole/>
</dgm:dataModel>
</file>

<file path=word/diagrams/data3.xml><?xml version="1.0" encoding="utf-8"?>
<dgm:dataModel xmlns:dgm="http://schemas.openxmlformats.org/drawingml/2006/diagram" xmlns:a="http://schemas.openxmlformats.org/drawingml/2006/main">
  <dgm:ptLst>
    <dgm:pt modelId="{CF7D017B-BFBF-4229-8A51-3ED0303D04C9}" type="doc">
      <dgm:prSet loTypeId="urn:microsoft.com/office/officeart/2005/8/layout/process1" loCatId="process" qsTypeId="urn:microsoft.com/office/officeart/2005/8/quickstyle/simple1" qsCatId="simple" csTypeId="urn:microsoft.com/office/officeart/2005/8/colors/colorful1#39" csCatId="colorful" phldr="1"/>
      <dgm:spPr/>
      <dgm:t>
        <a:bodyPr/>
        <a:lstStyle/>
        <a:p>
          <a:endParaRPr lang="en-US"/>
        </a:p>
      </dgm:t>
    </dgm:pt>
    <dgm:pt modelId="{3E350ED8-8518-44EC-9114-242C12B790E8}">
      <dgm:prSet phldrT="[Text]" custT="1"/>
      <dgm:spPr/>
      <dgm:t>
        <a:bodyPr/>
        <a:lstStyle/>
        <a:p>
          <a:r>
            <a:rPr lang="hy-AM" sz="800"/>
            <a:t>Ընկերությունը դիմել է հավատարմագրված կազմակերպության ԵԱՏՄ համապատասխանության սերտեֆիկատ ստանալու համար </a:t>
          </a:r>
          <a:endParaRPr lang="en-US" sz="800"/>
        </a:p>
      </dgm:t>
    </dgm:pt>
    <dgm:pt modelId="{02FE2C44-CCFC-4670-82AA-0FBE12E866F2}" type="parTrans" cxnId="{F1498760-D76E-44EB-B420-B7AC445BD46B}">
      <dgm:prSet/>
      <dgm:spPr/>
      <dgm:t>
        <a:bodyPr/>
        <a:lstStyle/>
        <a:p>
          <a:endParaRPr lang="en-US"/>
        </a:p>
      </dgm:t>
    </dgm:pt>
    <dgm:pt modelId="{3ED3BF54-86CB-4809-A553-C9A8B58B3E47}" type="sibTrans" cxnId="{F1498760-D76E-44EB-B420-B7AC445BD46B}">
      <dgm:prSet custT="1"/>
      <dgm:spPr/>
      <dgm:t>
        <a:bodyPr/>
        <a:lstStyle/>
        <a:p>
          <a:endParaRPr lang="en-US" sz="800"/>
        </a:p>
      </dgm:t>
    </dgm:pt>
    <dgm:pt modelId="{F4751486-720D-4CC5-B24D-CBCA64BCF3D5}">
      <dgm:prSet phldrT="[Text]" custT="1"/>
      <dgm:spPr/>
      <dgm:t>
        <a:bodyPr/>
        <a:lstStyle/>
        <a:p>
          <a:r>
            <a:rPr lang="hy-AM" sz="800"/>
            <a:t>ԵԱՏՄ համապատասխանության սերտեֆիկատը տրամադրվել է</a:t>
          </a:r>
          <a:endParaRPr lang="en-US" sz="800"/>
        </a:p>
      </dgm:t>
    </dgm:pt>
    <dgm:pt modelId="{434CDD8E-2D42-4CE5-B605-DB8B2B52246F}" type="parTrans" cxnId="{D51D4CF3-B02A-4D96-9C5F-9861D64A6A91}">
      <dgm:prSet/>
      <dgm:spPr/>
      <dgm:t>
        <a:bodyPr/>
        <a:lstStyle/>
        <a:p>
          <a:endParaRPr lang="en-US"/>
        </a:p>
      </dgm:t>
    </dgm:pt>
    <dgm:pt modelId="{229A1A25-51CF-40AD-92F0-9D0B5A74EDBD}" type="sibTrans" cxnId="{D51D4CF3-B02A-4D96-9C5F-9861D64A6A91}">
      <dgm:prSet custT="1"/>
      <dgm:spPr/>
      <dgm:t>
        <a:bodyPr/>
        <a:lstStyle/>
        <a:p>
          <a:endParaRPr lang="en-US" sz="800"/>
        </a:p>
      </dgm:t>
    </dgm:pt>
    <dgm:pt modelId="{9C6A739F-9F3E-4941-9E8E-0FFA6CB5C874}">
      <dgm:prSet phldrT="[Text]" custT="1"/>
      <dgm:spPr/>
      <dgm:t>
        <a:bodyPr/>
        <a:lstStyle/>
        <a:p>
          <a:r>
            <a:rPr lang="hy-AM" sz="800"/>
            <a:t>ԵԱՏՄ համապատսխանության սերտեֆիկատն առկ է ապրանքները ՀՀ ներմուծելու պահին</a:t>
          </a:r>
          <a:endParaRPr lang="en-US" sz="800"/>
        </a:p>
      </dgm:t>
    </dgm:pt>
    <dgm:pt modelId="{8578485B-1D76-4713-B5E3-50D551D3BB28}" type="parTrans" cxnId="{F87188DC-1659-4B35-92F3-3E905E25D263}">
      <dgm:prSet/>
      <dgm:spPr/>
      <dgm:t>
        <a:bodyPr/>
        <a:lstStyle/>
        <a:p>
          <a:endParaRPr lang="en-US"/>
        </a:p>
      </dgm:t>
    </dgm:pt>
    <dgm:pt modelId="{E2B4DE6F-79C1-4C40-947D-258A87CCD810}" type="sibTrans" cxnId="{F87188DC-1659-4B35-92F3-3E905E25D263}">
      <dgm:prSet/>
      <dgm:spPr/>
      <dgm:t>
        <a:bodyPr/>
        <a:lstStyle/>
        <a:p>
          <a:endParaRPr lang="en-US"/>
        </a:p>
      </dgm:t>
    </dgm:pt>
    <dgm:pt modelId="{B7C9975F-57AA-48FD-8436-98478A9B1E2D}" type="pres">
      <dgm:prSet presAssocID="{CF7D017B-BFBF-4229-8A51-3ED0303D04C9}" presName="Name0" presStyleCnt="0">
        <dgm:presLayoutVars>
          <dgm:dir/>
          <dgm:resizeHandles val="exact"/>
        </dgm:presLayoutVars>
      </dgm:prSet>
      <dgm:spPr/>
      <dgm:t>
        <a:bodyPr/>
        <a:lstStyle/>
        <a:p>
          <a:endParaRPr lang="en-US"/>
        </a:p>
      </dgm:t>
    </dgm:pt>
    <dgm:pt modelId="{A8DA943B-95AF-4280-A697-785A39781A03}" type="pres">
      <dgm:prSet presAssocID="{3E350ED8-8518-44EC-9114-242C12B790E8}" presName="node" presStyleLbl="node1" presStyleIdx="0" presStyleCnt="3">
        <dgm:presLayoutVars>
          <dgm:bulletEnabled val="1"/>
        </dgm:presLayoutVars>
      </dgm:prSet>
      <dgm:spPr/>
      <dgm:t>
        <a:bodyPr/>
        <a:lstStyle/>
        <a:p>
          <a:endParaRPr lang="en-US"/>
        </a:p>
      </dgm:t>
    </dgm:pt>
    <dgm:pt modelId="{280F5D1B-9945-4429-AC6A-0E0D8796F384}" type="pres">
      <dgm:prSet presAssocID="{3ED3BF54-86CB-4809-A553-C9A8B58B3E47}" presName="sibTrans" presStyleLbl="sibTrans2D1" presStyleIdx="0" presStyleCnt="2"/>
      <dgm:spPr/>
      <dgm:t>
        <a:bodyPr/>
        <a:lstStyle/>
        <a:p>
          <a:endParaRPr lang="en-US"/>
        </a:p>
      </dgm:t>
    </dgm:pt>
    <dgm:pt modelId="{EF86EDD4-7F4D-4FB8-A018-4502CD62E827}" type="pres">
      <dgm:prSet presAssocID="{3ED3BF54-86CB-4809-A553-C9A8B58B3E47}" presName="connectorText" presStyleLbl="sibTrans2D1" presStyleIdx="0" presStyleCnt="2"/>
      <dgm:spPr/>
      <dgm:t>
        <a:bodyPr/>
        <a:lstStyle/>
        <a:p>
          <a:endParaRPr lang="en-US"/>
        </a:p>
      </dgm:t>
    </dgm:pt>
    <dgm:pt modelId="{6F17C760-90F7-4876-9BFA-050EA1BBDD37}" type="pres">
      <dgm:prSet presAssocID="{F4751486-720D-4CC5-B24D-CBCA64BCF3D5}" presName="node" presStyleLbl="node1" presStyleIdx="1" presStyleCnt="3">
        <dgm:presLayoutVars>
          <dgm:bulletEnabled val="1"/>
        </dgm:presLayoutVars>
      </dgm:prSet>
      <dgm:spPr/>
      <dgm:t>
        <a:bodyPr/>
        <a:lstStyle/>
        <a:p>
          <a:endParaRPr lang="en-US"/>
        </a:p>
      </dgm:t>
    </dgm:pt>
    <dgm:pt modelId="{4F60BE73-BF46-486C-9BA2-96DDEF352515}" type="pres">
      <dgm:prSet presAssocID="{229A1A25-51CF-40AD-92F0-9D0B5A74EDBD}" presName="sibTrans" presStyleLbl="sibTrans2D1" presStyleIdx="1" presStyleCnt="2"/>
      <dgm:spPr/>
      <dgm:t>
        <a:bodyPr/>
        <a:lstStyle/>
        <a:p>
          <a:endParaRPr lang="en-US"/>
        </a:p>
      </dgm:t>
    </dgm:pt>
    <dgm:pt modelId="{5AB2147B-7030-427E-AF3B-D4B7008E716E}" type="pres">
      <dgm:prSet presAssocID="{229A1A25-51CF-40AD-92F0-9D0B5A74EDBD}" presName="connectorText" presStyleLbl="sibTrans2D1" presStyleIdx="1" presStyleCnt="2"/>
      <dgm:spPr/>
      <dgm:t>
        <a:bodyPr/>
        <a:lstStyle/>
        <a:p>
          <a:endParaRPr lang="en-US"/>
        </a:p>
      </dgm:t>
    </dgm:pt>
    <dgm:pt modelId="{889AF919-D100-4C13-9EF2-A01B1507D9A5}" type="pres">
      <dgm:prSet presAssocID="{9C6A739F-9F3E-4941-9E8E-0FFA6CB5C874}" presName="node" presStyleLbl="node1" presStyleIdx="2" presStyleCnt="3">
        <dgm:presLayoutVars>
          <dgm:bulletEnabled val="1"/>
        </dgm:presLayoutVars>
      </dgm:prSet>
      <dgm:spPr/>
      <dgm:t>
        <a:bodyPr/>
        <a:lstStyle/>
        <a:p>
          <a:endParaRPr lang="en-US"/>
        </a:p>
      </dgm:t>
    </dgm:pt>
  </dgm:ptLst>
  <dgm:cxnLst>
    <dgm:cxn modelId="{DB480AF0-E806-4618-B0C9-02B967B42790}" type="presOf" srcId="{9C6A739F-9F3E-4941-9E8E-0FFA6CB5C874}" destId="{889AF919-D100-4C13-9EF2-A01B1507D9A5}" srcOrd="0" destOrd="0" presId="urn:microsoft.com/office/officeart/2005/8/layout/process1"/>
    <dgm:cxn modelId="{E12FB331-1F13-4369-A0C3-80DC69B851EC}" type="presOf" srcId="{CF7D017B-BFBF-4229-8A51-3ED0303D04C9}" destId="{B7C9975F-57AA-48FD-8436-98478A9B1E2D}" srcOrd="0" destOrd="0" presId="urn:microsoft.com/office/officeart/2005/8/layout/process1"/>
    <dgm:cxn modelId="{2058F0CB-0275-4CFD-B705-D94E8C6E24C6}" type="presOf" srcId="{3ED3BF54-86CB-4809-A553-C9A8B58B3E47}" destId="{280F5D1B-9945-4429-AC6A-0E0D8796F384}" srcOrd="0" destOrd="0" presId="urn:microsoft.com/office/officeart/2005/8/layout/process1"/>
    <dgm:cxn modelId="{F1498760-D76E-44EB-B420-B7AC445BD46B}" srcId="{CF7D017B-BFBF-4229-8A51-3ED0303D04C9}" destId="{3E350ED8-8518-44EC-9114-242C12B790E8}" srcOrd="0" destOrd="0" parTransId="{02FE2C44-CCFC-4670-82AA-0FBE12E866F2}" sibTransId="{3ED3BF54-86CB-4809-A553-C9A8B58B3E47}"/>
    <dgm:cxn modelId="{F5329BFF-56C4-4DAE-AB55-FFD697BA06EA}" type="presOf" srcId="{F4751486-720D-4CC5-B24D-CBCA64BCF3D5}" destId="{6F17C760-90F7-4876-9BFA-050EA1BBDD37}" srcOrd="0" destOrd="0" presId="urn:microsoft.com/office/officeart/2005/8/layout/process1"/>
    <dgm:cxn modelId="{FCB4285E-AA78-4322-9626-48746E324FB5}" type="presOf" srcId="{3ED3BF54-86CB-4809-A553-C9A8B58B3E47}" destId="{EF86EDD4-7F4D-4FB8-A018-4502CD62E827}" srcOrd="1" destOrd="0" presId="urn:microsoft.com/office/officeart/2005/8/layout/process1"/>
    <dgm:cxn modelId="{7CBBFC8A-ACAC-4611-A66C-C8DDDC0A1799}" type="presOf" srcId="{229A1A25-51CF-40AD-92F0-9D0B5A74EDBD}" destId="{5AB2147B-7030-427E-AF3B-D4B7008E716E}" srcOrd="1" destOrd="0" presId="urn:microsoft.com/office/officeart/2005/8/layout/process1"/>
    <dgm:cxn modelId="{F87188DC-1659-4B35-92F3-3E905E25D263}" srcId="{CF7D017B-BFBF-4229-8A51-3ED0303D04C9}" destId="{9C6A739F-9F3E-4941-9E8E-0FFA6CB5C874}" srcOrd="2" destOrd="0" parTransId="{8578485B-1D76-4713-B5E3-50D551D3BB28}" sibTransId="{E2B4DE6F-79C1-4C40-947D-258A87CCD810}"/>
    <dgm:cxn modelId="{5E984D16-160D-4448-8750-A9D8085E0DAD}" type="presOf" srcId="{3E350ED8-8518-44EC-9114-242C12B790E8}" destId="{A8DA943B-95AF-4280-A697-785A39781A03}" srcOrd="0" destOrd="0" presId="urn:microsoft.com/office/officeart/2005/8/layout/process1"/>
    <dgm:cxn modelId="{D51D4CF3-B02A-4D96-9C5F-9861D64A6A91}" srcId="{CF7D017B-BFBF-4229-8A51-3ED0303D04C9}" destId="{F4751486-720D-4CC5-B24D-CBCA64BCF3D5}" srcOrd="1" destOrd="0" parTransId="{434CDD8E-2D42-4CE5-B605-DB8B2B52246F}" sibTransId="{229A1A25-51CF-40AD-92F0-9D0B5A74EDBD}"/>
    <dgm:cxn modelId="{5BB7D316-E096-43A6-B1C3-5CDAB4CFF726}" type="presOf" srcId="{229A1A25-51CF-40AD-92F0-9D0B5A74EDBD}" destId="{4F60BE73-BF46-486C-9BA2-96DDEF352515}" srcOrd="0" destOrd="0" presId="urn:microsoft.com/office/officeart/2005/8/layout/process1"/>
    <dgm:cxn modelId="{FE9E8305-CE2E-4B4D-B94A-D0599EC2B50C}" type="presParOf" srcId="{B7C9975F-57AA-48FD-8436-98478A9B1E2D}" destId="{A8DA943B-95AF-4280-A697-785A39781A03}" srcOrd="0" destOrd="0" presId="urn:microsoft.com/office/officeart/2005/8/layout/process1"/>
    <dgm:cxn modelId="{6EF36B37-D5C2-4690-8B3F-678080BE2C4C}" type="presParOf" srcId="{B7C9975F-57AA-48FD-8436-98478A9B1E2D}" destId="{280F5D1B-9945-4429-AC6A-0E0D8796F384}" srcOrd="1" destOrd="0" presId="urn:microsoft.com/office/officeart/2005/8/layout/process1"/>
    <dgm:cxn modelId="{BF31AA98-DBC7-4579-B61F-76266857ECA1}" type="presParOf" srcId="{280F5D1B-9945-4429-AC6A-0E0D8796F384}" destId="{EF86EDD4-7F4D-4FB8-A018-4502CD62E827}" srcOrd="0" destOrd="0" presId="urn:microsoft.com/office/officeart/2005/8/layout/process1"/>
    <dgm:cxn modelId="{BB1236CE-877F-41EA-844C-B17827BD9E68}" type="presParOf" srcId="{B7C9975F-57AA-48FD-8436-98478A9B1E2D}" destId="{6F17C760-90F7-4876-9BFA-050EA1BBDD37}" srcOrd="2" destOrd="0" presId="urn:microsoft.com/office/officeart/2005/8/layout/process1"/>
    <dgm:cxn modelId="{863FBA1B-8CA8-4820-A49B-9B46EECED756}" type="presParOf" srcId="{B7C9975F-57AA-48FD-8436-98478A9B1E2D}" destId="{4F60BE73-BF46-486C-9BA2-96DDEF352515}" srcOrd="3" destOrd="0" presId="urn:microsoft.com/office/officeart/2005/8/layout/process1"/>
    <dgm:cxn modelId="{2CCC4C21-7497-43D0-AADF-256C46DF609E}" type="presParOf" srcId="{4F60BE73-BF46-486C-9BA2-96DDEF352515}" destId="{5AB2147B-7030-427E-AF3B-D4B7008E716E}" srcOrd="0" destOrd="0" presId="urn:microsoft.com/office/officeart/2005/8/layout/process1"/>
    <dgm:cxn modelId="{027728F1-5EF3-4A57-B6C7-A5FC87C81122}" type="presParOf" srcId="{B7C9975F-57AA-48FD-8436-98478A9B1E2D}" destId="{889AF919-D100-4C13-9EF2-A01B1507D9A5}" srcOrd="4" destOrd="0" presId="urn:microsoft.com/office/officeart/2005/8/layout/process1"/>
  </dgm:cxnLst>
  <dgm:bg/>
  <dgm:whole/>
</dgm:dataModel>
</file>

<file path=word/diagrams/data4.xml><?xml version="1.0" encoding="utf-8"?>
<dgm:dataModel xmlns:dgm="http://schemas.openxmlformats.org/drawingml/2006/diagram" xmlns:a="http://schemas.openxmlformats.org/drawingml/2006/main">
  <dgm:ptLst>
    <dgm:pt modelId="{1525E431-350A-4B34-AC93-D37EE880F0BF}" type="doc">
      <dgm:prSet loTypeId="urn:microsoft.com/office/officeart/2005/8/layout/process5" loCatId="process" qsTypeId="urn:microsoft.com/office/officeart/2005/8/quickstyle/simple1" qsCatId="simple" csTypeId="urn:microsoft.com/office/officeart/2005/8/colors/colorful1#40" csCatId="colorful" phldr="1"/>
      <dgm:spPr/>
      <dgm:t>
        <a:bodyPr/>
        <a:lstStyle/>
        <a:p>
          <a:endParaRPr lang="en-US"/>
        </a:p>
      </dgm:t>
    </dgm:pt>
    <dgm:pt modelId="{A0DCD21F-8718-4D58-B680-189005F8AFC9}">
      <dgm:prSet phldrT="[Text]"/>
      <dgm:spPr/>
      <dgm:t>
        <a:bodyPr/>
        <a:lstStyle/>
        <a:p>
          <a:r>
            <a:rPr lang="hy-AM"/>
            <a:t>Լիցենզիայի հայտը և կից փաստաթղթերը ներկայացվել են ՀՀ ՇՄՆ</a:t>
          </a:r>
          <a:endParaRPr lang="en-US"/>
        </a:p>
      </dgm:t>
    </dgm:pt>
    <dgm:pt modelId="{7D59AC5E-D54F-48BE-B33E-82F7D5CBEE93}" type="parTrans" cxnId="{5CAD13EA-895D-470B-9F5A-FFAD97A8318E}">
      <dgm:prSet/>
      <dgm:spPr/>
      <dgm:t>
        <a:bodyPr/>
        <a:lstStyle/>
        <a:p>
          <a:endParaRPr lang="en-US"/>
        </a:p>
      </dgm:t>
    </dgm:pt>
    <dgm:pt modelId="{4200CF7A-52BE-48BE-AB54-FA0D6411EE24}" type="sibTrans" cxnId="{5CAD13EA-895D-470B-9F5A-FFAD97A8318E}">
      <dgm:prSet/>
      <dgm:spPr/>
      <dgm:t>
        <a:bodyPr/>
        <a:lstStyle/>
        <a:p>
          <a:endParaRPr lang="en-US"/>
        </a:p>
      </dgm:t>
    </dgm:pt>
    <dgm:pt modelId="{8D9756A9-B96E-476C-A492-36C368493027}">
      <dgm:prSet phldrT="[Text]"/>
      <dgm:spPr/>
      <dgm:t>
        <a:bodyPr/>
        <a:lstStyle/>
        <a:p>
          <a:r>
            <a:rPr lang="hy-AM"/>
            <a:t>ՀՀ ՇՄՆ-ից ստացվել է լիցենզիան տալու վերաբերյալ ծանուցում</a:t>
          </a:r>
          <a:endParaRPr lang="en-US"/>
        </a:p>
      </dgm:t>
    </dgm:pt>
    <dgm:pt modelId="{5A3246BF-DFD1-480D-9796-5A8B1C6A709F}" type="parTrans" cxnId="{4B54E1C3-B1AB-403C-8C54-04D96533F859}">
      <dgm:prSet/>
      <dgm:spPr/>
      <dgm:t>
        <a:bodyPr/>
        <a:lstStyle/>
        <a:p>
          <a:endParaRPr lang="en-US"/>
        </a:p>
      </dgm:t>
    </dgm:pt>
    <dgm:pt modelId="{7E2BB5B6-2D5E-4E5B-A48A-AC6B80CB0CF0}" type="sibTrans" cxnId="{4B54E1C3-B1AB-403C-8C54-04D96533F859}">
      <dgm:prSet/>
      <dgm:spPr/>
      <dgm:t>
        <a:bodyPr/>
        <a:lstStyle/>
        <a:p>
          <a:endParaRPr lang="en-US"/>
        </a:p>
      </dgm:t>
    </dgm:pt>
    <dgm:pt modelId="{CB720203-73C7-4DC2-B0B9-07BA5F837C46}">
      <dgm:prSet phldrT="[Text]"/>
      <dgm:spPr/>
      <dgm:t>
        <a:bodyPr/>
        <a:lstStyle/>
        <a:p>
          <a:r>
            <a:rPr lang="hy-AM"/>
            <a:t>Պետական տուրքը վճարվել է</a:t>
          </a:r>
          <a:endParaRPr lang="en-US"/>
        </a:p>
      </dgm:t>
    </dgm:pt>
    <dgm:pt modelId="{7AA1DA21-987C-4A0F-A033-074DA7B9A8A2}" type="parTrans" cxnId="{D87FBFB7-B662-4E45-9E86-9146C0B8CD0D}">
      <dgm:prSet/>
      <dgm:spPr/>
      <dgm:t>
        <a:bodyPr/>
        <a:lstStyle/>
        <a:p>
          <a:endParaRPr lang="en-US"/>
        </a:p>
      </dgm:t>
    </dgm:pt>
    <dgm:pt modelId="{D2E0BBF0-FFC9-4B2B-AC4E-44B3C3B2B173}" type="sibTrans" cxnId="{D87FBFB7-B662-4E45-9E86-9146C0B8CD0D}">
      <dgm:prSet/>
      <dgm:spPr/>
      <dgm:t>
        <a:bodyPr/>
        <a:lstStyle/>
        <a:p>
          <a:endParaRPr lang="en-US"/>
        </a:p>
      </dgm:t>
    </dgm:pt>
    <dgm:pt modelId="{FFE1EDAA-5DF8-4A74-8C5C-BA27C48BBFFD}">
      <dgm:prSet phldrT="[Text]"/>
      <dgm:spPr/>
      <dgm:t>
        <a:bodyPr/>
        <a:lstStyle/>
        <a:p>
          <a:r>
            <a:rPr lang="hy-AM"/>
            <a:t>Լիցենզիան տալու վերաբերյալ որոշումը և լիցենզիան տրամադրվել են հայտատուին</a:t>
          </a:r>
          <a:endParaRPr lang="en-US"/>
        </a:p>
      </dgm:t>
    </dgm:pt>
    <dgm:pt modelId="{C8CFC9C5-99D0-461A-9B66-705ACD9CF34C}" type="parTrans" cxnId="{34D91475-BBB3-4AA7-9539-43508C67FBE7}">
      <dgm:prSet/>
      <dgm:spPr/>
      <dgm:t>
        <a:bodyPr/>
        <a:lstStyle/>
        <a:p>
          <a:endParaRPr lang="en-US"/>
        </a:p>
      </dgm:t>
    </dgm:pt>
    <dgm:pt modelId="{4CA98E8F-1E5C-49F8-9B8C-E718987B2317}" type="sibTrans" cxnId="{34D91475-BBB3-4AA7-9539-43508C67FBE7}">
      <dgm:prSet/>
      <dgm:spPr/>
      <dgm:t>
        <a:bodyPr/>
        <a:lstStyle/>
        <a:p>
          <a:endParaRPr lang="en-US"/>
        </a:p>
      </dgm:t>
    </dgm:pt>
    <dgm:pt modelId="{BA9B8851-BCDC-4374-914E-C8A466ED7C21}">
      <dgm:prSet phldrT="[Text]"/>
      <dgm:spPr/>
      <dgm:t>
        <a:bodyPr/>
        <a:lstStyle/>
        <a:p>
          <a:r>
            <a:rPr lang="hy-AM"/>
            <a:t>ՀՀ ՇՄՆ-ն կազմակերպությանն է տրամարդել պատրադիր պահպանման ենթակա նորմերի ու կանոնների ցանկ </a:t>
          </a:r>
          <a:endParaRPr lang="en-US"/>
        </a:p>
      </dgm:t>
    </dgm:pt>
    <dgm:pt modelId="{F646E445-1340-4E0B-B441-4EF5AB7833B9}" type="parTrans" cxnId="{C095DC3B-FE48-4402-9B1A-CC9D71EA20CB}">
      <dgm:prSet/>
      <dgm:spPr/>
      <dgm:t>
        <a:bodyPr/>
        <a:lstStyle/>
        <a:p>
          <a:endParaRPr lang="en-US"/>
        </a:p>
      </dgm:t>
    </dgm:pt>
    <dgm:pt modelId="{38F4D265-1D2C-47E2-93E7-671A0B5A588C}" type="sibTrans" cxnId="{C095DC3B-FE48-4402-9B1A-CC9D71EA20CB}">
      <dgm:prSet/>
      <dgm:spPr/>
      <dgm:t>
        <a:bodyPr/>
        <a:lstStyle/>
        <a:p>
          <a:endParaRPr lang="en-US"/>
        </a:p>
      </dgm:t>
    </dgm:pt>
    <dgm:pt modelId="{DEC404B7-AE01-4B14-869C-96F29C454CCB}">
      <dgm:prSet/>
      <dgm:spPr/>
      <dgm:t>
        <a:bodyPr/>
        <a:lstStyle/>
        <a:p>
          <a:r>
            <a:rPr lang="hy-AM"/>
            <a:t>Կազմակերպությունը ՀՀ ՇՄՆ ներկայացրել է ռեեստրային գրանցման հաշվետվություն</a:t>
          </a:r>
          <a:endParaRPr lang="en-US"/>
        </a:p>
      </dgm:t>
    </dgm:pt>
    <dgm:pt modelId="{9A6E97DE-74A1-489F-9981-BFB1513E96C6}" type="parTrans" cxnId="{EDFA46F2-1D17-4DD7-A872-7ACD81083585}">
      <dgm:prSet/>
      <dgm:spPr/>
      <dgm:t>
        <a:bodyPr/>
        <a:lstStyle/>
        <a:p>
          <a:endParaRPr lang="en-US"/>
        </a:p>
      </dgm:t>
    </dgm:pt>
    <dgm:pt modelId="{815D55C6-4188-4CD1-9FF9-20FC20E885E4}" type="sibTrans" cxnId="{EDFA46F2-1D17-4DD7-A872-7ACD81083585}">
      <dgm:prSet/>
      <dgm:spPr/>
      <dgm:t>
        <a:bodyPr/>
        <a:lstStyle/>
        <a:p>
          <a:endParaRPr lang="en-US"/>
        </a:p>
      </dgm:t>
    </dgm:pt>
    <dgm:pt modelId="{B5B141FF-2A8E-4144-85FD-8C660C7B4513}">
      <dgm:prSet/>
      <dgm:spPr/>
      <dgm:t>
        <a:bodyPr/>
        <a:lstStyle/>
        <a:p>
          <a:r>
            <a:rPr lang="hy-AM"/>
            <a:t>Կազմակերպությունը ՀՀ ՇՄՆ է ներկայացրել աշխատակիցների մասնագիտկան որակավորումը փաստող փաստաթղթերի պատճենները</a:t>
          </a:r>
          <a:endParaRPr lang="en-US"/>
        </a:p>
      </dgm:t>
    </dgm:pt>
    <dgm:pt modelId="{EFB572A4-3144-44F1-B69A-664F6AFCC21F}" type="parTrans" cxnId="{776D2E09-F83F-419A-9654-A1666FCF1085}">
      <dgm:prSet/>
      <dgm:spPr/>
      <dgm:t>
        <a:bodyPr/>
        <a:lstStyle/>
        <a:p>
          <a:endParaRPr lang="en-US"/>
        </a:p>
      </dgm:t>
    </dgm:pt>
    <dgm:pt modelId="{B716D1B4-6BE0-4EB4-86AD-8FFC4A1D7F8B}" type="sibTrans" cxnId="{776D2E09-F83F-419A-9654-A1666FCF1085}">
      <dgm:prSet/>
      <dgm:spPr/>
      <dgm:t>
        <a:bodyPr/>
        <a:lstStyle/>
        <a:p>
          <a:endParaRPr lang="en-US"/>
        </a:p>
      </dgm:t>
    </dgm:pt>
    <dgm:pt modelId="{ADA15121-350C-43EB-B473-836C3022EA60}">
      <dgm:prSet/>
      <dgm:spPr/>
      <dgm:t>
        <a:bodyPr/>
        <a:lstStyle/>
        <a:p>
          <a:r>
            <a:rPr lang="hy-AM"/>
            <a:t>Կազմակերպությունը ՀՀ ՇՄՆ է ներկայացնում կիսամյակային հաշվետվություններ՝ լիցենզավորված գործունեության մասին</a:t>
          </a:r>
          <a:endParaRPr lang="en-US"/>
        </a:p>
      </dgm:t>
    </dgm:pt>
    <dgm:pt modelId="{357EC809-3CB7-4DBC-9F49-AB285C61A74F}" type="parTrans" cxnId="{2C7D8C25-48C8-43A5-B474-2BCAA963D011}">
      <dgm:prSet/>
      <dgm:spPr/>
      <dgm:t>
        <a:bodyPr/>
        <a:lstStyle/>
        <a:p>
          <a:endParaRPr lang="en-US"/>
        </a:p>
      </dgm:t>
    </dgm:pt>
    <dgm:pt modelId="{E0A15B8A-7109-423B-A551-50FC600832C3}" type="sibTrans" cxnId="{2C7D8C25-48C8-43A5-B474-2BCAA963D011}">
      <dgm:prSet/>
      <dgm:spPr/>
      <dgm:t>
        <a:bodyPr/>
        <a:lstStyle/>
        <a:p>
          <a:endParaRPr lang="en-US"/>
        </a:p>
      </dgm:t>
    </dgm:pt>
    <dgm:pt modelId="{262CBB55-31E9-405C-9868-95EBF7C75203}">
      <dgm:prSet/>
      <dgm:spPr/>
      <dgm:t>
        <a:bodyPr/>
        <a:lstStyle/>
        <a:p>
          <a:r>
            <a:rPr lang="hy-AM"/>
            <a:t>Կազմակերպությունը ՀՀ բնապահպանության և ըտերքի տեսաչական մարմնի տարածքային բաժին է ներկայացնում տարեկան հաշվետվություն թափոնների գործածության մասին</a:t>
          </a:r>
          <a:endParaRPr lang="en-US"/>
        </a:p>
      </dgm:t>
    </dgm:pt>
    <dgm:pt modelId="{46E5F369-BF0E-475E-95F5-5E96F28D3A71}" type="parTrans" cxnId="{1964DA19-413C-4A2A-B299-BAE1CE5A7CE7}">
      <dgm:prSet/>
      <dgm:spPr/>
      <dgm:t>
        <a:bodyPr/>
        <a:lstStyle/>
        <a:p>
          <a:endParaRPr lang="en-US"/>
        </a:p>
      </dgm:t>
    </dgm:pt>
    <dgm:pt modelId="{7379C566-1974-4853-A8DE-D157576A4E66}" type="sibTrans" cxnId="{1964DA19-413C-4A2A-B299-BAE1CE5A7CE7}">
      <dgm:prSet/>
      <dgm:spPr/>
      <dgm:t>
        <a:bodyPr/>
        <a:lstStyle/>
        <a:p>
          <a:endParaRPr lang="en-US"/>
        </a:p>
      </dgm:t>
    </dgm:pt>
    <dgm:pt modelId="{3662362C-077E-4DDD-9BC4-E0DF35C674F9}" type="pres">
      <dgm:prSet presAssocID="{1525E431-350A-4B34-AC93-D37EE880F0BF}" presName="diagram" presStyleCnt="0">
        <dgm:presLayoutVars>
          <dgm:dir/>
          <dgm:resizeHandles val="exact"/>
        </dgm:presLayoutVars>
      </dgm:prSet>
      <dgm:spPr/>
      <dgm:t>
        <a:bodyPr/>
        <a:lstStyle/>
        <a:p>
          <a:endParaRPr lang="en-US"/>
        </a:p>
      </dgm:t>
    </dgm:pt>
    <dgm:pt modelId="{35C49842-43FB-4A1B-9F8E-BE8972F25A75}" type="pres">
      <dgm:prSet presAssocID="{A0DCD21F-8718-4D58-B680-189005F8AFC9}" presName="node" presStyleLbl="node1" presStyleIdx="0" presStyleCnt="9">
        <dgm:presLayoutVars>
          <dgm:bulletEnabled val="1"/>
        </dgm:presLayoutVars>
      </dgm:prSet>
      <dgm:spPr/>
      <dgm:t>
        <a:bodyPr/>
        <a:lstStyle/>
        <a:p>
          <a:endParaRPr lang="en-US"/>
        </a:p>
      </dgm:t>
    </dgm:pt>
    <dgm:pt modelId="{3781B98F-B3A2-4E4C-8E83-DBA56D5FC74B}" type="pres">
      <dgm:prSet presAssocID="{4200CF7A-52BE-48BE-AB54-FA0D6411EE24}" presName="sibTrans" presStyleLbl="sibTrans2D1" presStyleIdx="0" presStyleCnt="8"/>
      <dgm:spPr/>
      <dgm:t>
        <a:bodyPr/>
        <a:lstStyle/>
        <a:p>
          <a:endParaRPr lang="en-US"/>
        </a:p>
      </dgm:t>
    </dgm:pt>
    <dgm:pt modelId="{07BC816F-6BE4-4FB6-A3C4-4EA818DEE956}" type="pres">
      <dgm:prSet presAssocID="{4200CF7A-52BE-48BE-AB54-FA0D6411EE24}" presName="connectorText" presStyleLbl="sibTrans2D1" presStyleIdx="0" presStyleCnt="8"/>
      <dgm:spPr/>
      <dgm:t>
        <a:bodyPr/>
        <a:lstStyle/>
        <a:p>
          <a:endParaRPr lang="en-US"/>
        </a:p>
      </dgm:t>
    </dgm:pt>
    <dgm:pt modelId="{EFE0ED82-D546-40E1-B066-69F74777FCDE}" type="pres">
      <dgm:prSet presAssocID="{8D9756A9-B96E-476C-A492-36C368493027}" presName="node" presStyleLbl="node1" presStyleIdx="1" presStyleCnt="9">
        <dgm:presLayoutVars>
          <dgm:bulletEnabled val="1"/>
        </dgm:presLayoutVars>
      </dgm:prSet>
      <dgm:spPr/>
      <dgm:t>
        <a:bodyPr/>
        <a:lstStyle/>
        <a:p>
          <a:endParaRPr lang="en-US"/>
        </a:p>
      </dgm:t>
    </dgm:pt>
    <dgm:pt modelId="{C5939BBF-8C4C-4EEB-9399-8B1918C2134F}" type="pres">
      <dgm:prSet presAssocID="{7E2BB5B6-2D5E-4E5B-A48A-AC6B80CB0CF0}" presName="sibTrans" presStyleLbl="sibTrans2D1" presStyleIdx="1" presStyleCnt="8"/>
      <dgm:spPr/>
      <dgm:t>
        <a:bodyPr/>
        <a:lstStyle/>
        <a:p>
          <a:endParaRPr lang="en-US"/>
        </a:p>
      </dgm:t>
    </dgm:pt>
    <dgm:pt modelId="{69413A07-97BF-41FE-8BF5-9DCFAC38A03D}" type="pres">
      <dgm:prSet presAssocID="{7E2BB5B6-2D5E-4E5B-A48A-AC6B80CB0CF0}" presName="connectorText" presStyleLbl="sibTrans2D1" presStyleIdx="1" presStyleCnt="8"/>
      <dgm:spPr/>
      <dgm:t>
        <a:bodyPr/>
        <a:lstStyle/>
        <a:p>
          <a:endParaRPr lang="en-US"/>
        </a:p>
      </dgm:t>
    </dgm:pt>
    <dgm:pt modelId="{2F139ED9-9522-4BBD-BD48-CD59429068F0}" type="pres">
      <dgm:prSet presAssocID="{CB720203-73C7-4DC2-B0B9-07BA5F837C46}" presName="node" presStyleLbl="node1" presStyleIdx="2" presStyleCnt="9">
        <dgm:presLayoutVars>
          <dgm:bulletEnabled val="1"/>
        </dgm:presLayoutVars>
      </dgm:prSet>
      <dgm:spPr/>
      <dgm:t>
        <a:bodyPr/>
        <a:lstStyle/>
        <a:p>
          <a:endParaRPr lang="en-US"/>
        </a:p>
      </dgm:t>
    </dgm:pt>
    <dgm:pt modelId="{B0797C03-AAAA-4657-9CF3-F6E92E6E85FF}" type="pres">
      <dgm:prSet presAssocID="{D2E0BBF0-FFC9-4B2B-AC4E-44B3C3B2B173}" presName="sibTrans" presStyleLbl="sibTrans2D1" presStyleIdx="2" presStyleCnt="8"/>
      <dgm:spPr/>
      <dgm:t>
        <a:bodyPr/>
        <a:lstStyle/>
        <a:p>
          <a:endParaRPr lang="en-US"/>
        </a:p>
      </dgm:t>
    </dgm:pt>
    <dgm:pt modelId="{9EFE6DA5-A4A7-49BF-8A89-FBB1A7DCC13B}" type="pres">
      <dgm:prSet presAssocID="{D2E0BBF0-FFC9-4B2B-AC4E-44B3C3B2B173}" presName="connectorText" presStyleLbl="sibTrans2D1" presStyleIdx="2" presStyleCnt="8"/>
      <dgm:spPr/>
      <dgm:t>
        <a:bodyPr/>
        <a:lstStyle/>
        <a:p>
          <a:endParaRPr lang="en-US"/>
        </a:p>
      </dgm:t>
    </dgm:pt>
    <dgm:pt modelId="{04546322-AFCC-45A6-A1B1-3FDD0FD6A57E}" type="pres">
      <dgm:prSet presAssocID="{FFE1EDAA-5DF8-4A74-8C5C-BA27C48BBFFD}" presName="node" presStyleLbl="node1" presStyleIdx="3" presStyleCnt="9">
        <dgm:presLayoutVars>
          <dgm:bulletEnabled val="1"/>
        </dgm:presLayoutVars>
      </dgm:prSet>
      <dgm:spPr/>
      <dgm:t>
        <a:bodyPr/>
        <a:lstStyle/>
        <a:p>
          <a:endParaRPr lang="en-US"/>
        </a:p>
      </dgm:t>
    </dgm:pt>
    <dgm:pt modelId="{F2F6359C-F513-4564-9E33-DB3B26E53975}" type="pres">
      <dgm:prSet presAssocID="{4CA98E8F-1E5C-49F8-9B8C-E718987B2317}" presName="sibTrans" presStyleLbl="sibTrans2D1" presStyleIdx="3" presStyleCnt="8"/>
      <dgm:spPr/>
      <dgm:t>
        <a:bodyPr/>
        <a:lstStyle/>
        <a:p>
          <a:endParaRPr lang="en-US"/>
        </a:p>
      </dgm:t>
    </dgm:pt>
    <dgm:pt modelId="{0DA6FB96-D836-43E2-8798-AEED25FFC4DD}" type="pres">
      <dgm:prSet presAssocID="{4CA98E8F-1E5C-49F8-9B8C-E718987B2317}" presName="connectorText" presStyleLbl="sibTrans2D1" presStyleIdx="3" presStyleCnt="8"/>
      <dgm:spPr/>
      <dgm:t>
        <a:bodyPr/>
        <a:lstStyle/>
        <a:p>
          <a:endParaRPr lang="en-US"/>
        </a:p>
      </dgm:t>
    </dgm:pt>
    <dgm:pt modelId="{86443C47-A479-4594-AB3B-708243BE82B4}" type="pres">
      <dgm:prSet presAssocID="{BA9B8851-BCDC-4374-914E-C8A466ED7C21}" presName="node" presStyleLbl="node1" presStyleIdx="4" presStyleCnt="9">
        <dgm:presLayoutVars>
          <dgm:bulletEnabled val="1"/>
        </dgm:presLayoutVars>
      </dgm:prSet>
      <dgm:spPr/>
      <dgm:t>
        <a:bodyPr/>
        <a:lstStyle/>
        <a:p>
          <a:endParaRPr lang="en-US"/>
        </a:p>
      </dgm:t>
    </dgm:pt>
    <dgm:pt modelId="{987E58C2-7541-483C-8930-82372FA5D9CE}" type="pres">
      <dgm:prSet presAssocID="{38F4D265-1D2C-47E2-93E7-671A0B5A588C}" presName="sibTrans" presStyleLbl="sibTrans2D1" presStyleIdx="4" presStyleCnt="8"/>
      <dgm:spPr/>
      <dgm:t>
        <a:bodyPr/>
        <a:lstStyle/>
        <a:p>
          <a:endParaRPr lang="en-US"/>
        </a:p>
      </dgm:t>
    </dgm:pt>
    <dgm:pt modelId="{F57A5084-9D79-4DD1-8998-0037A37D9C67}" type="pres">
      <dgm:prSet presAssocID="{38F4D265-1D2C-47E2-93E7-671A0B5A588C}" presName="connectorText" presStyleLbl="sibTrans2D1" presStyleIdx="4" presStyleCnt="8"/>
      <dgm:spPr/>
      <dgm:t>
        <a:bodyPr/>
        <a:lstStyle/>
        <a:p>
          <a:endParaRPr lang="en-US"/>
        </a:p>
      </dgm:t>
    </dgm:pt>
    <dgm:pt modelId="{3CAE35B9-BB90-44E1-BB26-734E22D87D06}" type="pres">
      <dgm:prSet presAssocID="{DEC404B7-AE01-4B14-869C-96F29C454CCB}" presName="node" presStyleLbl="node1" presStyleIdx="5" presStyleCnt="9">
        <dgm:presLayoutVars>
          <dgm:bulletEnabled val="1"/>
        </dgm:presLayoutVars>
      </dgm:prSet>
      <dgm:spPr/>
      <dgm:t>
        <a:bodyPr/>
        <a:lstStyle/>
        <a:p>
          <a:endParaRPr lang="en-US"/>
        </a:p>
      </dgm:t>
    </dgm:pt>
    <dgm:pt modelId="{D8D2185B-D85E-420F-9099-3FEC0EB3E61B}" type="pres">
      <dgm:prSet presAssocID="{815D55C6-4188-4CD1-9FF9-20FC20E885E4}" presName="sibTrans" presStyleLbl="sibTrans2D1" presStyleIdx="5" presStyleCnt="8"/>
      <dgm:spPr/>
      <dgm:t>
        <a:bodyPr/>
        <a:lstStyle/>
        <a:p>
          <a:endParaRPr lang="en-US"/>
        </a:p>
      </dgm:t>
    </dgm:pt>
    <dgm:pt modelId="{D7BBBD36-7A48-4A4B-904C-EA2C317FA89E}" type="pres">
      <dgm:prSet presAssocID="{815D55C6-4188-4CD1-9FF9-20FC20E885E4}" presName="connectorText" presStyleLbl="sibTrans2D1" presStyleIdx="5" presStyleCnt="8"/>
      <dgm:spPr/>
      <dgm:t>
        <a:bodyPr/>
        <a:lstStyle/>
        <a:p>
          <a:endParaRPr lang="en-US"/>
        </a:p>
      </dgm:t>
    </dgm:pt>
    <dgm:pt modelId="{F7BDAB03-E575-428C-A548-76B54D3DFED8}" type="pres">
      <dgm:prSet presAssocID="{B5B141FF-2A8E-4144-85FD-8C660C7B4513}" presName="node" presStyleLbl="node1" presStyleIdx="6" presStyleCnt="9">
        <dgm:presLayoutVars>
          <dgm:bulletEnabled val="1"/>
        </dgm:presLayoutVars>
      </dgm:prSet>
      <dgm:spPr/>
      <dgm:t>
        <a:bodyPr/>
        <a:lstStyle/>
        <a:p>
          <a:endParaRPr lang="en-US"/>
        </a:p>
      </dgm:t>
    </dgm:pt>
    <dgm:pt modelId="{7C52AFF5-B676-49D6-9777-96201F446181}" type="pres">
      <dgm:prSet presAssocID="{B716D1B4-6BE0-4EB4-86AD-8FFC4A1D7F8B}" presName="sibTrans" presStyleLbl="sibTrans2D1" presStyleIdx="6" presStyleCnt="8"/>
      <dgm:spPr/>
      <dgm:t>
        <a:bodyPr/>
        <a:lstStyle/>
        <a:p>
          <a:endParaRPr lang="en-US"/>
        </a:p>
      </dgm:t>
    </dgm:pt>
    <dgm:pt modelId="{D9AAC280-FD88-4D05-BB02-2DED2C156AD1}" type="pres">
      <dgm:prSet presAssocID="{B716D1B4-6BE0-4EB4-86AD-8FFC4A1D7F8B}" presName="connectorText" presStyleLbl="sibTrans2D1" presStyleIdx="6" presStyleCnt="8"/>
      <dgm:spPr/>
      <dgm:t>
        <a:bodyPr/>
        <a:lstStyle/>
        <a:p>
          <a:endParaRPr lang="en-US"/>
        </a:p>
      </dgm:t>
    </dgm:pt>
    <dgm:pt modelId="{6E9B74F3-867B-40E6-BD3C-F49DC2B53D0D}" type="pres">
      <dgm:prSet presAssocID="{ADA15121-350C-43EB-B473-836C3022EA60}" presName="node" presStyleLbl="node1" presStyleIdx="7" presStyleCnt="9">
        <dgm:presLayoutVars>
          <dgm:bulletEnabled val="1"/>
        </dgm:presLayoutVars>
      </dgm:prSet>
      <dgm:spPr/>
      <dgm:t>
        <a:bodyPr/>
        <a:lstStyle/>
        <a:p>
          <a:endParaRPr lang="en-US"/>
        </a:p>
      </dgm:t>
    </dgm:pt>
    <dgm:pt modelId="{80ED379C-114A-4443-909D-E2DD09B0F85A}" type="pres">
      <dgm:prSet presAssocID="{E0A15B8A-7109-423B-A551-50FC600832C3}" presName="sibTrans" presStyleLbl="sibTrans2D1" presStyleIdx="7" presStyleCnt="8"/>
      <dgm:spPr/>
      <dgm:t>
        <a:bodyPr/>
        <a:lstStyle/>
        <a:p>
          <a:endParaRPr lang="en-US"/>
        </a:p>
      </dgm:t>
    </dgm:pt>
    <dgm:pt modelId="{54240ACA-AAD8-4E3F-B1FA-69B8D92829C0}" type="pres">
      <dgm:prSet presAssocID="{E0A15B8A-7109-423B-A551-50FC600832C3}" presName="connectorText" presStyleLbl="sibTrans2D1" presStyleIdx="7" presStyleCnt="8"/>
      <dgm:spPr/>
      <dgm:t>
        <a:bodyPr/>
        <a:lstStyle/>
        <a:p>
          <a:endParaRPr lang="en-US"/>
        </a:p>
      </dgm:t>
    </dgm:pt>
    <dgm:pt modelId="{B781CC52-4E56-4F01-92C4-D20C9DE116B4}" type="pres">
      <dgm:prSet presAssocID="{262CBB55-31E9-405C-9868-95EBF7C75203}" presName="node" presStyleLbl="node1" presStyleIdx="8" presStyleCnt="9">
        <dgm:presLayoutVars>
          <dgm:bulletEnabled val="1"/>
        </dgm:presLayoutVars>
      </dgm:prSet>
      <dgm:spPr/>
      <dgm:t>
        <a:bodyPr/>
        <a:lstStyle/>
        <a:p>
          <a:endParaRPr lang="en-US"/>
        </a:p>
      </dgm:t>
    </dgm:pt>
  </dgm:ptLst>
  <dgm:cxnLst>
    <dgm:cxn modelId="{D87FBFB7-B662-4E45-9E86-9146C0B8CD0D}" srcId="{1525E431-350A-4B34-AC93-D37EE880F0BF}" destId="{CB720203-73C7-4DC2-B0B9-07BA5F837C46}" srcOrd="2" destOrd="0" parTransId="{7AA1DA21-987C-4A0F-A033-074DA7B9A8A2}" sibTransId="{D2E0BBF0-FFC9-4B2B-AC4E-44B3C3B2B173}"/>
    <dgm:cxn modelId="{1964DA19-413C-4A2A-B299-BAE1CE5A7CE7}" srcId="{1525E431-350A-4B34-AC93-D37EE880F0BF}" destId="{262CBB55-31E9-405C-9868-95EBF7C75203}" srcOrd="8" destOrd="0" parTransId="{46E5F369-BF0E-475E-95F5-5E96F28D3A71}" sibTransId="{7379C566-1974-4853-A8DE-D157576A4E66}"/>
    <dgm:cxn modelId="{0455F16A-4541-45F1-AE71-39CB72455EE2}" type="presOf" srcId="{4200CF7A-52BE-48BE-AB54-FA0D6411EE24}" destId="{07BC816F-6BE4-4FB6-A3C4-4EA818DEE956}" srcOrd="1" destOrd="0" presId="urn:microsoft.com/office/officeart/2005/8/layout/process5"/>
    <dgm:cxn modelId="{F2E06CC4-B04F-466E-8414-15C1FE467C7F}" type="presOf" srcId="{1525E431-350A-4B34-AC93-D37EE880F0BF}" destId="{3662362C-077E-4DDD-9BC4-E0DF35C674F9}" srcOrd="0" destOrd="0" presId="urn:microsoft.com/office/officeart/2005/8/layout/process5"/>
    <dgm:cxn modelId="{0B34EA68-4001-418C-9BA9-1DE5375F02E0}" type="presOf" srcId="{E0A15B8A-7109-423B-A551-50FC600832C3}" destId="{54240ACA-AAD8-4E3F-B1FA-69B8D92829C0}" srcOrd="1" destOrd="0" presId="urn:microsoft.com/office/officeart/2005/8/layout/process5"/>
    <dgm:cxn modelId="{5D7C6CA2-130A-4645-AA12-B7410F3EBBA6}" type="presOf" srcId="{BA9B8851-BCDC-4374-914E-C8A466ED7C21}" destId="{86443C47-A479-4594-AB3B-708243BE82B4}" srcOrd="0" destOrd="0" presId="urn:microsoft.com/office/officeart/2005/8/layout/process5"/>
    <dgm:cxn modelId="{11488399-7B89-4A3B-AA1D-12EDD25575D7}" type="presOf" srcId="{DEC404B7-AE01-4B14-869C-96F29C454CCB}" destId="{3CAE35B9-BB90-44E1-BB26-734E22D87D06}" srcOrd="0" destOrd="0" presId="urn:microsoft.com/office/officeart/2005/8/layout/process5"/>
    <dgm:cxn modelId="{70038CEB-6C74-4FB6-81E7-3810930B64AF}" type="presOf" srcId="{262CBB55-31E9-405C-9868-95EBF7C75203}" destId="{B781CC52-4E56-4F01-92C4-D20C9DE116B4}" srcOrd="0" destOrd="0" presId="urn:microsoft.com/office/officeart/2005/8/layout/process5"/>
    <dgm:cxn modelId="{7E3B483F-DA12-4621-9164-BD8228719AD4}" type="presOf" srcId="{B5B141FF-2A8E-4144-85FD-8C660C7B4513}" destId="{F7BDAB03-E575-428C-A548-76B54D3DFED8}" srcOrd="0" destOrd="0" presId="urn:microsoft.com/office/officeart/2005/8/layout/process5"/>
    <dgm:cxn modelId="{3794426E-487F-4549-BFB6-0823DBC32263}" type="presOf" srcId="{A0DCD21F-8718-4D58-B680-189005F8AFC9}" destId="{35C49842-43FB-4A1B-9F8E-BE8972F25A75}" srcOrd="0" destOrd="0" presId="urn:microsoft.com/office/officeart/2005/8/layout/process5"/>
    <dgm:cxn modelId="{41527CA2-C3B7-4C5A-88ED-D5D2FC27C1D7}" type="presOf" srcId="{4CA98E8F-1E5C-49F8-9B8C-E718987B2317}" destId="{0DA6FB96-D836-43E2-8798-AEED25FFC4DD}" srcOrd="1" destOrd="0" presId="urn:microsoft.com/office/officeart/2005/8/layout/process5"/>
    <dgm:cxn modelId="{D056467D-867E-4945-85AB-ECB8073BA449}" type="presOf" srcId="{7E2BB5B6-2D5E-4E5B-A48A-AC6B80CB0CF0}" destId="{C5939BBF-8C4C-4EEB-9399-8B1918C2134F}" srcOrd="0" destOrd="0" presId="urn:microsoft.com/office/officeart/2005/8/layout/process5"/>
    <dgm:cxn modelId="{5DFF4A0E-459A-483B-B508-BC680A48AC79}" type="presOf" srcId="{CB720203-73C7-4DC2-B0B9-07BA5F837C46}" destId="{2F139ED9-9522-4BBD-BD48-CD59429068F0}" srcOrd="0" destOrd="0" presId="urn:microsoft.com/office/officeart/2005/8/layout/process5"/>
    <dgm:cxn modelId="{776D2E09-F83F-419A-9654-A1666FCF1085}" srcId="{1525E431-350A-4B34-AC93-D37EE880F0BF}" destId="{B5B141FF-2A8E-4144-85FD-8C660C7B4513}" srcOrd="6" destOrd="0" parTransId="{EFB572A4-3144-44F1-B69A-664F6AFCC21F}" sibTransId="{B716D1B4-6BE0-4EB4-86AD-8FFC4A1D7F8B}"/>
    <dgm:cxn modelId="{EDFA46F2-1D17-4DD7-A872-7ACD81083585}" srcId="{1525E431-350A-4B34-AC93-D37EE880F0BF}" destId="{DEC404B7-AE01-4B14-869C-96F29C454CCB}" srcOrd="5" destOrd="0" parTransId="{9A6E97DE-74A1-489F-9981-BFB1513E96C6}" sibTransId="{815D55C6-4188-4CD1-9FF9-20FC20E885E4}"/>
    <dgm:cxn modelId="{DB03D960-CA60-4451-9113-16FCB2760C8D}" type="presOf" srcId="{FFE1EDAA-5DF8-4A74-8C5C-BA27C48BBFFD}" destId="{04546322-AFCC-45A6-A1B1-3FDD0FD6A57E}" srcOrd="0" destOrd="0" presId="urn:microsoft.com/office/officeart/2005/8/layout/process5"/>
    <dgm:cxn modelId="{22FD9CF4-3390-4E52-BC85-095A3DC50ED6}" type="presOf" srcId="{4200CF7A-52BE-48BE-AB54-FA0D6411EE24}" destId="{3781B98F-B3A2-4E4C-8E83-DBA56D5FC74B}" srcOrd="0" destOrd="0" presId="urn:microsoft.com/office/officeart/2005/8/layout/process5"/>
    <dgm:cxn modelId="{23471D59-88C9-47C8-9404-C73F7F4DB90B}" type="presOf" srcId="{B716D1B4-6BE0-4EB4-86AD-8FFC4A1D7F8B}" destId="{D9AAC280-FD88-4D05-BB02-2DED2C156AD1}" srcOrd="1" destOrd="0" presId="urn:microsoft.com/office/officeart/2005/8/layout/process5"/>
    <dgm:cxn modelId="{BADE4A77-D7D7-427E-BEBF-E6011CC4C30F}" type="presOf" srcId="{815D55C6-4188-4CD1-9FF9-20FC20E885E4}" destId="{D7BBBD36-7A48-4A4B-904C-EA2C317FA89E}" srcOrd="1" destOrd="0" presId="urn:microsoft.com/office/officeart/2005/8/layout/process5"/>
    <dgm:cxn modelId="{4B54E1C3-B1AB-403C-8C54-04D96533F859}" srcId="{1525E431-350A-4B34-AC93-D37EE880F0BF}" destId="{8D9756A9-B96E-476C-A492-36C368493027}" srcOrd="1" destOrd="0" parTransId="{5A3246BF-DFD1-480D-9796-5A8B1C6A709F}" sibTransId="{7E2BB5B6-2D5E-4E5B-A48A-AC6B80CB0CF0}"/>
    <dgm:cxn modelId="{2C7D8C25-48C8-43A5-B474-2BCAA963D011}" srcId="{1525E431-350A-4B34-AC93-D37EE880F0BF}" destId="{ADA15121-350C-43EB-B473-836C3022EA60}" srcOrd="7" destOrd="0" parTransId="{357EC809-3CB7-4DBC-9F49-AB285C61A74F}" sibTransId="{E0A15B8A-7109-423B-A551-50FC600832C3}"/>
    <dgm:cxn modelId="{C095DC3B-FE48-4402-9B1A-CC9D71EA20CB}" srcId="{1525E431-350A-4B34-AC93-D37EE880F0BF}" destId="{BA9B8851-BCDC-4374-914E-C8A466ED7C21}" srcOrd="4" destOrd="0" parTransId="{F646E445-1340-4E0B-B441-4EF5AB7833B9}" sibTransId="{38F4D265-1D2C-47E2-93E7-671A0B5A588C}"/>
    <dgm:cxn modelId="{BA2D7471-B805-4DAB-9CD9-3B5E798F9E26}" type="presOf" srcId="{D2E0BBF0-FFC9-4B2B-AC4E-44B3C3B2B173}" destId="{9EFE6DA5-A4A7-49BF-8A89-FBB1A7DCC13B}" srcOrd="1" destOrd="0" presId="urn:microsoft.com/office/officeart/2005/8/layout/process5"/>
    <dgm:cxn modelId="{77B932E8-94D6-4D9C-A9C8-7CD9EEB3D0D9}" type="presOf" srcId="{38F4D265-1D2C-47E2-93E7-671A0B5A588C}" destId="{F57A5084-9D79-4DD1-8998-0037A37D9C67}" srcOrd="1" destOrd="0" presId="urn:microsoft.com/office/officeart/2005/8/layout/process5"/>
    <dgm:cxn modelId="{B76E2E2F-28FE-4F35-B071-F4E6207DB27F}" type="presOf" srcId="{ADA15121-350C-43EB-B473-836C3022EA60}" destId="{6E9B74F3-867B-40E6-BD3C-F49DC2B53D0D}" srcOrd="0" destOrd="0" presId="urn:microsoft.com/office/officeart/2005/8/layout/process5"/>
    <dgm:cxn modelId="{5816641C-2C95-41FB-AC75-503ACEBD743E}" type="presOf" srcId="{38F4D265-1D2C-47E2-93E7-671A0B5A588C}" destId="{987E58C2-7541-483C-8930-82372FA5D9CE}" srcOrd="0" destOrd="0" presId="urn:microsoft.com/office/officeart/2005/8/layout/process5"/>
    <dgm:cxn modelId="{268A53CC-BBF7-4536-8BFE-798C88D703D5}" type="presOf" srcId="{815D55C6-4188-4CD1-9FF9-20FC20E885E4}" destId="{D8D2185B-D85E-420F-9099-3FEC0EB3E61B}" srcOrd="0" destOrd="0" presId="urn:microsoft.com/office/officeart/2005/8/layout/process5"/>
    <dgm:cxn modelId="{A8905C9B-161F-4C18-8089-430936CBF75E}" type="presOf" srcId="{B716D1B4-6BE0-4EB4-86AD-8FFC4A1D7F8B}" destId="{7C52AFF5-B676-49D6-9777-96201F446181}" srcOrd="0" destOrd="0" presId="urn:microsoft.com/office/officeart/2005/8/layout/process5"/>
    <dgm:cxn modelId="{9E46A346-5BC5-415E-9403-B8E6B55E77A2}" type="presOf" srcId="{E0A15B8A-7109-423B-A551-50FC600832C3}" destId="{80ED379C-114A-4443-909D-E2DD09B0F85A}" srcOrd="0" destOrd="0" presId="urn:microsoft.com/office/officeart/2005/8/layout/process5"/>
    <dgm:cxn modelId="{34D91475-BBB3-4AA7-9539-43508C67FBE7}" srcId="{1525E431-350A-4B34-AC93-D37EE880F0BF}" destId="{FFE1EDAA-5DF8-4A74-8C5C-BA27C48BBFFD}" srcOrd="3" destOrd="0" parTransId="{C8CFC9C5-99D0-461A-9B66-705ACD9CF34C}" sibTransId="{4CA98E8F-1E5C-49F8-9B8C-E718987B2317}"/>
    <dgm:cxn modelId="{4C3B8F4B-3FFD-4B20-87FE-0FF53FD443D1}" type="presOf" srcId="{8D9756A9-B96E-476C-A492-36C368493027}" destId="{EFE0ED82-D546-40E1-B066-69F74777FCDE}" srcOrd="0" destOrd="0" presId="urn:microsoft.com/office/officeart/2005/8/layout/process5"/>
    <dgm:cxn modelId="{FA04FC3B-728C-42F8-8DB2-8CBEE697A3C5}" type="presOf" srcId="{7E2BB5B6-2D5E-4E5B-A48A-AC6B80CB0CF0}" destId="{69413A07-97BF-41FE-8BF5-9DCFAC38A03D}" srcOrd="1" destOrd="0" presId="urn:microsoft.com/office/officeart/2005/8/layout/process5"/>
    <dgm:cxn modelId="{5CAD13EA-895D-470B-9F5A-FFAD97A8318E}" srcId="{1525E431-350A-4B34-AC93-D37EE880F0BF}" destId="{A0DCD21F-8718-4D58-B680-189005F8AFC9}" srcOrd="0" destOrd="0" parTransId="{7D59AC5E-D54F-48BE-B33E-82F7D5CBEE93}" sibTransId="{4200CF7A-52BE-48BE-AB54-FA0D6411EE24}"/>
    <dgm:cxn modelId="{2607309C-BC58-41E9-BFAF-ED8AA77B529E}" type="presOf" srcId="{D2E0BBF0-FFC9-4B2B-AC4E-44B3C3B2B173}" destId="{B0797C03-AAAA-4657-9CF3-F6E92E6E85FF}" srcOrd="0" destOrd="0" presId="urn:microsoft.com/office/officeart/2005/8/layout/process5"/>
    <dgm:cxn modelId="{E55C0564-572A-4BC7-881D-E20EE30C5D49}" type="presOf" srcId="{4CA98E8F-1E5C-49F8-9B8C-E718987B2317}" destId="{F2F6359C-F513-4564-9E33-DB3B26E53975}" srcOrd="0" destOrd="0" presId="urn:microsoft.com/office/officeart/2005/8/layout/process5"/>
    <dgm:cxn modelId="{A46800A1-7B6A-4C73-869C-142FB6D7D15C}" type="presParOf" srcId="{3662362C-077E-4DDD-9BC4-E0DF35C674F9}" destId="{35C49842-43FB-4A1B-9F8E-BE8972F25A75}" srcOrd="0" destOrd="0" presId="urn:microsoft.com/office/officeart/2005/8/layout/process5"/>
    <dgm:cxn modelId="{553F7D3F-E379-4C87-B3FC-94A4C17FB119}" type="presParOf" srcId="{3662362C-077E-4DDD-9BC4-E0DF35C674F9}" destId="{3781B98F-B3A2-4E4C-8E83-DBA56D5FC74B}" srcOrd="1" destOrd="0" presId="urn:microsoft.com/office/officeart/2005/8/layout/process5"/>
    <dgm:cxn modelId="{66A6FE24-F991-4A0A-AC71-12283E19CD95}" type="presParOf" srcId="{3781B98F-B3A2-4E4C-8E83-DBA56D5FC74B}" destId="{07BC816F-6BE4-4FB6-A3C4-4EA818DEE956}" srcOrd="0" destOrd="0" presId="urn:microsoft.com/office/officeart/2005/8/layout/process5"/>
    <dgm:cxn modelId="{C0C18728-117F-4DFE-99DA-8701F87EEAFB}" type="presParOf" srcId="{3662362C-077E-4DDD-9BC4-E0DF35C674F9}" destId="{EFE0ED82-D546-40E1-B066-69F74777FCDE}" srcOrd="2" destOrd="0" presId="urn:microsoft.com/office/officeart/2005/8/layout/process5"/>
    <dgm:cxn modelId="{0CCD8DE7-5B36-4974-A257-BF64DF36AF63}" type="presParOf" srcId="{3662362C-077E-4DDD-9BC4-E0DF35C674F9}" destId="{C5939BBF-8C4C-4EEB-9399-8B1918C2134F}" srcOrd="3" destOrd="0" presId="urn:microsoft.com/office/officeart/2005/8/layout/process5"/>
    <dgm:cxn modelId="{D6D4140F-6572-4DBA-B08B-33FEE2C7A2BE}" type="presParOf" srcId="{C5939BBF-8C4C-4EEB-9399-8B1918C2134F}" destId="{69413A07-97BF-41FE-8BF5-9DCFAC38A03D}" srcOrd="0" destOrd="0" presId="urn:microsoft.com/office/officeart/2005/8/layout/process5"/>
    <dgm:cxn modelId="{55FED410-562A-43AF-BABF-79A3D23440A9}" type="presParOf" srcId="{3662362C-077E-4DDD-9BC4-E0DF35C674F9}" destId="{2F139ED9-9522-4BBD-BD48-CD59429068F0}" srcOrd="4" destOrd="0" presId="urn:microsoft.com/office/officeart/2005/8/layout/process5"/>
    <dgm:cxn modelId="{927EBECC-6B4E-41AE-8359-5DCDFAAC1BBF}" type="presParOf" srcId="{3662362C-077E-4DDD-9BC4-E0DF35C674F9}" destId="{B0797C03-AAAA-4657-9CF3-F6E92E6E85FF}" srcOrd="5" destOrd="0" presId="urn:microsoft.com/office/officeart/2005/8/layout/process5"/>
    <dgm:cxn modelId="{E5598F82-3D06-4AD5-B6A1-896E8B83F558}" type="presParOf" srcId="{B0797C03-AAAA-4657-9CF3-F6E92E6E85FF}" destId="{9EFE6DA5-A4A7-49BF-8A89-FBB1A7DCC13B}" srcOrd="0" destOrd="0" presId="urn:microsoft.com/office/officeart/2005/8/layout/process5"/>
    <dgm:cxn modelId="{17D40FF1-160B-47BC-95F7-72C7CFA9DB81}" type="presParOf" srcId="{3662362C-077E-4DDD-9BC4-E0DF35C674F9}" destId="{04546322-AFCC-45A6-A1B1-3FDD0FD6A57E}" srcOrd="6" destOrd="0" presId="urn:microsoft.com/office/officeart/2005/8/layout/process5"/>
    <dgm:cxn modelId="{2F0B282F-5B1A-479C-8779-A4DEC4E1D9AF}" type="presParOf" srcId="{3662362C-077E-4DDD-9BC4-E0DF35C674F9}" destId="{F2F6359C-F513-4564-9E33-DB3B26E53975}" srcOrd="7" destOrd="0" presId="urn:microsoft.com/office/officeart/2005/8/layout/process5"/>
    <dgm:cxn modelId="{2053F67B-7DFA-4BA8-8612-CAA95FDBBD51}" type="presParOf" srcId="{F2F6359C-F513-4564-9E33-DB3B26E53975}" destId="{0DA6FB96-D836-43E2-8798-AEED25FFC4DD}" srcOrd="0" destOrd="0" presId="urn:microsoft.com/office/officeart/2005/8/layout/process5"/>
    <dgm:cxn modelId="{0398F0DC-E2FC-42BE-A870-3FA63237D54D}" type="presParOf" srcId="{3662362C-077E-4DDD-9BC4-E0DF35C674F9}" destId="{86443C47-A479-4594-AB3B-708243BE82B4}" srcOrd="8" destOrd="0" presId="urn:microsoft.com/office/officeart/2005/8/layout/process5"/>
    <dgm:cxn modelId="{E417AD72-F791-40DF-BD81-D9C1E7D620DB}" type="presParOf" srcId="{3662362C-077E-4DDD-9BC4-E0DF35C674F9}" destId="{987E58C2-7541-483C-8930-82372FA5D9CE}" srcOrd="9" destOrd="0" presId="urn:microsoft.com/office/officeart/2005/8/layout/process5"/>
    <dgm:cxn modelId="{CC3F1B55-410B-4FC6-A980-3BAEDD2CC9ED}" type="presParOf" srcId="{987E58C2-7541-483C-8930-82372FA5D9CE}" destId="{F57A5084-9D79-4DD1-8998-0037A37D9C67}" srcOrd="0" destOrd="0" presId="urn:microsoft.com/office/officeart/2005/8/layout/process5"/>
    <dgm:cxn modelId="{13F9267F-693A-4CFC-9D1E-AC032E15FAF2}" type="presParOf" srcId="{3662362C-077E-4DDD-9BC4-E0DF35C674F9}" destId="{3CAE35B9-BB90-44E1-BB26-734E22D87D06}" srcOrd="10" destOrd="0" presId="urn:microsoft.com/office/officeart/2005/8/layout/process5"/>
    <dgm:cxn modelId="{87A06181-7BC1-44F1-8CAC-0E24BA749072}" type="presParOf" srcId="{3662362C-077E-4DDD-9BC4-E0DF35C674F9}" destId="{D8D2185B-D85E-420F-9099-3FEC0EB3E61B}" srcOrd="11" destOrd="0" presId="urn:microsoft.com/office/officeart/2005/8/layout/process5"/>
    <dgm:cxn modelId="{CE97EA31-59CC-4FDE-A31E-8BDFA4FF55C1}" type="presParOf" srcId="{D8D2185B-D85E-420F-9099-3FEC0EB3E61B}" destId="{D7BBBD36-7A48-4A4B-904C-EA2C317FA89E}" srcOrd="0" destOrd="0" presId="urn:microsoft.com/office/officeart/2005/8/layout/process5"/>
    <dgm:cxn modelId="{9D0B5014-62F7-4454-A566-FA4C62E2AA93}" type="presParOf" srcId="{3662362C-077E-4DDD-9BC4-E0DF35C674F9}" destId="{F7BDAB03-E575-428C-A548-76B54D3DFED8}" srcOrd="12" destOrd="0" presId="urn:microsoft.com/office/officeart/2005/8/layout/process5"/>
    <dgm:cxn modelId="{3074A2F3-9639-4368-B482-F7DA74C78A80}" type="presParOf" srcId="{3662362C-077E-4DDD-9BC4-E0DF35C674F9}" destId="{7C52AFF5-B676-49D6-9777-96201F446181}" srcOrd="13" destOrd="0" presId="urn:microsoft.com/office/officeart/2005/8/layout/process5"/>
    <dgm:cxn modelId="{B8C63CFA-B1A1-41B6-ABC4-65B728CC79CA}" type="presParOf" srcId="{7C52AFF5-B676-49D6-9777-96201F446181}" destId="{D9AAC280-FD88-4D05-BB02-2DED2C156AD1}" srcOrd="0" destOrd="0" presId="urn:microsoft.com/office/officeart/2005/8/layout/process5"/>
    <dgm:cxn modelId="{3564927B-4B26-45DE-919D-C2F16FB9A8AC}" type="presParOf" srcId="{3662362C-077E-4DDD-9BC4-E0DF35C674F9}" destId="{6E9B74F3-867B-40E6-BD3C-F49DC2B53D0D}" srcOrd="14" destOrd="0" presId="urn:microsoft.com/office/officeart/2005/8/layout/process5"/>
    <dgm:cxn modelId="{FF3CC23D-A1F4-425A-9CE9-6F0323B96F4F}" type="presParOf" srcId="{3662362C-077E-4DDD-9BC4-E0DF35C674F9}" destId="{80ED379C-114A-4443-909D-E2DD09B0F85A}" srcOrd="15" destOrd="0" presId="urn:microsoft.com/office/officeart/2005/8/layout/process5"/>
    <dgm:cxn modelId="{6D486261-03FC-482F-AC6F-7991DBB78F10}" type="presParOf" srcId="{80ED379C-114A-4443-909D-E2DD09B0F85A}" destId="{54240ACA-AAD8-4E3F-B1FA-69B8D92829C0}" srcOrd="0" destOrd="0" presId="urn:microsoft.com/office/officeart/2005/8/layout/process5"/>
    <dgm:cxn modelId="{1F336348-D415-428C-B666-E070337F785F}" type="presParOf" srcId="{3662362C-077E-4DDD-9BC4-E0DF35C674F9}" destId="{B781CC52-4E56-4F01-92C4-D20C9DE116B4}" srcOrd="16" destOrd="0" presId="urn:microsoft.com/office/officeart/2005/8/layout/process5"/>
  </dgm:cxnLst>
  <dgm:bg/>
  <dgm:whole/>
</dgm:dataModel>
</file>

<file path=word/diagrams/data5.xml><?xml version="1.0" encoding="utf-8"?>
<dgm:dataModel xmlns:dgm="http://schemas.openxmlformats.org/drawingml/2006/diagram" xmlns:a="http://schemas.openxmlformats.org/drawingml/2006/main">
  <dgm:ptLst>
    <dgm:pt modelId="{6E5ABD6E-102C-4D3F-8C7D-92085D64D1AE}" type="doc">
      <dgm:prSet loTypeId="urn:microsoft.com/office/officeart/2005/8/layout/process5" loCatId="process" qsTypeId="urn:microsoft.com/office/officeart/2005/8/quickstyle/simple1" qsCatId="simple" csTypeId="urn:microsoft.com/office/officeart/2005/8/colors/colorful1#41" csCatId="colorful" phldr="1"/>
      <dgm:spPr/>
    </dgm:pt>
    <dgm:pt modelId="{2F6C91DC-5459-4F39-AE9C-D622987AA15E}">
      <dgm:prSet phldrT="[Text]"/>
      <dgm:spPr/>
      <dgm:t>
        <a:bodyPr/>
        <a:lstStyle/>
        <a:p>
          <a:r>
            <a:rPr lang="hy-AM"/>
            <a:t>Հողահատկացման վերաբերյալ դիմումը ներկայացվել է համայնքի ղեկավարին</a:t>
          </a:r>
          <a:endParaRPr lang="en-US"/>
        </a:p>
      </dgm:t>
    </dgm:pt>
    <dgm:pt modelId="{EAB5C922-7707-4B3B-B7FB-5F71FF9EB2ED}" type="parTrans" cxnId="{7E222060-93BC-4E07-A502-BC4AE8217BAF}">
      <dgm:prSet/>
      <dgm:spPr/>
      <dgm:t>
        <a:bodyPr/>
        <a:lstStyle/>
        <a:p>
          <a:endParaRPr lang="en-US"/>
        </a:p>
      </dgm:t>
    </dgm:pt>
    <dgm:pt modelId="{7AD25331-2F5A-4A06-963F-A3F46995C532}" type="sibTrans" cxnId="{7E222060-93BC-4E07-A502-BC4AE8217BAF}">
      <dgm:prSet/>
      <dgm:spPr/>
      <dgm:t>
        <a:bodyPr/>
        <a:lstStyle/>
        <a:p>
          <a:endParaRPr lang="en-US"/>
        </a:p>
      </dgm:t>
    </dgm:pt>
    <dgm:pt modelId="{32FEE91D-BA8B-4F3C-A0EB-85532D1C4A54}">
      <dgm:prSet phldrT="[Text]"/>
      <dgm:spPr/>
      <dgm:t>
        <a:bodyPr/>
        <a:lstStyle/>
        <a:p>
          <a:r>
            <a:rPr lang="hy-AM"/>
            <a:t>Համաձայնեցված հողամասի մասով ստացվել է ՀՀ առողջապահության նախարարության համաձայնությունը թափոնների գործածության օբյեկտի տեղակայման վերաբերյալ</a:t>
          </a:r>
          <a:endParaRPr lang="en-US"/>
        </a:p>
      </dgm:t>
    </dgm:pt>
    <dgm:pt modelId="{A468CDA2-0637-4F61-BA19-9D612CDC275D}" type="parTrans" cxnId="{752C3A7A-034C-4ABB-98C5-8F11DB919B46}">
      <dgm:prSet/>
      <dgm:spPr/>
      <dgm:t>
        <a:bodyPr/>
        <a:lstStyle/>
        <a:p>
          <a:endParaRPr lang="en-US"/>
        </a:p>
      </dgm:t>
    </dgm:pt>
    <dgm:pt modelId="{FDEF30D7-50F7-4C4A-8098-827E927F3AED}" type="sibTrans" cxnId="{752C3A7A-034C-4ABB-98C5-8F11DB919B46}">
      <dgm:prSet/>
      <dgm:spPr/>
      <dgm:t>
        <a:bodyPr/>
        <a:lstStyle/>
        <a:p>
          <a:endParaRPr lang="en-US"/>
        </a:p>
      </dgm:t>
    </dgm:pt>
    <dgm:pt modelId="{C9AE6DE0-86B3-4176-850C-D6022BE5E383}">
      <dgm:prSet phldrT="[Text]"/>
      <dgm:spPr/>
      <dgm:t>
        <a:bodyPr/>
        <a:lstStyle/>
        <a:p>
          <a:r>
            <a:rPr lang="hy-AM"/>
            <a:t>Հողամասի կատեգորիայի փոփոխության համար դիմում է ներկայացվել համայնքի ղեկավարին</a:t>
          </a:r>
          <a:endParaRPr lang="en-US"/>
        </a:p>
      </dgm:t>
    </dgm:pt>
    <dgm:pt modelId="{B8399E96-3256-4B22-8199-D116A1391FF3}" type="parTrans" cxnId="{AE55D53A-59FA-449C-BE89-0D2FECC309A9}">
      <dgm:prSet/>
      <dgm:spPr/>
      <dgm:t>
        <a:bodyPr/>
        <a:lstStyle/>
        <a:p>
          <a:endParaRPr lang="en-US"/>
        </a:p>
      </dgm:t>
    </dgm:pt>
    <dgm:pt modelId="{2AE3BB95-0FA1-46C7-BE08-DADB74D11A03}" type="sibTrans" cxnId="{AE55D53A-59FA-449C-BE89-0D2FECC309A9}">
      <dgm:prSet/>
      <dgm:spPr/>
      <dgm:t>
        <a:bodyPr/>
        <a:lstStyle/>
        <a:p>
          <a:endParaRPr lang="en-US"/>
        </a:p>
      </dgm:t>
    </dgm:pt>
    <dgm:pt modelId="{6AE1FF1C-79BB-4E86-A894-12CE505114FC}">
      <dgm:prSet phldrT="[Text]"/>
      <dgm:spPr/>
      <dgm:t>
        <a:bodyPr/>
        <a:lstStyle/>
        <a:p>
          <a:r>
            <a:rPr lang="hy-AM"/>
            <a:t>Համայնքի ղեվակավարը դիմումը ներկայացրել է մարզպետարան</a:t>
          </a:r>
          <a:endParaRPr lang="en-US"/>
        </a:p>
      </dgm:t>
    </dgm:pt>
    <dgm:pt modelId="{0B03FEE5-C70A-49E7-952C-C2125466C083}" type="parTrans" cxnId="{B524C8AB-FEF4-4740-A862-810CBFE63EB6}">
      <dgm:prSet/>
      <dgm:spPr/>
      <dgm:t>
        <a:bodyPr/>
        <a:lstStyle/>
        <a:p>
          <a:endParaRPr lang="en-US"/>
        </a:p>
      </dgm:t>
    </dgm:pt>
    <dgm:pt modelId="{F2340F67-E560-4E2C-B109-B1728BB1749A}" type="sibTrans" cxnId="{B524C8AB-FEF4-4740-A862-810CBFE63EB6}">
      <dgm:prSet/>
      <dgm:spPr/>
      <dgm:t>
        <a:bodyPr/>
        <a:lstStyle/>
        <a:p>
          <a:endParaRPr lang="en-US"/>
        </a:p>
      </dgm:t>
    </dgm:pt>
    <dgm:pt modelId="{63AE6E07-A574-4C03-9288-D877A5CBD29E}">
      <dgm:prSet phldrT="[Text]"/>
      <dgm:spPr/>
      <dgm:t>
        <a:bodyPr/>
        <a:lstStyle/>
        <a:p>
          <a:r>
            <a:rPr lang="hy-AM"/>
            <a:t>Դիմումը քննարկվել է մարզպետարանում</a:t>
          </a:r>
          <a:endParaRPr lang="en-US"/>
        </a:p>
      </dgm:t>
    </dgm:pt>
    <dgm:pt modelId="{15359D2A-14CA-436B-A986-EF5A40140CFC}" type="parTrans" cxnId="{59F615D6-7662-4B82-93FD-0A74F9BD5A91}">
      <dgm:prSet/>
      <dgm:spPr/>
      <dgm:t>
        <a:bodyPr/>
        <a:lstStyle/>
        <a:p>
          <a:endParaRPr lang="en-US"/>
        </a:p>
      </dgm:t>
    </dgm:pt>
    <dgm:pt modelId="{B272CFF2-7D60-4025-9CAB-10D331CC5AE0}" type="sibTrans" cxnId="{59F615D6-7662-4B82-93FD-0A74F9BD5A91}">
      <dgm:prSet/>
      <dgm:spPr/>
      <dgm:t>
        <a:bodyPr/>
        <a:lstStyle/>
        <a:p>
          <a:endParaRPr lang="en-US"/>
        </a:p>
      </dgm:t>
    </dgm:pt>
    <dgm:pt modelId="{2F58AB7C-9B30-493F-878E-CEB4643AC1AD}">
      <dgm:prSet phldrT="[Text]"/>
      <dgm:spPr/>
      <dgm:t>
        <a:bodyPr/>
        <a:lstStyle/>
        <a:p>
          <a:r>
            <a:rPr lang="hy-AM"/>
            <a:t>Մարզպետը դիմումն ուղարկել է ՀՀ ՏԿԵՆ</a:t>
          </a:r>
          <a:endParaRPr lang="en-US"/>
        </a:p>
      </dgm:t>
    </dgm:pt>
    <dgm:pt modelId="{002985B8-4E16-4EA3-8515-4D83FCF24FD0}" type="parTrans" cxnId="{FD524378-BC67-4683-8103-6B93B964EC29}">
      <dgm:prSet/>
      <dgm:spPr/>
      <dgm:t>
        <a:bodyPr/>
        <a:lstStyle/>
        <a:p>
          <a:endParaRPr lang="en-US"/>
        </a:p>
      </dgm:t>
    </dgm:pt>
    <dgm:pt modelId="{28223D0D-CBC4-4CAD-92B6-03CDB3B5EA84}" type="sibTrans" cxnId="{FD524378-BC67-4683-8103-6B93B964EC29}">
      <dgm:prSet/>
      <dgm:spPr/>
      <dgm:t>
        <a:bodyPr/>
        <a:lstStyle/>
        <a:p>
          <a:endParaRPr lang="en-US"/>
        </a:p>
      </dgm:t>
    </dgm:pt>
    <dgm:pt modelId="{601769E5-8F31-40FC-87F3-D67AA04AA757}">
      <dgm:prSet phldrT="[Text]"/>
      <dgm:spPr/>
      <dgm:t>
        <a:bodyPr/>
        <a:lstStyle/>
        <a:p>
          <a:r>
            <a:rPr lang="hy-AM"/>
            <a:t>ՀՀ ՏԿԵՆ-ը դիմումն ուղարկել է ՀՀ վարչապետին կից միջգերատեսչական հանձնաժողով</a:t>
          </a:r>
          <a:endParaRPr lang="en-US"/>
        </a:p>
      </dgm:t>
    </dgm:pt>
    <dgm:pt modelId="{6756A504-1B7A-4E3F-BE22-6C790A399281}" type="parTrans" cxnId="{3490163E-191E-4AD5-ACA1-0F049AC223D0}">
      <dgm:prSet/>
      <dgm:spPr/>
      <dgm:t>
        <a:bodyPr/>
        <a:lstStyle/>
        <a:p>
          <a:endParaRPr lang="en-US"/>
        </a:p>
      </dgm:t>
    </dgm:pt>
    <dgm:pt modelId="{EBF94BD1-FEF9-4FF4-B0D4-03DE1F2A1121}" type="sibTrans" cxnId="{3490163E-191E-4AD5-ACA1-0F049AC223D0}">
      <dgm:prSet/>
      <dgm:spPr/>
      <dgm:t>
        <a:bodyPr/>
        <a:lstStyle/>
        <a:p>
          <a:endParaRPr lang="en-US"/>
        </a:p>
      </dgm:t>
    </dgm:pt>
    <dgm:pt modelId="{52762A19-1CEA-4CDA-8362-96556463A586}">
      <dgm:prSet phldrT="[Text]"/>
      <dgm:spPr/>
      <dgm:t>
        <a:bodyPr/>
        <a:lstStyle/>
        <a:p>
          <a:r>
            <a:rPr lang="hy-AM"/>
            <a:t>ՀՀ վարչապետին դից միջգերատեսչական հանձնաժողովը տվել է դրական եզրակացություն</a:t>
          </a:r>
          <a:endParaRPr lang="en-US"/>
        </a:p>
      </dgm:t>
    </dgm:pt>
    <dgm:pt modelId="{06FAE848-161A-4B01-B4C5-A5A069F19DC8}" type="parTrans" cxnId="{54A7F738-52AE-49D3-88F9-2D1872898883}">
      <dgm:prSet/>
      <dgm:spPr/>
      <dgm:t>
        <a:bodyPr/>
        <a:lstStyle/>
        <a:p>
          <a:endParaRPr lang="en-US"/>
        </a:p>
      </dgm:t>
    </dgm:pt>
    <dgm:pt modelId="{8E41B9E2-BD92-4C58-9AC7-B1284AD07211}" type="sibTrans" cxnId="{54A7F738-52AE-49D3-88F9-2D1872898883}">
      <dgm:prSet/>
      <dgm:spPr/>
      <dgm:t>
        <a:bodyPr/>
        <a:lstStyle/>
        <a:p>
          <a:endParaRPr lang="en-US"/>
        </a:p>
      </dgm:t>
    </dgm:pt>
    <dgm:pt modelId="{678A527E-4347-4F6E-9519-A58EF45642E5}">
      <dgm:prSet phldrT="[Text]"/>
      <dgm:spPr/>
      <dgm:t>
        <a:bodyPr/>
        <a:lstStyle/>
        <a:p>
          <a:r>
            <a:rPr lang="hy-AM"/>
            <a:t>Հանձնաժողովի բոլոր ադնամների համաձայնությունը չստանալու դեպքում դիմումը քննարկվել է ՀՀ կառավարության կոմիտեում</a:t>
          </a:r>
          <a:endParaRPr lang="en-US"/>
        </a:p>
      </dgm:t>
    </dgm:pt>
    <dgm:pt modelId="{360A3CC8-C664-44A7-80AA-FFE50C5AA787}" type="parTrans" cxnId="{A3054B93-D2A4-4336-A3FE-112D7261BBE6}">
      <dgm:prSet/>
      <dgm:spPr/>
      <dgm:t>
        <a:bodyPr/>
        <a:lstStyle/>
        <a:p>
          <a:endParaRPr lang="en-US"/>
        </a:p>
      </dgm:t>
    </dgm:pt>
    <dgm:pt modelId="{A2370839-F15B-4B25-B432-29FBB81333E0}" type="sibTrans" cxnId="{A3054B93-D2A4-4336-A3FE-112D7261BBE6}">
      <dgm:prSet/>
      <dgm:spPr/>
      <dgm:t>
        <a:bodyPr/>
        <a:lstStyle/>
        <a:p>
          <a:endParaRPr lang="en-US"/>
        </a:p>
      </dgm:t>
    </dgm:pt>
    <dgm:pt modelId="{12D67909-F543-4289-B531-3650D8415636}">
      <dgm:prSet phldrT="[Text]"/>
      <dgm:spPr/>
      <dgm:t>
        <a:bodyPr/>
        <a:lstStyle/>
        <a:p>
          <a:r>
            <a:rPr lang="hy-AM"/>
            <a:t>Համայնքի ավագանին հաստատել է հողամասի կատեգորիայի փոփոխությունը</a:t>
          </a:r>
          <a:endParaRPr lang="en-US"/>
        </a:p>
      </dgm:t>
    </dgm:pt>
    <dgm:pt modelId="{63D9EC79-38AB-45C6-8C65-6C7D15DCEBA9}" type="parTrans" cxnId="{78DB5AB6-A944-428D-BAE6-00F44CFA7D76}">
      <dgm:prSet/>
      <dgm:spPr/>
      <dgm:t>
        <a:bodyPr/>
        <a:lstStyle/>
        <a:p>
          <a:endParaRPr lang="en-US"/>
        </a:p>
      </dgm:t>
    </dgm:pt>
    <dgm:pt modelId="{B4187CF6-AD07-42B6-9056-5571611BA932}" type="sibTrans" cxnId="{78DB5AB6-A944-428D-BAE6-00F44CFA7D76}">
      <dgm:prSet/>
      <dgm:spPr/>
      <dgm:t>
        <a:bodyPr/>
        <a:lstStyle/>
        <a:p>
          <a:endParaRPr lang="en-US"/>
        </a:p>
      </dgm:t>
    </dgm:pt>
    <dgm:pt modelId="{B090155A-644B-4B7C-9AB6-E798D34E4CB3}">
      <dgm:prSet phldrT="[Text]"/>
      <dgm:spPr/>
      <dgm:t>
        <a:bodyPr/>
        <a:lstStyle/>
        <a:p>
          <a:r>
            <a:rPr lang="hy-AM"/>
            <a:t>Հողամասի կադաստրային արժեքների տարբերությունը վճարվել է համայնքային բյուջե</a:t>
          </a:r>
          <a:endParaRPr lang="en-US"/>
        </a:p>
      </dgm:t>
    </dgm:pt>
    <dgm:pt modelId="{597437C8-EA76-4A26-AC0A-A0D1D5F362DB}" type="parTrans" cxnId="{327DE485-A4B7-4CF2-A4AA-6E4FEAF6788A}">
      <dgm:prSet/>
      <dgm:spPr/>
      <dgm:t>
        <a:bodyPr/>
        <a:lstStyle/>
        <a:p>
          <a:endParaRPr lang="en-US"/>
        </a:p>
      </dgm:t>
    </dgm:pt>
    <dgm:pt modelId="{84FAD1F3-B9A8-4491-B228-34F7A9AB0557}" type="sibTrans" cxnId="{327DE485-A4B7-4CF2-A4AA-6E4FEAF6788A}">
      <dgm:prSet/>
      <dgm:spPr/>
      <dgm:t>
        <a:bodyPr/>
        <a:lstStyle/>
        <a:p>
          <a:endParaRPr lang="en-US"/>
        </a:p>
      </dgm:t>
    </dgm:pt>
    <dgm:pt modelId="{FE9641E7-7359-47A4-BB40-7D32442FADE4}" type="pres">
      <dgm:prSet presAssocID="{6E5ABD6E-102C-4D3F-8C7D-92085D64D1AE}" presName="diagram" presStyleCnt="0">
        <dgm:presLayoutVars>
          <dgm:dir/>
          <dgm:resizeHandles val="exact"/>
        </dgm:presLayoutVars>
      </dgm:prSet>
      <dgm:spPr/>
    </dgm:pt>
    <dgm:pt modelId="{A11C13D2-E05A-411B-93A8-2B9545B0893C}" type="pres">
      <dgm:prSet presAssocID="{2F6C91DC-5459-4F39-AE9C-D622987AA15E}" presName="node" presStyleLbl="node1" presStyleIdx="0" presStyleCnt="11">
        <dgm:presLayoutVars>
          <dgm:bulletEnabled val="1"/>
        </dgm:presLayoutVars>
      </dgm:prSet>
      <dgm:spPr/>
      <dgm:t>
        <a:bodyPr/>
        <a:lstStyle/>
        <a:p>
          <a:endParaRPr lang="en-US"/>
        </a:p>
      </dgm:t>
    </dgm:pt>
    <dgm:pt modelId="{FF78156A-1E5A-4CD7-8EF9-20AD083687FB}" type="pres">
      <dgm:prSet presAssocID="{7AD25331-2F5A-4A06-963F-A3F46995C532}" presName="sibTrans" presStyleLbl="sibTrans2D1" presStyleIdx="0" presStyleCnt="10"/>
      <dgm:spPr/>
      <dgm:t>
        <a:bodyPr/>
        <a:lstStyle/>
        <a:p>
          <a:endParaRPr lang="en-US"/>
        </a:p>
      </dgm:t>
    </dgm:pt>
    <dgm:pt modelId="{517A440A-8C49-4098-B9F1-A0883AEA5216}" type="pres">
      <dgm:prSet presAssocID="{7AD25331-2F5A-4A06-963F-A3F46995C532}" presName="connectorText" presStyleLbl="sibTrans2D1" presStyleIdx="0" presStyleCnt="10"/>
      <dgm:spPr/>
      <dgm:t>
        <a:bodyPr/>
        <a:lstStyle/>
        <a:p>
          <a:endParaRPr lang="en-US"/>
        </a:p>
      </dgm:t>
    </dgm:pt>
    <dgm:pt modelId="{8366227E-1BB8-4B00-90B8-79A9093167F6}" type="pres">
      <dgm:prSet presAssocID="{32FEE91D-BA8B-4F3C-A0EB-85532D1C4A54}" presName="node" presStyleLbl="node1" presStyleIdx="1" presStyleCnt="11">
        <dgm:presLayoutVars>
          <dgm:bulletEnabled val="1"/>
        </dgm:presLayoutVars>
      </dgm:prSet>
      <dgm:spPr/>
      <dgm:t>
        <a:bodyPr/>
        <a:lstStyle/>
        <a:p>
          <a:endParaRPr lang="en-US"/>
        </a:p>
      </dgm:t>
    </dgm:pt>
    <dgm:pt modelId="{BB87FC5E-AC19-4E96-AFA9-5473413278AD}" type="pres">
      <dgm:prSet presAssocID="{FDEF30D7-50F7-4C4A-8098-827E927F3AED}" presName="sibTrans" presStyleLbl="sibTrans2D1" presStyleIdx="1" presStyleCnt="10"/>
      <dgm:spPr/>
      <dgm:t>
        <a:bodyPr/>
        <a:lstStyle/>
        <a:p>
          <a:endParaRPr lang="en-US"/>
        </a:p>
      </dgm:t>
    </dgm:pt>
    <dgm:pt modelId="{CB49DE67-8F6C-4E2E-BEC2-C36514D789CD}" type="pres">
      <dgm:prSet presAssocID="{FDEF30D7-50F7-4C4A-8098-827E927F3AED}" presName="connectorText" presStyleLbl="sibTrans2D1" presStyleIdx="1" presStyleCnt="10"/>
      <dgm:spPr/>
      <dgm:t>
        <a:bodyPr/>
        <a:lstStyle/>
        <a:p>
          <a:endParaRPr lang="en-US"/>
        </a:p>
      </dgm:t>
    </dgm:pt>
    <dgm:pt modelId="{F7469123-594E-4718-A5BB-81D3DE58167A}" type="pres">
      <dgm:prSet presAssocID="{C9AE6DE0-86B3-4176-850C-D6022BE5E383}" presName="node" presStyleLbl="node1" presStyleIdx="2" presStyleCnt="11">
        <dgm:presLayoutVars>
          <dgm:bulletEnabled val="1"/>
        </dgm:presLayoutVars>
      </dgm:prSet>
      <dgm:spPr/>
      <dgm:t>
        <a:bodyPr/>
        <a:lstStyle/>
        <a:p>
          <a:endParaRPr lang="en-US"/>
        </a:p>
      </dgm:t>
    </dgm:pt>
    <dgm:pt modelId="{CB5686FD-2D3B-4BBF-8DA0-95EF13D376D6}" type="pres">
      <dgm:prSet presAssocID="{2AE3BB95-0FA1-46C7-BE08-DADB74D11A03}" presName="sibTrans" presStyleLbl="sibTrans2D1" presStyleIdx="2" presStyleCnt="10"/>
      <dgm:spPr/>
      <dgm:t>
        <a:bodyPr/>
        <a:lstStyle/>
        <a:p>
          <a:endParaRPr lang="en-US"/>
        </a:p>
      </dgm:t>
    </dgm:pt>
    <dgm:pt modelId="{43F7E108-5F32-4474-AD4C-4BEBF1BA7D8A}" type="pres">
      <dgm:prSet presAssocID="{2AE3BB95-0FA1-46C7-BE08-DADB74D11A03}" presName="connectorText" presStyleLbl="sibTrans2D1" presStyleIdx="2" presStyleCnt="10"/>
      <dgm:spPr/>
      <dgm:t>
        <a:bodyPr/>
        <a:lstStyle/>
        <a:p>
          <a:endParaRPr lang="en-US"/>
        </a:p>
      </dgm:t>
    </dgm:pt>
    <dgm:pt modelId="{6C174BE4-FAED-42B1-8B92-9E63EC84C518}" type="pres">
      <dgm:prSet presAssocID="{6AE1FF1C-79BB-4E86-A894-12CE505114FC}" presName="node" presStyleLbl="node1" presStyleIdx="3" presStyleCnt="11">
        <dgm:presLayoutVars>
          <dgm:bulletEnabled val="1"/>
        </dgm:presLayoutVars>
      </dgm:prSet>
      <dgm:spPr/>
      <dgm:t>
        <a:bodyPr/>
        <a:lstStyle/>
        <a:p>
          <a:endParaRPr lang="en-US"/>
        </a:p>
      </dgm:t>
    </dgm:pt>
    <dgm:pt modelId="{6404102A-DA05-4764-9A95-A996A8BEE7D7}" type="pres">
      <dgm:prSet presAssocID="{F2340F67-E560-4E2C-B109-B1728BB1749A}" presName="sibTrans" presStyleLbl="sibTrans2D1" presStyleIdx="3" presStyleCnt="10"/>
      <dgm:spPr/>
      <dgm:t>
        <a:bodyPr/>
        <a:lstStyle/>
        <a:p>
          <a:endParaRPr lang="en-US"/>
        </a:p>
      </dgm:t>
    </dgm:pt>
    <dgm:pt modelId="{BA2ED2A0-1A4C-4617-A686-D2813ABDF1E8}" type="pres">
      <dgm:prSet presAssocID="{F2340F67-E560-4E2C-B109-B1728BB1749A}" presName="connectorText" presStyleLbl="sibTrans2D1" presStyleIdx="3" presStyleCnt="10"/>
      <dgm:spPr/>
      <dgm:t>
        <a:bodyPr/>
        <a:lstStyle/>
        <a:p>
          <a:endParaRPr lang="en-US"/>
        </a:p>
      </dgm:t>
    </dgm:pt>
    <dgm:pt modelId="{7A33E20A-92BD-41B9-8243-CB2B4EC9366F}" type="pres">
      <dgm:prSet presAssocID="{63AE6E07-A574-4C03-9288-D877A5CBD29E}" presName="node" presStyleLbl="node1" presStyleIdx="4" presStyleCnt="11">
        <dgm:presLayoutVars>
          <dgm:bulletEnabled val="1"/>
        </dgm:presLayoutVars>
      </dgm:prSet>
      <dgm:spPr/>
      <dgm:t>
        <a:bodyPr/>
        <a:lstStyle/>
        <a:p>
          <a:endParaRPr lang="en-US"/>
        </a:p>
      </dgm:t>
    </dgm:pt>
    <dgm:pt modelId="{1AD32B00-F64A-4E9E-835A-56712302F397}" type="pres">
      <dgm:prSet presAssocID="{B272CFF2-7D60-4025-9CAB-10D331CC5AE0}" presName="sibTrans" presStyleLbl="sibTrans2D1" presStyleIdx="4" presStyleCnt="10"/>
      <dgm:spPr/>
      <dgm:t>
        <a:bodyPr/>
        <a:lstStyle/>
        <a:p>
          <a:endParaRPr lang="en-US"/>
        </a:p>
      </dgm:t>
    </dgm:pt>
    <dgm:pt modelId="{D4DBCCAB-B62D-4BCA-91E4-EAD75D5A80C1}" type="pres">
      <dgm:prSet presAssocID="{B272CFF2-7D60-4025-9CAB-10D331CC5AE0}" presName="connectorText" presStyleLbl="sibTrans2D1" presStyleIdx="4" presStyleCnt="10"/>
      <dgm:spPr/>
      <dgm:t>
        <a:bodyPr/>
        <a:lstStyle/>
        <a:p>
          <a:endParaRPr lang="en-US"/>
        </a:p>
      </dgm:t>
    </dgm:pt>
    <dgm:pt modelId="{9F2C1FC5-FA4E-4C5B-972A-6CA530FC41CA}" type="pres">
      <dgm:prSet presAssocID="{2F58AB7C-9B30-493F-878E-CEB4643AC1AD}" presName="node" presStyleLbl="node1" presStyleIdx="5" presStyleCnt="11">
        <dgm:presLayoutVars>
          <dgm:bulletEnabled val="1"/>
        </dgm:presLayoutVars>
      </dgm:prSet>
      <dgm:spPr/>
      <dgm:t>
        <a:bodyPr/>
        <a:lstStyle/>
        <a:p>
          <a:endParaRPr lang="en-US"/>
        </a:p>
      </dgm:t>
    </dgm:pt>
    <dgm:pt modelId="{F596524A-AF41-433A-8C39-3E691CB76067}" type="pres">
      <dgm:prSet presAssocID="{28223D0D-CBC4-4CAD-92B6-03CDB3B5EA84}" presName="sibTrans" presStyleLbl="sibTrans2D1" presStyleIdx="5" presStyleCnt="10"/>
      <dgm:spPr/>
      <dgm:t>
        <a:bodyPr/>
        <a:lstStyle/>
        <a:p>
          <a:endParaRPr lang="en-US"/>
        </a:p>
      </dgm:t>
    </dgm:pt>
    <dgm:pt modelId="{A3871345-D068-4C46-BC6A-69CA571315F7}" type="pres">
      <dgm:prSet presAssocID="{28223D0D-CBC4-4CAD-92B6-03CDB3B5EA84}" presName="connectorText" presStyleLbl="sibTrans2D1" presStyleIdx="5" presStyleCnt="10"/>
      <dgm:spPr/>
      <dgm:t>
        <a:bodyPr/>
        <a:lstStyle/>
        <a:p>
          <a:endParaRPr lang="en-US"/>
        </a:p>
      </dgm:t>
    </dgm:pt>
    <dgm:pt modelId="{F3FE6116-1911-406A-BD1F-C7C727B22EE1}" type="pres">
      <dgm:prSet presAssocID="{601769E5-8F31-40FC-87F3-D67AA04AA757}" presName="node" presStyleLbl="node1" presStyleIdx="6" presStyleCnt="11">
        <dgm:presLayoutVars>
          <dgm:bulletEnabled val="1"/>
        </dgm:presLayoutVars>
      </dgm:prSet>
      <dgm:spPr/>
      <dgm:t>
        <a:bodyPr/>
        <a:lstStyle/>
        <a:p>
          <a:endParaRPr lang="en-US"/>
        </a:p>
      </dgm:t>
    </dgm:pt>
    <dgm:pt modelId="{09A22DAB-E991-468E-B0C7-B7516EDD45DA}" type="pres">
      <dgm:prSet presAssocID="{EBF94BD1-FEF9-4FF4-B0D4-03DE1F2A1121}" presName="sibTrans" presStyleLbl="sibTrans2D1" presStyleIdx="6" presStyleCnt="10"/>
      <dgm:spPr/>
      <dgm:t>
        <a:bodyPr/>
        <a:lstStyle/>
        <a:p>
          <a:endParaRPr lang="en-US"/>
        </a:p>
      </dgm:t>
    </dgm:pt>
    <dgm:pt modelId="{14554312-1408-454D-AEDB-99CB79A07BE4}" type="pres">
      <dgm:prSet presAssocID="{EBF94BD1-FEF9-4FF4-B0D4-03DE1F2A1121}" presName="connectorText" presStyleLbl="sibTrans2D1" presStyleIdx="6" presStyleCnt="10"/>
      <dgm:spPr/>
      <dgm:t>
        <a:bodyPr/>
        <a:lstStyle/>
        <a:p>
          <a:endParaRPr lang="en-US"/>
        </a:p>
      </dgm:t>
    </dgm:pt>
    <dgm:pt modelId="{94BF3C95-6587-476D-86C7-62B0DB15B69A}" type="pres">
      <dgm:prSet presAssocID="{52762A19-1CEA-4CDA-8362-96556463A586}" presName="node" presStyleLbl="node1" presStyleIdx="7" presStyleCnt="11">
        <dgm:presLayoutVars>
          <dgm:bulletEnabled val="1"/>
        </dgm:presLayoutVars>
      </dgm:prSet>
      <dgm:spPr/>
      <dgm:t>
        <a:bodyPr/>
        <a:lstStyle/>
        <a:p>
          <a:endParaRPr lang="en-US"/>
        </a:p>
      </dgm:t>
    </dgm:pt>
    <dgm:pt modelId="{09DA26FE-9C55-494A-9967-7DA9C7FDD53F}" type="pres">
      <dgm:prSet presAssocID="{8E41B9E2-BD92-4C58-9AC7-B1284AD07211}" presName="sibTrans" presStyleLbl="sibTrans2D1" presStyleIdx="7" presStyleCnt="10"/>
      <dgm:spPr/>
      <dgm:t>
        <a:bodyPr/>
        <a:lstStyle/>
        <a:p>
          <a:endParaRPr lang="en-US"/>
        </a:p>
      </dgm:t>
    </dgm:pt>
    <dgm:pt modelId="{9854AE70-7992-41FD-8ABD-F5A9AE650908}" type="pres">
      <dgm:prSet presAssocID="{8E41B9E2-BD92-4C58-9AC7-B1284AD07211}" presName="connectorText" presStyleLbl="sibTrans2D1" presStyleIdx="7" presStyleCnt="10"/>
      <dgm:spPr/>
      <dgm:t>
        <a:bodyPr/>
        <a:lstStyle/>
        <a:p>
          <a:endParaRPr lang="en-US"/>
        </a:p>
      </dgm:t>
    </dgm:pt>
    <dgm:pt modelId="{837C2C00-62AC-4A99-8746-AD3920B49B6B}" type="pres">
      <dgm:prSet presAssocID="{678A527E-4347-4F6E-9519-A58EF45642E5}" presName="node" presStyleLbl="node1" presStyleIdx="8" presStyleCnt="11">
        <dgm:presLayoutVars>
          <dgm:bulletEnabled val="1"/>
        </dgm:presLayoutVars>
      </dgm:prSet>
      <dgm:spPr>
        <a:prstGeom prst="plaque">
          <a:avLst/>
        </a:prstGeom>
      </dgm:spPr>
      <dgm:t>
        <a:bodyPr/>
        <a:lstStyle/>
        <a:p>
          <a:endParaRPr lang="en-US"/>
        </a:p>
      </dgm:t>
    </dgm:pt>
    <dgm:pt modelId="{E1CA648A-9E95-4E77-9E5B-F77EE908E56A}" type="pres">
      <dgm:prSet presAssocID="{A2370839-F15B-4B25-B432-29FBB81333E0}" presName="sibTrans" presStyleLbl="sibTrans2D1" presStyleIdx="8" presStyleCnt="10"/>
      <dgm:spPr/>
      <dgm:t>
        <a:bodyPr/>
        <a:lstStyle/>
        <a:p>
          <a:endParaRPr lang="en-US"/>
        </a:p>
      </dgm:t>
    </dgm:pt>
    <dgm:pt modelId="{8268105C-3C2B-4AA1-8FB4-BD44E3E1669D}" type="pres">
      <dgm:prSet presAssocID="{A2370839-F15B-4B25-B432-29FBB81333E0}" presName="connectorText" presStyleLbl="sibTrans2D1" presStyleIdx="8" presStyleCnt="10"/>
      <dgm:spPr/>
      <dgm:t>
        <a:bodyPr/>
        <a:lstStyle/>
        <a:p>
          <a:endParaRPr lang="en-US"/>
        </a:p>
      </dgm:t>
    </dgm:pt>
    <dgm:pt modelId="{E70A9DD2-E862-46DB-99A7-377ACB2E85DC}" type="pres">
      <dgm:prSet presAssocID="{B090155A-644B-4B7C-9AB6-E798D34E4CB3}" presName="node" presStyleLbl="node1" presStyleIdx="9" presStyleCnt="11">
        <dgm:presLayoutVars>
          <dgm:bulletEnabled val="1"/>
        </dgm:presLayoutVars>
      </dgm:prSet>
      <dgm:spPr/>
      <dgm:t>
        <a:bodyPr/>
        <a:lstStyle/>
        <a:p>
          <a:endParaRPr lang="en-US"/>
        </a:p>
      </dgm:t>
    </dgm:pt>
    <dgm:pt modelId="{281CD586-252C-405E-A4DD-42A98FC901CE}" type="pres">
      <dgm:prSet presAssocID="{84FAD1F3-B9A8-4491-B228-34F7A9AB0557}" presName="sibTrans" presStyleLbl="sibTrans2D1" presStyleIdx="9" presStyleCnt="10"/>
      <dgm:spPr/>
      <dgm:t>
        <a:bodyPr/>
        <a:lstStyle/>
        <a:p>
          <a:endParaRPr lang="en-US"/>
        </a:p>
      </dgm:t>
    </dgm:pt>
    <dgm:pt modelId="{49BCA403-6A55-4505-B63E-B607BB13A6EB}" type="pres">
      <dgm:prSet presAssocID="{84FAD1F3-B9A8-4491-B228-34F7A9AB0557}" presName="connectorText" presStyleLbl="sibTrans2D1" presStyleIdx="9" presStyleCnt="10"/>
      <dgm:spPr/>
      <dgm:t>
        <a:bodyPr/>
        <a:lstStyle/>
        <a:p>
          <a:endParaRPr lang="en-US"/>
        </a:p>
      </dgm:t>
    </dgm:pt>
    <dgm:pt modelId="{204D7F7C-918B-4129-B913-29CEA8265DF1}" type="pres">
      <dgm:prSet presAssocID="{12D67909-F543-4289-B531-3650D8415636}" presName="node" presStyleLbl="node1" presStyleIdx="10" presStyleCnt="11">
        <dgm:presLayoutVars>
          <dgm:bulletEnabled val="1"/>
        </dgm:presLayoutVars>
      </dgm:prSet>
      <dgm:spPr/>
      <dgm:t>
        <a:bodyPr/>
        <a:lstStyle/>
        <a:p>
          <a:endParaRPr lang="en-US"/>
        </a:p>
      </dgm:t>
    </dgm:pt>
  </dgm:ptLst>
  <dgm:cxnLst>
    <dgm:cxn modelId="{F06496C5-E8F3-4831-A478-254094E5A8A3}" type="presOf" srcId="{FDEF30D7-50F7-4C4A-8098-827E927F3AED}" destId="{BB87FC5E-AC19-4E96-AFA9-5473413278AD}" srcOrd="0" destOrd="0" presId="urn:microsoft.com/office/officeart/2005/8/layout/process5"/>
    <dgm:cxn modelId="{7B99DA61-8AE4-465D-AB3C-42B875FD8279}" type="presOf" srcId="{12D67909-F543-4289-B531-3650D8415636}" destId="{204D7F7C-918B-4129-B913-29CEA8265DF1}" srcOrd="0" destOrd="0" presId="urn:microsoft.com/office/officeart/2005/8/layout/process5"/>
    <dgm:cxn modelId="{E989FA5D-9E94-40FC-8D19-1821ED715F39}" type="presOf" srcId="{84FAD1F3-B9A8-4491-B228-34F7A9AB0557}" destId="{281CD586-252C-405E-A4DD-42A98FC901CE}" srcOrd="0" destOrd="0" presId="urn:microsoft.com/office/officeart/2005/8/layout/process5"/>
    <dgm:cxn modelId="{F33C46A7-20D5-4138-844E-74A44661CE4E}" type="presOf" srcId="{EBF94BD1-FEF9-4FF4-B0D4-03DE1F2A1121}" destId="{14554312-1408-454D-AEDB-99CB79A07BE4}" srcOrd="1" destOrd="0" presId="urn:microsoft.com/office/officeart/2005/8/layout/process5"/>
    <dgm:cxn modelId="{59F615D6-7662-4B82-93FD-0A74F9BD5A91}" srcId="{6E5ABD6E-102C-4D3F-8C7D-92085D64D1AE}" destId="{63AE6E07-A574-4C03-9288-D877A5CBD29E}" srcOrd="4" destOrd="0" parTransId="{15359D2A-14CA-436B-A986-EF5A40140CFC}" sibTransId="{B272CFF2-7D60-4025-9CAB-10D331CC5AE0}"/>
    <dgm:cxn modelId="{9F31D296-62E3-4ADF-BD12-2506D9D2C77A}" type="presOf" srcId="{32FEE91D-BA8B-4F3C-A0EB-85532D1C4A54}" destId="{8366227E-1BB8-4B00-90B8-79A9093167F6}" srcOrd="0" destOrd="0" presId="urn:microsoft.com/office/officeart/2005/8/layout/process5"/>
    <dgm:cxn modelId="{DFB961ED-8DB6-490E-B7DA-7C99F5CD74B1}" type="presOf" srcId="{6E5ABD6E-102C-4D3F-8C7D-92085D64D1AE}" destId="{FE9641E7-7359-47A4-BB40-7D32442FADE4}" srcOrd="0" destOrd="0" presId="urn:microsoft.com/office/officeart/2005/8/layout/process5"/>
    <dgm:cxn modelId="{C0FB96FB-84DC-49A9-B79B-B2F34D759626}" type="presOf" srcId="{6AE1FF1C-79BB-4E86-A894-12CE505114FC}" destId="{6C174BE4-FAED-42B1-8B92-9E63EC84C518}" srcOrd="0" destOrd="0" presId="urn:microsoft.com/office/officeart/2005/8/layout/process5"/>
    <dgm:cxn modelId="{094C2895-349B-4F42-A812-1F00E11CAA5F}" type="presOf" srcId="{A2370839-F15B-4B25-B432-29FBB81333E0}" destId="{8268105C-3C2B-4AA1-8FB4-BD44E3E1669D}" srcOrd="1" destOrd="0" presId="urn:microsoft.com/office/officeart/2005/8/layout/process5"/>
    <dgm:cxn modelId="{9D2FFDBE-6AD5-447C-B2F9-4B8490F20432}" type="presOf" srcId="{63AE6E07-A574-4C03-9288-D877A5CBD29E}" destId="{7A33E20A-92BD-41B9-8243-CB2B4EC9366F}" srcOrd="0" destOrd="0" presId="urn:microsoft.com/office/officeart/2005/8/layout/process5"/>
    <dgm:cxn modelId="{8807C638-98E9-4F60-BEA1-0C7936721AC3}" type="presOf" srcId="{678A527E-4347-4F6E-9519-A58EF45642E5}" destId="{837C2C00-62AC-4A99-8746-AD3920B49B6B}" srcOrd="0" destOrd="0" presId="urn:microsoft.com/office/officeart/2005/8/layout/process5"/>
    <dgm:cxn modelId="{E71153C7-7757-4745-89A4-3EB862716F23}" type="presOf" srcId="{B272CFF2-7D60-4025-9CAB-10D331CC5AE0}" destId="{1AD32B00-F64A-4E9E-835A-56712302F397}" srcOrd="0" destOrd="0" presId="urn:microsoft.com/office/officeart/2005/8/layout/process5"/>
    <dgm:cxn modelId="{628C3E99-209A-42AA-B472-6C637EB7F7A9}" type="presOf" srcId="{A2370839-F15B-4B25-B432-29FBB81333E0}" destId="{E1CA648A-9E95-4E77-9E5B-F77EE908E56A}" srcOrd="0" destOrd="0" presId="urn:microsoft.com/office/officeart/2005/8/layout/process5"/>
    <dgm:cxn modelId="{4FF6A799-06F0-40E1-AC85-7C8866633069}" type="presOf" srcId="{8E41B9E2-BD92-4C58-9AC7-B1284AD07211}" destId="{9854AE70-7992-41FD-8ABD-F5A9AE650908}" srcOrd="1" destOrd="0" presId="urn:microsoft.com/office/officeart/2005/8/layout/process5"/>
    <dgm:cxn modelId="{E7EFCFB4-5B52-42F7-A701-6C96848C17AF}" type="presOf" srcId="{F2340F67-E560-4E2C-B109-B1728BB1749A}" destId="{BA2ED2A0-1A4C-4617-A686-D2813ABDF1E8}" srcOrd="1" destOrd="0" presId="urn:microsoft.com/office/officeart/2005/8/layout/process5"/>
    <dgm:cxn modelId="{54A7F738-52AE-49D3-88F9-2D1872898883}" srcId="{6E5ABD6E-102C-4D3F-8C7D-92085D64D1AE}" destId="{52762A19-1CEA-4CDA-8362-96556463A586}" srcOrd="7" destOrd="0" parTransId="{06FAE848-161A-4B01-B4C5-A5A069F19DC8}" sibTransId="{8E41B9E2-BD92-4C58-9AC7-B1284AD07211}"/>
    <dgm:cxn modelId="{F7EB5406-8E71-43CB-833A-31E5061F492E}" type="presOf" srcId="{28223D0D-CBC4-4CAD-92B6-03CDB3B5EA84}" destId="{A3871345-D068-4C46-BC6A-69CA571315F7}" srcOrd="1" destOrd="0" presId="urn:microsoft.com/office/officeart/2005/8/layout/process5"/>
    <dgm:cxn modelId="{8C27F8B9-CEF7-4D4B-9542-8C247DB2D899}" type="presOf" srcId="{2AE3BB95-0FA1-46C7-BE08-DADB74D11A03}" destId="{CB5686FD-2D3B-4BBF-8DA0-95EF13D376D6}" srcOrd="0" destOrd="0" presId="urn:microsoft.com/office/officeart/2005/8/layout/process5"/>
    <dgm:cxn modelId="{4BC3AE8C-F1C4-4AD8-B2EF-B1A7B7DB5ABB}" type="presOf" srcId="{F2340F67-E560-4E2C-B109-B1728BB1749A}" destId="{6404102A-DA05-4764-9A95-A996A8BEE7D7}" srcOrd="0" destOrd="0" presId="urn:microsoft.com/office/officeart/2005/8/layout/process5"/>
    <dgm:cxn modelId="{78DB5AB6-A944-428D-BAE6-00F44CFA7D76}" srcId="{6E5ABD6E-102C-4D3F-8C7D-92085D64D1AE}" destId="{12D67909-F543-4289-B531-3650D8415636}" srcOrd="10" destOrd="0" parTransId="{63D9EC79-38AB-45C6-8C65-6C7D15DCEBA9}" sibTransId="{B4187CF6-AD07-42B6-9056-5571611BA932}"/>
    <dgm:cxn modelId="{EF24B188-0051-41F0-B10F-A6957AC2C3AD}" type="presOf" srcId="{2F6C91DC-5459-4F39-AE9C-D622987AA15E}" destId="{A11C13D2-E05A-411B-93A8-2B9545B0893C}" srcOrd="0" destOrd="0" presId="urn:microsoft.com/office/officeart/2005/8/layout/process5"/>
    <dgm:cxn modelId="{40011DB1-7714-4867-87F1-178118B56C6C}" type="presOf" srcId="{B090155A-644B-4B7C-9AB6-E798D34E4CB3}" destId="{E70A9DD2-E862-46DB-99A7-377ACB2E85DC}" srcOrd="0" destOrd="0" presId="urn:microsoft.com/office/officeart/2005/8/layout/process5"/>
    <dgm:cxn modelId="{FD524378-BC67-4683-8103-6B93B964EC29}" srcId="{6E5ABD6E-102C-4D3F-8C7D-92085D64D1AE}" destId="{2F58AB7C-9B30-493F-878E-CEB4643AC1AD}" srcOrd="5" destOrd="0" parTransId="{002985B8-4E16-4EA3-8515-4D83FCF24FD0}" sibTransId="{28223D0D-CBC4-4CAD-92B6-03CDB3B5EA84}"/>
    <dgm:cxn modelId="{AE55D53A-59FA-449C-BE89-0D2FECC309A9}" srcId="{6E5ABD6E-102C-4D3F-8C7D-92085D64D1AE}" destId="{C9AE6DE0-86B3-4176-850C-D6022BE5E383}" srcOrd="2" destOrd="0" parTransId="{B8399E96-3256-4B22-8199-D116A1391FF3}" sibTransId="{2AE3BB95-0FA1-46C7-BE08-DADB74D11A03}"/>
    <dgm:cxn modelId="{B524C8AB-FEF4-4740-A862-810CBFE63EB6}" srcId="{6E5ABD6E-102C-4D3F-8C7D-92085D64D1AE}" destId="{6AE1FF1C-79BB-4E86-A894-12CE505114FC}" srcOrd="3" destOrd="0" parTransId="{0B03FEE5-C70A-49E7-952C-C2125466C083}" sibTransId="{F2340F67-E560-4E2C-B109-B1728BB1749A}"/>
    <dgm:cxn modelId="{B79DEB5E-9747-4194-B6CA-F9F7A53696D9}" type="presOf" srcId="{EBF94BD1-FEF9-4FF4-B0D4-03DE1F2A1121}" destId="{09A22DAB-E991-468E-B0C7-B7516EDD45DA}" srcOrd="0" destOrd="0" presId="urn:microsoft.com/office/officeart/2005/8/layout/process5"/>
    <dgm:cxn modelId="{007F1E0E-1C97-40CB-AAB2-2FD05EA933BA}" type="presOf" srcId="{C9AE6DE0-86B3-4176-850C-D6022BE5E383}" destId="{F7469123-594E-4718-A5BB-81D3DE58167A}" srcOrd="0" destOrd="0" presId="urn:microsoft.com/office/officeart/2005/8/layout/process5"/>
    <dgm:cxn modelId="{F29DDD03-FE2F-4959-B232-01DD712782FF}" type="presOf" srcId="{7AD25331-2F5A-4A06-963F-A3F46995C532}" destId="{517A440A-8C49-4098-B9F1-A0883AEA5216}" srcOrd="1" destOrd="0" presId="urn:microsoft.com/office/officeart/2005/8/layout/process5"/>
    <dgm:cxn modelId="{EC8324B5-67C0-4729-A9E5-852B4C2B7C53}" type="presOf" srcId="{FDEF30D7-50F7-4C4A-8098-827E927F3AED}" destId="{CB49DE67-8F6C-4E2E-BEC2-C36514D789CD}" srcOrd="1" destOrd="0" presId="urn:microsoft.com/office/officeart/2005/8/layout/process5"/>
    <dgm:cxn modelId="{20FD0D5E-075E-4D0E-A5FF-044442F80930}" type="presOf" srcId="{8E41B9E2-BD92-4C58-9AC7-B1284AD07211}" destId="{09DA26FE-9C55-494A-9967-7DA9C7FDD53F}" srcOrd="0" destOrd="0" presId="urn:microsoft.com/office/officeart/2005/8/layout/process5"/>
    <dgm:cxn modelId="{BA26AFEC-1988-4172-B2E9-3E92BCBC3F80}" type="presOf" srcId="{B272CFF2-7D60-4025-9CAB-10D331CC5AE0}" destId="{D4DBCCAB-B62D-4BCA-91E4-EAD75D5A80C1}" srcOrd="1" destOrd="0" presId="urn:microsoft.com/office/officeart/2005/8/layout/process5"/>
    <dgm:cxn modelId="{752C3A7A-034C-4ABB-98C5-8F11DB919B46}" srcId="{6E5ABD6E-102C-4D3F-8C7D-92085D64D1AE}" destId="{32FEE91D-BA8B-4F3C-A0EB-85532D1C4A54}" srcOrd="1" destOrd="0" parTransId="{A468CDA2-0637-4F61-BA19-9D612CDC275D}" sibTransId="{FDEF30D7-50F7-4C4A-8098-827E927F3AED}"/>
    <dgm:cxn modelId="{C2CDE11A-3668-4810-8EF0-7F57435F2291}" type="presOf" srcId="{2F58AB7C-9B30-493F-878E-CEB4643AC1AD}" destId="{9F2C1FC5-FA4E-4C5B-972A-6CA530FC41CA}" srcOrd="0" destOrd="0" presId="urn:microsoft.com/office/officeart/2005/8/layout/process5"/>
    <dgm:cxn modelId="{3F773A17-BAFE-4A34-ABF9-8B0B53FEB256}" type="presOf" srcId="{7AD25331-2F5A-4A06-963F-A3F46995C532}" destId="{FF78156A-1E5A-4CD7-8EF9-20AD083687FB}" srcOrd="0" destOrd="0" presId="urn:microsoft.com/office/officeart/2005/8/layout/process5"/>
    <dgm:cxn modelId="{327DE485-A4B7-4CF2-A4AA-6E4FEAF6788A}" srcId="{6E5ABD6E-102C-4D3F-8C7D-92085D64D1AE}" destId="{B090155A-644B-4B7C-9AB6-E798D34E4CB3}" srcOrd="9" destOrd="0" parTransId="{597437C8-EA76-4A26-AC0A-A0D1D5F362DB}" sibTransId="{84FAD1F3-B9A8-4491-B228-34F7A9AB0557}"/>
    <dgm:cxn modelId="{A3054B93-D2A4-4336-A3FE-112D7261BBE6}" srcId="{6E5ABD6E-102C-4D3F-8C7D-92085D64D1AE}" destId="{678A527E-4347-4F6E-9519-A58EF45642E5}" srcOrd="8" destOrd="0" parTransId="{360A3CC8-C664-44A7-80AA-FFE50C5AA787}" sibTransId="{A2370839-F15B-4B25-B432-29FBB81333E0}"/>
    <dgm:cxn modelId="{FFFA9B6D-7EE9-46FE-87CB-ABCA7794EDD4}" type="presOf" srcId="{28223D0D-CBC4-4CAD-92B6-03CDB3B5EA84}" destId="{F596524A-AF41-433A-8C39-3E691CB76067}" srcOrd="0" destOrd="0" presId="urn:microsoft.com/office/officeart/2005/8/layout/process5"/>
    <dgm:cxn modelId="{3490163E-191E-4AD5-ACA1-0F049AC223D0}" srcId="{6E5ABD6E-102C-4D3F-8C7D-92085D64D1AE}" destId="{601769E5-8F31-40FC-87F3-D67AA04AA757}" srcOrd="6" destOrd="0" parTransId="{6756A504-1B7A-4E3F-BE22-6C790A399281}" sibTransId="{EBF94BD1-FEF9-4FF4-B0D4-03DE1F2A1121}"/>
    <dgm:cxn modelId="{7E222060-93BC-4E07-A502-BC4AE8217BAF}" srcId="{6E5ABD6E-102C-4D3F-8C7D-92085D64D1AE}" destId="{2F6C91DC-5459-4F39-AE9C-D622987AA15E}" srcOrd="0" destOrd="0" parTransId="{EAB5C922-7707-4B3B-B7FB-5F71FF9EB2ED}" sibTransId="{7AD25331-2F5A-4A06-963F-A3F46995C532}"/>
    <dgm:cxn modelId="{1743E9E0-998F-4E74-AA4A-FBAFD36A7355}" type="presOf" srcId="{52762A19-1CEA-4CDA-8362-96556463A586}" destId="{94BF3C95-6587-476D-86C7-62B0DB15B69A}" srcOrd="0" destOrd="0" presId="urn:microsoft.com/office/officeart/2005/8/layout/process5"/>
    <dgm:cxn modelId="{782CC403-DEF9-4FC0-9FCA-44657347DE4E}" type="presOf" srcId="{601769E5-8F31-40FC-87F3-D67AA04AA757}" destId="{F3FE6116-1911-406A-BD1F-C7C727B22EE1}" srcOrd="0" destOrd="0" presId="urn:microsoft.com/office/officeart/2005/8/layout/process5"/>
    <dgm:cxn modelId="{0EADA9B4-E9B4-4E38-8967-FF45C1C63BA4}" type="presOf" srcId="{2AE3BB95-0FA1-46C7-BE08-DADB74D11A03}" destId="{43F7E108-5F32-4474-AD4C-4BEBF1BA7D8A}" srcOrd="1" destOrd="0" presId="urn:microsoft.com/office/officeart/2005/8/layout/process5"/>
    <dgm:cxn modelId="{BD6FD502-149B-4941-A1DC-EEEEA7844C37}" type="presOf" srcId="{84FAD1F3-B9A8-4491-B228-34F7A9AB0557}" destId="{49BCA403-6A55-4505-B63E-B607BB13A6EB}" srcOrd="1" destOrd="0" presId="urn:microsoft.com/office/officeart/2005/8/layout/process5"/>
    <dgm:cxn modelId="{4B8F194A-E89B-44ED-8610-42A065EFF57F}" type="presParOf" srcId="{FE9641E7-7359-47A4-BB40-7D32442FADE4}" destId="{A11C13D2-E05A-411B-93A8-2B9545B0893C}" srcOrd="0" destOrd="0" presId="urn:microsoft.com/office/officeart/2005/8/layout/process5"/>
    <dgm:cxn modelId="{FAE267CD-D201-4CF2-A6FE-15243E6C494D}" type="presParOf" srcId="{FE9641E7-7359-47A4-BB40-7D32442FADE4}" destId="{FF78156A-1E5A-4CD7-8EF9-20AD083687FB}" srcOrd="1" destOrd="0" presId="urn:microsoft.com/office/officeart/2005/8/layout/process5"/>
    <dgm:cxn modelId="{E583A802-0123-4C86-9B2C-998533A6843B}" type="presParOf" srcId="{FF78156A-1E5A-4CD7-8EF9-20AD083687FB}" destId="{517A440A-8C49-4098-B9F1-A0883AEA5216}" srcOrd="0" destOrd="0" presId="urn:microsoft.com/office/officeart/2005/8/layout/process5"/>
    <dgm:cxn modelId="{29DF6F62-877F-451F-BA4F-16FD87630B39}" type="presParOf" srcId="{FE9641E7-7359-47A4-BB40-7D32442FADE4}" destId="{8366227E-1BB8-4B00-90B8-79A9093167F6}" srcOrd="2" destOrd="0" presId="urn:microsoft.com/office/officeart/2005/8/layout/process5"/>
    <dgm:cxn modelId="{6C8DD0D6-F171-4C41-9850-2F9797DEC09D}" type="presParOf" srcId="{FE9641E7-7359-47A4-BB40-7D32442FADE4}" destId="{BB87FC5E-AC19-4E96-AFA9-5473413278AD}" srcOrd="3" destOrd="0" presId="urn:microsoft.com/office/officeart/2005/8/layout/process5"/>
    <dgm:cxn modelId="{CAC10555-5726-4646-B608-47B894A09B57}" type="presParOf" srcId="{BB87FC5E-AC19-4E96-AFA9-5473413278AD}" destId="{CB49DE67-8F6C-4E2E-BEC2-C36514D789CD}" srcOrd="0" destOrd="0" presId="urn:microsoft.com/office/officeart/2005/8/layout/process5"/>
    <dgm:cxn modelId="{CB54E6B2-C1D3-462C-8F2B-57522D02573E}" type="presParOf" srcId="{FE9641E7-7359-47A4-BB40-7D32442FADE4}" destId="{F7469123-594E-4718-A5BB-81D3DE58167A}" srcOrd="4" destOrd="0" presId="urn:microsoft.com/office/officeart/2005/8/layout/process5"/>
    <dgm:cxn modelId="{8822F57D-2E02-47FE-8A44-E1E47DC94537}" type="presParOf" srcId="{FE9641E7-7359-47A4-BB40-7D32442FADE4}" destId="{CB5686FD-2D3B-4BBF-8DA0-95EF13D376D6}" srcOrd="5" destOrd="0" presId="urn:microsoft.com/office/officeart/2005/8/layout/process5"/>
    <dgm:cxn modelId="{DA8D38C5-0BBD-46A1-9816-B37B98B1EF20}" type="presParOf" srcId="{CB5686FD-2D3B-4BBF-8DA0-95EF13D376D6}" destId="{43F7E108-5F32-4474-AD4C-4BEBF1BA7D8A}" srcOrd="0" destOrd="0" presId="urn:microsoft.com/office/officeart/2005/8/layout/process5"/>
    <dgm:cxn modelId="{ABA777CE-9D67-4771-A4BE-873CC6060A21}" type="presParOf" srcId="{FE9641E7-7359-47A4-BB40-7D32442FADE4}" destId="{6C174BE4-FAED-42B1-8B92-9E63EC84C518}" srcOrd="6" destOrd="0" presId="urn:microsoft.com/office/officeart/2005/8/layout/process5"/>
    <dgm:cxn modelId="{609EB410-BBDF-41D9-8151-BA6A207B8C4C}" type="presParOf" srcId="{FE9641E7-7359-47A4-BB40-7D32442FADE4}" destId="{6404102A-DA05-4764-9A95-A996A8BEE7D7}" srcOrd="7" destOrd="0" presId="urn:microsoft.com/office/officeart/2005/8/layout/process5"/>
    <dgm:cxn modelId="{CEDEC4BB-0EA7-43E6-A801-813E14FFEF0D}" type="presParOf" srcId="{6404102A-DA05-4764-9A95-A996A8BEE7D7}" destId="{BA2ED2A0-1A4C-4617-A686-D2813ABDF1E8}" srcOrd="0" destOrd="0" presId="urn:microsoft.com/office/officeart/2005/8/layout/process5"/>
    <dgm:cxn modelId="{65944D5D-9E0E-41DD-86A3-45D6096F2F78}" type="presParOf" srcId="{FE9641E7-7359-47A4-BB40-7D32442FADE4}" destId="{7A33E20A-92BD-41B9-8243-CB2B4EC9366F}" srcOrd="8" destOrd="0" presId="urn:microsoft.com/office/officeart/2005/8/layout/process5"/>
    <dgm:cxn modelId="{B56012AE-85CF-4666-A7DF-A831110F9095}" type="presParOf" srcId="{FE9641E7-7359-47A4-BB40-7D32442FADE4}" destId="{1AD32B00-F64A-4E9E-835A-56712302F397}" srcOrd="9" destOrd="0" presId="urn:microsoft.com/office/officeart/2005/8/layout/process5"/>
    <dgm:cxn modelId="{5DB142BE-CC39-4869-87F8-2E2DF1564964}" type="presParOf" srcId="{1AD32B00-F64A-4E9E-835A-56712302F397}" destId="{D4DBCCAB-B62D-4BCA-91E4-EAD75D5A80C1}" srcOrd="0" destOrd="0" presId="urn:microsoft.com/office/officeart/2005/8/layout/process5"/>
    <dgm:cxn modelId="{C3341B4A-3658-488F-9487-7D5E3EA623B0}" type="presParOf" srcId="{FE9641E7-7359-47A4-BB40-7D32442FADE4}" destId="{9F2C1FC5-FA4E-4C5B-972A-6CA530FC41CA}" srcOrd="10" destOrd="0" presId="urn:microsoft.com/office/officeart/2005/8/layout/process5"/>
    <dgm:cxn modelId="{690DE837-DC93-4C0A-9316-E0840B512D53}" type="presParOf" srcId="{FE9641E7-7359-47A4-BB40-7D32442FADE4}" destId="{F596524A-AF41-433A-8C39-3E691CB76067}" srcOrd="11" destOrd="0" presId="urn:microsoft.com/office/officeart/2005/8/layout/process5"/>
    <dgm:cxn modelId="{E813EEA3-C833-4075-ACA8-CC30F3D18B42}" type="presParOf" srcId="{F596524A-AF41-433A-8C39-3E691CB76067}" destId="{A3871345-D068-4C46-BC6A-69CA571315F7}" srcOrd="0" destOrd="0" presId="urn:microsoft.com/office/officeart/2005/8/layout/process5"/>
    <dgm:cxn modelId="{F9EF42A1-79FF-4895-830B-E7691638A767}" type="presParOf" srcId="{FE9641E7-7359-47A4-BB40-7D32442FADE4}" destId="{F3FE6116-1911-406A-BD1F-C7C727B22EE1}" srcOrd="12" destOrd="0" presId="urn:microsoft.com/office/officeart/2005/8/layout/process5"/>
    <dgm:cxn modelId="{9A7CAC6C-5C44-4328-85B5-AFA46F2471BB}" type="presParOf" srcId="{FE9641E7-7359-47A4-BB40-7D32442FADE4}" destId="{09A22DAB-E991-468E-B0C7-B7516EDD45DA}" srcOrd="13" destOrd="0" presId="urn:microsoft.com/office/officeart/2005/8/layout/process5"/>
    <dgm:cxn modelId="{89D62236-2EF2-4371-B0DA-8BE49747D8C6}" type="presParOf" srcId="{09A22DAB-E991-468E-B0C7-B7516EDD45DA}" destId="{14554312-1408-454D-AEDB-99CB79A07BE4}" srcOrd="0" destOrd="0" presId="urn:microsoft.com/office/officeart/2005/8/layout/process5"/>
    <dgm:cxn modelId="{68526672-864D-45DC-9E82-306D5F5E5CD5}" type="presParOf" srcId="{FE9641E7-7359-47A4-BB40-7D32442FADE4}" destId="{94BF3C95-6587-476D-86C7-62B0DB15B69A}" srcOrd="14" destOrd="0" presId="urn:microsoft.com/office/officeart/2005/8/layout/process5"/>
    <dgm:cxn modelId="{608F3E5A-3F81-4535-8B14-D3CFAA3FAFEA}" type="presParOf" srcId="{FE9641E7-7359-47A4-BB40-7D32442FADE4}" destId="{09DA26FE-9C55-494A-9967-7DA9C7FDD53F}" srcOrd="15" destOrd="0" presId="urn:microsoft.com/office/officeart/2005/8/layout/process5"/>
    <dgm:cxn modelId="{93639BDD-A891-428A-AE99-05F1CBEB8815}" type="presParOf" srcId="{09DA26FE-9C55-494A-9967-7DA9C7FDD53F}" destId="{9854AE70-7992-41FD-8ABD-F5A9AE650908}" srcOrd="0" destOrd="0" presId="urn:microsoft.com/office/officeart/2005/8/layout/process5"/>
    <dgm:cxn modelId="{DD6243C7-3E9A-42F4-9C73-29CF61801E36}" type="presParOf" srcId="{FE9641E7-7359-47A4-BB40-7D32442FADE4}" destId="{837C2C00-62AC-4A99-8746-AD3920B49B6B}" srcOrd="16" destOrd="0" presId="urn:microsoft.com/office/officeart/2005/8/layout/process5"/>
    <dgm:cxn modelId="{F0C40302-D30E-4845-A1BF-3F0AC79D6EB4}" type="presParOf" srcId="{FE9641E7-7359-47A4-BB40-7D32442FADE4}" destId="{E1CA648A-9E95-4E77-9E5B-F77EE908E56A}" srcOrd="17" destOrd="0" presId="urn:microsoft.com/office/officeart/2005/8/layout/process5"/>
    <dgm:cxn modelId="{6F3A00BE-EF93-4F2E-B7B7-4FB082BD424B}" type="presParOf" srcId="{E1CA648A-9E95-4E77-9E5B-F77EE908E56A}" destId="{8268105C-3C2B-4AA1-8FB4-BD44E3E1669D}" srcOrd="0" destOrd="0" presId="urn:microsoft.com/office/officeart/2005/8/layout/process5"/>
    <dgm:cxn modelId="{DA9B8426-9A10-4D25-9E22-6C9EFD67AC15}" type="presParOf" srcId="{FE9641E7-7359-47A4-BB40-7D32442FADE4}" destId="{E70A9DD2-E862-46DB-99A7-377ACB2E85DC}" srcOrd="18" destOrd="0" presId="urn:microsoft.com/office/officeart/2005/8/layout/process5"/>
    <dgm:cxn modelId="{96355D07-7425-4C0E-A500-5C4A6BE7B5A5}" type="presParOf" srcId="{FE9641E7-7359-47A4-BB40-7D32442FADE4}" destId="{281CD586-252C-405E-A4DD-42A98FC901CE}" srcOrd="19" destOrd="0" presId="urn:microsoft.com/office/officeart/2005/8/layout/process5"/>
    <dgm:cxn modelId="{CA34FE31-3333-490F-A41D-38CF17F28EA5}" type="presParOf" srcId="{281CD586-252C-405E-A4DD-42A98FC901CE}" destId="{49BCA403-6A55-4505-B63E-B607BB13A6EB}" srcOrd="0" destOrd="0" presId="urn:microsoft.com/office/officeart/2005/8/layout/process5"/>
    <dgm:cxn modelId="{7CF789C1-97C9-4880-B5C6-E758984B8D15}" type="presParOf" srcId="{FE9641E7-7359-47A4-BB40-7D32442FADE4}" destId="{204D7F7C-918B-4129-B913-29CEA8265DF1}" srcOrd="20" destOrd="0" presId="urn:microsoft.com/office/officeart/2005/8/layout/process5"/>
  </dgm:cxnLst>
  <dgm:bg/>
  <dgm:whole/>
</dgm:dataModel>
</file>

<file path=word/diagrams/data6.xml><?xml version="1.0" encoding="utf-8"?>
<dgm:dataModel xmlns:dgm="http://schemas.openxmlformats.org/drawingml/2006/diagram" xmlns:a="http://schemas.openxmlformats.org/drawingml/2006/main">
  <dgm:ptLst>
    <dgm:pt modelId="{B30C347D-F474-4E60-9CB7-B1EBDE89E5BA}" type="doc">
      <dgm:prSet loTypeId="urn:microsoft.com/office/officeart/2005/8/layout/process5" loCatId="process" qsTypeId="urn:microsoft.com/office/officeart/2005/8/quickstyle/simple1" qsCatId="simple" csTypeId="urn:microsoft.com/office/officeart/2005/8/colors/colorful1#42" csCatId="colorful" phldr="1"/>
      <dgm:spPr/>
      <dgm:t>
        <a:bodyPr/>
        <a:lstStyle/>
        <a:p>
          <a:endParaRPr lang="en-US"/>
        </a:p>
      </dgm:t>
    </dgm:pt>
    <dgm:pt modelId="{8F86B3F0-DD8C-40D7-8B76-51D5711812B4}">
      <dgm:prSet phldrT="[Text]"/>
      <dgm:spPr/>
      <dgm:t>
        <a:bodyPr/>
        <a:lstStyle/>
        <a:p>
          <a:r>
            <a:rPr lang="hy-AM"/>
            <a:t>Նախատեսվող գործունեության վերաբերյալ ծանուցումը ներկայացվել է համայնքի ղեկավարին</a:t>
          </a:r>
          <a:endParaRPr lang="en-US"/>
        </a:p>
      </dgm:t>
    </dgm:pt>
    <dgm:pt modelId="{8677E768-D65A-4F80-8194-72C71524226F}" type="parTrans" cxnId="{5FDB6763-8874-4446-B0B3-7238C5BEA89C}">
      <dgm:prSet/>
      <dgm:spPr/>
      <dgm:t>
        <a:bodyPr/>
        <a:lstStyle/>
        <a:p>
          <a:endParaRPr lang="en-US"/>
        </a:p>
      </dgm:t>
    </dgm:pt>
    <dgm:pt modelId="{686C11A1-DF39-44CF-BA78-2B3DEE83B684}" type="sibTrans" cxnId="{5FDB6763-8874-4446-B0B3-7238C5BEA89C}">
      <dgm:prSet/>
      <dgm:spPr/>
      <dgm:t>
        <a:bodyPr/>
        <a:lstStyle/>
        <a:p>
          <a:endParaRPr lang="en-US"/>
        </a:p>
      </dgm:t>
    </dgm:pt>
    <dgm:pt modelId="{EBD570FA-2039-4462-BB1A-A437C4A14869}">
      <dgm:prSet phldrT="[Text]"/>
      <dgm:spPr/>
      <dgm:t>
        <a:bodyPr/>
        <a:lstStyle/>
        <a:p>
          <a:r>
            <a:rPr lang="hy-AM"/>
            <a:t>Համայնքի ղեկավարը ծանուցել է շահագրգիռ հանրությանը</a:t>
          </a:r>
          <a:endParaRPr lang="en-US"/>
        </a:p>
      </dgm:t>
    </dgm:pt>
    <dgm:pt modelId="{EA13E28A-4AB9-49DC-ACDB-17DE7DC3B2CA}" type="parTrans" cxnId="{B4746743-57CC-4D57-B5DC-2BF2FF09A773}">
      <dgm:prSet/>
      <dgm:spPr/>
      <dgm:t>
        <a:bodyPr/>
        <a:lstStyle/>
        <a:p>
          <a:endParaRPr lang="en-US"/>
        </a:p>
      </dgm:t>
    </dgm:pt>
    <dgm:pt modelId="{2F401106-BC9C-4653-BFEA-9A8CB98EF2DA}" type="sibTrans" cxnId="{B4746743-57CC-4D57-B5DC-2BF2FF09A773}">
      <dgm:prSet/>
      <dgm:spPr/>
      <dgm:t>
        <a:bodyPr/>
        <a:lstStyle/>
        <a:p>
          <a:endParaRPr lang="en-US"/>
        </a:p>
      </dgm:t>
    </dgm:pt>
    <dgm:pt modelId="{92F5B782-8866-48DE-A82A-3582F740C697}">
      <dgm:prSet phldrT="[Text]"/>
      <dgm:spPr/>
      <dgm:t>
        <a:bodyPr/>
        <a:lstStyle/>
        <a:p>
          <a:r>
            <a:rPr lang="hy-AM"/>
            <a:t>Ազդակիր բնակավայրում հանրային լսումն իրականացվել է</a:t>
          </a:r>
          <a:endParaRPr lang="en-US"/>
        </a:p>
      </dgm:t>
    </dgm:pt>
    <dgm:pt modelId="{AC3D49E1-C499-4178-9515-8A947FA04F19}" type="parTrans" cxnId="{1397CA2C-EB60-4C47-A2E6-701D62DFE119}">
      <dgm:prSet/>
      <dgm:spPr/>
      <dgm:t>
        <a:bodyPr/>
        <a:lstStyle/>
        <a:p>
          <a:endParaRPr lang="en-US"/>
        </a:p>
      </dgm:t>
    </dgm:pt>
    <dgm:pt modelId="{99D58107-7A3E-4154-A7AD-D06F53ACD9AF}" type="sibTrans" cxnId="{1397CA2C-EB60-4C47-A2E6-701D62DFE119}">
      <dgm:prSet/>
      <dgm:spPr/>
      <dgm:t>
        <a:bodyPr/>
        <a:lstStyle/>
        <a:p>
          <a:endParaRPr lang="en-US"/>
        </a:p>
      </dgm:t>
    </dgm:pt>
    <dgm:pt modelId="{9B9DC0FF-A15C-4BAE-974B-CB5A4A9881A4}">
      <dgm:prSet phldrT="[Text]"/>
      <dgm:spPr/>
      <dgm:t>
        <a:bodyPr/>
        <a:lstStyle/>
        <a:p>
          <a:r>
            <a:rPr lang="hy-AM"/>
            <a:t>Համայնքի ավագանին ընդունել է որոշում համաձայնության կամ անհամաձայնության մասին</a:t>
          </a:r>
          <a:endParaRPr lang="en-US"/>
        </a:p>
      </dgm:t>
    </dgm:pt>
    <dgm:pt modelId="{50B606E6-00AD-4B55-B735-F6DBFB1B71C3}" type="parTrans" cxnId="{D450833F-DA01-40F2-A9B9-0EF0E9E42AA8}">
      <dgm:prSet/>
      <dgm:spPr/>
      <dgm:t>
        <a:bodyPr/>
        <a:lstStyle/>
        <a:p>
          <a:endParaRPr lang="en-US"/>
        </a:p>
      </dgm:t>
    </dgm:pt>
    <dgm:pt modelId="{1753423F-2D4A-4FF4-BA14-93FA2CFFBDC4}" type="sibTrans" cxnId="{D450833F-DA01-40F2-A9B9-0EF0E9E42AA8}">
      <dgm:prSet/>
      <dgm:spPr/>
      <dgm:t>
        <a:bodyPr/>
        <a:lstStyle/>
        <a:p>
          <a:endParaRPr lang="en-US"/>
        </a:p>
      </dgm:t>
    </dgm:pt>
    <dgm:pt modelId="{2AC6CD69-BF88-4D5F-B0A5-360CBFF7B12F}">
      <dgm:prSet phldrT="[Text]"/>
      <dgm:spPr/>
      <dgm:t>
        <a:bodyPr/>
        <a:lstStyle/>
        <a:p>
          <a:r>
            <a:rPr lang="hy-AM"/>
            <a:t>Համայնքի ղեկավարը ավագանու որոշումը և հանրային լսման փաթեթն ուղարկվել է լիազոր մարմնին և նախաձեռնողին</a:t>
          </a:r>
          <a:endParaRPr lang="en-US"/>
        </a:p>
      </dgm:t>
    </dgm:pt>
    <dgm:pt modelId="{7031F0BC-240A-4365-97AA-408F837ECEDD}" type="parTrans" cxnId="{B2CBAC6A-9E3A-4AB8-A1CB-A2B82612CAA4}">
      <dgm:prSet/>
      <dgm:spPr/>
      <dgm:t>
        <a:bodyPr/>
        <a:lstStyle/>
        <a:p>
          <a:endParaRPr lang="en-US"/>
        </a:p>
      </dgm:t>
    </dgm:pt>
    <dgm:pt modelId="{09DF82D0-FF7D-4C67-B003-FBE11E9DA733}" type="sibTrans" cxnId="{B2CBAC6A-9E3A-4AB8-A1CB-A2B82612CAA4}">
      <dgm:prSet/>
      <dgm:spPr/>
      <dgm:t>
        <a:bodyPr/>
        <a:lstStyle/>
        <a:p>
          <a:endParaRPr lang="en-US"/>
        </a:p>
      </dgm:t>
    </dgm:pt>
    <dgm:pt modelId="{4D4531E2-F0AB-4226-8EF6-D12B7E14FD90}">
      <dgm:prSet phldrT="[Text]"/>
      <dgm:spPr/>
      <dgm:t>
        <a:bodyPr/>
        <a:lstStyle/>
        <a:p>
          <a:r>
            <a:rPr lang="hy-AM"/>
            <a:t>Փորձաքննության համար պետական տուրքը վճարվել է</a:t>
          </a:r>
          <a:endParaRPr lang="en-US"/>
        </a:p>
      </dgm:t>
    </dgm:pt>
    <dgm:pt modelId="{947918FB-D6DE-4C73-A0C5-D9EB6D5888F3}" type="parTrans" cxnId="{9146412B-6C88-4CD2-9C2D-F69A0D532775}">
      <dgm:prSet/>
      <dgm:spPr/>
      <dgm:t>
        <a:bodyPr/>
        <a:lstStyle/>
        <a:p>
          <a:endParaRPr lang="en-US"/>
        </a:p>
      </dgm:t>
    </dgm:pt>
    <dgm:pt modelId="{3ABAB930-1822-4C35-9334-E21289A6634C}" type="sibTrans" cxnId="{9146412B-6C88-4CD2-9C2D-F69A0D532775}">
      <dgm:prSet/>
      <dgm:spPr/>
      <dgm:t>
        <a:bodyPr/>
        <a:lstStyle/>
        <a:p>
          <a:endParaRPr lang="en-US"/>
        </a:p>
      </dgm:t>
    </dgm:pt>
    <dgm:pt modelId="{6971612A-A091-408A-87FC-9A19A6148438}">
      <dgm:prSet phldrT="[Text]"/>
      <dgm:spPr/>
      <dgm:t>
        <a:bodyPr/>
        <a:lstStyle/>
        <a:p>
          <a:r>
            <a:rPr lang="hy-AM"/>
            <a:t>Փորձաքննության ներկայացվող փաստաթղթերի փաթեթը ներկայացվել է ՀՀ ՇՄՆ</a:t>
          </a:r>
          <a:endParaRPr lang="en-US"/>
        </a:p>
      </dgm:t>
    </dgm:pt>
    <dgm:pt modelId="{148EE076-8EE0-4DBD-BAE1-EA4D7BBA2283}" type="parTrans" cxnId="{B4C6E39B-FF9B-4C7B-853A-E6DC53B20409}">
      <dgm:prSet/>
      <dgm:spPr/>
      <dgm:t>
        <a:bodyPr/>
        <a:lstStyle/>
        <a:p>
          <a:endParaRPr lang="en-US"/>
        </a:p>
      </dgm:t>
    </dgm:pt>
    <dgm:pt modelId="{B76BFACF-03E9-44D7-88F7-A2247ACAFE5B}" type="sibTrans" cxnId="{B4C6E39B-FF9B-4C7B-853A-E6DC53B20409}">
      <dgm:prSet/>
      <dgm:spPr/>
      <dgm:t>
        <a:bodyPr/>
        <a:lstStyle/>
        <a:p>
          <a:endParaRPr lang="en-US"/>
        </a:p>
      </dgm:t>
    </dgm:pt>
    <dgm:pt modelId="{176667F2-C22C-48CD-AF6B-5AC346A15F4C}">
      <dgm:prSet phldrT="[Text]"/>
      <dgm:spPr/>
      <dgm:t>
        <a:bodyPr/>
        <a:lstStyle/>
        <a:p>
          <a:r>
            <a:rPr lang="hy-AM"/>
            <a:t>Փորձաքննության ընթացքում հանրային լսումն իրականացվել ՝է</a:t>
          </a:r>
          <a:endParaRPr lang="en-US"/>
        </a:p>
      </dgm:t>
    </dgm:pt>
    <dgm:pt modelId="{7588CD54-D185-4F44-9180-A75D140F32AE}" type="parTrans" cxnId="{20D2AB47-815A-4926-A74E-404076D5119F}">
      <dgm:prSet/>
      <dgm:spPr/>
      <dgm:t>
        <a:bodyPr/>
        <a:lstStyle/>
        <a:p>
          <a:endParaRPr lang="en-US"/>
        </a:p>
      </dgm:t>
    </dgm:pt>
    <dgm:pt modelId="{FFE71375-EE0E-45DC-84C3-7EBBB3C0B580}" type="sibTrans" cxnId="{20D2AB47-815A-4926-A74E-404076D5119F}">
      <dgm:prSet/>
      <dgm:spPr/>
      <dgm:t>
        <a:bodyPr/>
        <a:lstStyle/>
        <a:p>
          <a:endParaRPr lang="en-US"/>
        </a:p>
      </dgm:t>
    </dgm:pt>
    <dgm:pt modelId="{300C3A5A-CFDB-49DA-80A0-07993E8A4CA9}">
      <dgm:prSet phldrT="[Text]"/>
      <dgm:spPr/>
      <dgm:t>
        <a:bodyPr/>
        <a:lstStyle/>
        <a:p>
          <a:r>
            <a:rPr lang="hy-AM"/>
            <a:t>Պետական փորձաքննական դրական եզրակացությունը տրամադրվել է նախաձեռնողին</a:t>
          </a:r>
          <a:endParaRPr lang="en-US"/>
        </a:p>
      </dgm:t>
    </dgm:pt>
    <dgm:pt modelId="{2A37CA44-6E88-480B-BCAD-E08ED829B06D}" type="parTrans" cxnId="{967245EC-3F35-4909-87A9-D311EFFD5852}">
      <dgm:prSet/>
      <dgm:spPr/>
      <dgm:t>
        <a:bodyPr/>
        <a:lstStyle/>
        <a:p>
          <a:endParaRPr lang="en-US"/>
        </a:p>
      </dgm:t>
    </dgm:pt>
    <dgm:pt modelId="{C647C560-1A45-4F92-8ECE-7F36B752E21B}" type="sibTrans" cxnId="{967245EC-3F35-4909-87A9-D311EFFD5852}">
      <dgm:prSet/>
      <dgm:spPr/>
      <dgm:t>
        <a:bodyPr/>
        <a:lstStyle/>
        <a:p>
          <a:endParaRPr lang="en-US"/>
        </a:p>
      </dgm:t>
    </dgm:pt>
    <dgm:pt modelId="{3720B861-45BD-41E7-9AAE-D3EA8F97EC4A}" type="pres">
      <dgm:prSet presAssocID="{B30C347D-F474-4E60-9CB7-B1EBDE89E5BA}" presName="diagram" presStyleCnt="0">
        <dgm:presLayoutVars>
          <dgm:dir/>
          <dgm:resizeHandles val="exact"/>
        </dgm:presLayoutVars>
      </dgm:prSet>
      <dgm:spPr/>
      <dgm:t>
        <a:bodyPr/>
        <a:lstStyle/>
        <a:p>
          <a:endParaRPr lang="en-US"/>
        </a:p>
      </dgm:t>
    </dgm:pt>
    <dgm:pt modelId="{D396255B-F3D8-4815-B699-6F88C486085C}" type="pres">
      <dgm:prSet presAssocID="{8F86B3F0-DD8C-40D7-8B76-51D5711812B4}" presName="node" presStyleLbl="node1" presStyleIdx="0" presStyleCnt="9">
        <dgm:presLayoutVars>
          <dgm:bulletEnabled val="1"/>
        </dgm:presLayoutVars>
      </dgm:prSet>
      <dgm:spPr/>
      <dgm:t>
        <a:bodyPr/>
        <a:lstStyle/>
        <a:p>
          <a:endParaRPr lang="en-US"/>
        </a:p>
      </dgm:t>
    </dgm:pt>
    <dgm:pt modelId="{7C102003-5581-48B1-8762-561D7A360AB2}" type="pres">
      <dgm:prSet presAssocID="{686C11A1-DF39-44CF-BA78-2B3DEE83B684}" presName="sibTrans" presStyleLbl="sibTrans2D1" presStyleIdx="0" presStyleCnt="8"/>
      <dgm:spPr/>
      <dgm:t>
        <a:bodyPr/>
        <a:lstStyle/>
        <a:p>
          <a:endParaRPr lang="en-US"/>
        </a:p>
      </dgm:t>
    </dgm:pt>
    <dgm:pt modelId="{3BB810ED-16C6-475F-96AE-5494BC70FBEE}" type="pres">
      <dgm:prSet presAssocID="{686C11A1-DF39-44CF-BA78-2B3DEE83B684}" presName="connectorText" presStyleLbl="sibTrans2D1" presStyleIdx="0" presStyleCnt="8"/>
      <dgm:spPr/>
      <dgm:t>
        <a:bodyPr/>
        <a:lstStyle/>
        <a:p>
          <a:endParaRPr lang="en-US"/>
        </a:p>
      </dgm:t>
    </dgm:pt>
    <dgm:pt modelId="{AA822FC3-A769-499F-88E4-5345654E989D}" type="pres">
      <dgm:prSet presAssocID="{EBD570FA-2039-4462-BB1A-A437C4A14869}" presName="node" presStyleLbl="node1" presStyleIdx="1" presStyleCnt="9">
        <dgm:presLayoutVars>
          <dgm:bulletEnabled val="1"/>
        </dgm:presLayoutVars>
      </dgm:prSet>
      <dgm:spPr/>
      <dgm:t>
        <a:bodyPr/>
        <a:lstStyle/>
        <a:p>
          <a:endParaRPr lang="en-US"/>
        </a:p>
      </dgm:t>
    </dgm:pt>
    <dgm:pt modelId="{6C02C172-A549-4C33-99D9-97ED0A7C3E80}" type="pres">
      <dgm:prSet presAssocID="{2F401106-BC9C-4653-BFEA-9A8CB98EF2DA}" presName="sibTrans" presStyleLbl="sibTrans2D1" presStyleIdx="1" presStyleCnt="8"/>
      <dgm:spPr/>
      <dgm:t>
        <a:bodyPr/>
        <a:lstStyle/>
        <a:p>
          <a:endParaRPr lang="en-US"/>
        </a:p>
      </dgm:t>
    </dgm:pt>
    <dgm:pt modelId="{CDE15980-12EE-4DB8-AA69-F2DC52C0E9AE}" type="pres">
      <dgm:prSet presAssocID="{2F401106-BC9C-4653-BFEA-9A8CB98EF2DA}" presName="connectorText" presStyleLbl="sibTrans2D1" presStyleIdx="1" presStyleCnt="8"/>
      <dgm:spPr/>
      <dgm:t>
        <a:bodyPr/>
        <a:lstStyle/>
        <a:p>
          <a:endParaRPr lang="en-US"/>
        </a:p>
      </dgm:t>
    </dgm:pt>
    <dgm:pt modelId="{D3EFFA5F-3C02-4041-9977-7AFFBBE7F617}" type="pres">
      <dgm:prSet presAssocID="{92F5B782-8866-48DE-A82A-3582F740C697}" presName="node" presStyleLbl="node1" presStyleIdx="2" presStyleCnt="9">
        <dgm:presLayoutVars>
          <dgm:bulletEnabled val="1"/>
        </dgm:presLayoutVars>
      </dgm:prSet>
      <dgm:spPr/>
      <dgm:t>
        <a:bodyPr/>
        <a:lstStyle/>
        <a:p>
          <a:endParaRPr lang="en-US"/>
        </a:p>
      </dgm:t>
    </dgm:pt>
    <dgm:pt modelId="{67453024-D619-4681-9932-A22281A8D821}" type="pres">
      <dgm:prSet presAssocID="{99D58107-7A3E-4154-A7AD-D06F53ACD9AF}" presName="sibTrans" presStyleLbl="sibTrans2D1" presStyleIdx="2" presStyleCnt="8"/>
      <dgm:spPr/>
      <dgm:t>
        <a:bodyPr/>
        <a:lstStyle/>
        <a:p>
          <a:endParaRPr lang="en-US"/>
        </a:p>
      </dgm:t>
    </dgm:pt>
    <dgm:pt modelId="{CE7267DC-718D-4CA6-A8F7-F26B06562CFF}" type="pres">
      <dgm:prSet presAssocID="{99D58107-7A3E-4154-A7AD-D06F53ACD9AF}" presName="connectorText" presStyleLbl="sibTrans2D1" presStyleIdx="2" presStyleCnt="8"/>
      <dgm:spPr/>
      <dgm:t>
        <a:bodyPr/>
        <a:lstStyle/>
        <a:p>
          <a:endParaRPr lang="en-US"/>
        </a:p>
      </dgm:t>
    </dgm:pt>
    <dgm:pt modelId="{77F45DD8-A8B0-4FE0-B3F0-5A72BC78F542}" type="pres">
      <dgm:prSet presAssocID="{9B9DC0FF-A15C-4BAE-974B-CB5A4A9881A4}" presName="node" presStyleLbl="node1" presStyleIdx="3" presStyleCnt="9">
        <dgm:presLayoutVars>
          <dgm:bulletEnabled val="1"/>
        </dgm:presLayoutVars>
      </dgm:prSet>
      <dgm:spPr/>
      <dgm:t>
        <a:bodyPr/>
        <a:lstStyle/>
        <a:p>
          <a:endParaRPr lang="en-US"/>
        </a:p>
      </dgm:t>
    </dgm:pt>
    <dgm:pt modelId="{993751A0-E8F3-4D58-AF9A-6562422CF03F}" type="pres">
      <dgm:prSet presAssocID="{1753423F-2D4A-4FF4-BA14-93FA2CFFBDC4}" presName="sibTrans" presStyleLbl="sibTrans2D1" presStyleIdx="3" presStyleCnt="8"/>
      <dgm:spPr/>
      <dgm:t>
        <a:bodyPr/>
        <a:lstStyle/>
        <a:p>
          <a:endParaRPr lang="en-US"/>
        </a:p>
      </dgm:t>
    </dgm:pt>
    <dgm:pt modelId="{B39C085F-16C9-4443-81D7-FCE553630AB9}" type="pres">
      <dgm:prSet presAssocID="{1753423F-2D4A-4FF4-BA14-93FA2CFFBDC4}" presName="connectorText" presStyleLbl="sibTrans2D1" presStyleIdx="3" presStyleCnt="8"/>
      <dgm:spPr/>
      <dgm:t>
        <a:bodyPr/>
        <a:lstStyle/>
        <a:p>
          <a:endParaRPr lang="en-US"/>
        </a:p>
      </dgm:t>
    </dgm:pt>
    <dgm:pt modelId="{4E27E122-3782-46C2-AE3E-CE26216301F1}" type="pres">
      <dgm:prSet presAssocID="{2AC6CD69-BF88-4D5F-B0A5-360CBFF7B12F}" presName="node" presStyleLbl="node1" presStyleIdx="4" presStyleCnt="9">
        <dgm:presLayoutVars>
          <dgm:bulletEnabled val="1"/>
        </dgm:presLayoutVars>
      </dgm:prSet>
      <dgm:spPr/>
      <dgm:t>
        <a:bodyPr/>
        <a:lstStyle/>
        <a:p>
          <a:endParaRPr lang="en-US"/>
        </a:p>
      </dgm:t>
    </dgm:pt>
    <dgm:pt modelId="{1E266507-E454-4039-A84A-6A527FDFC9D3}" type="pres">
      <dgm:prSet presAssocID="{09DF82D0-FF7D-4C67-B003-FBE11E9DA733}" presName="sibTrans" presStyleLbl="sibTrans2D1" presStyleIdx="4" presStyleCnt="8"/>
      <dgm:spPr/>
      <dgm:t>
        <a:bodyPr/>
        <a:lstStyle/>
        <a:p>
          <a:endParaRPr lang="en-US"/>
        </a:p>
      </dgm:t>
    </dgm:pt>
    <dgm:pt modelId="{BEE09925-8113-45BA-9597-35BCD178BB9C}" type="pres">
      <dgm:prSet presAssocID="{09DF82D0-FF7D-4C67-B003-FBE11E9DA733}" presName="connectorText" presStyleLbl="sibTrans2D1" presStyleIdx="4" presStyleCnt="8"/>
      <dgm:spPr/>
      <dgm:t>
        <a:bodyPr/>
        <a:lstStyle/>
        <a:p>
          <a:endParaRPr lang="en-US"/>
        </a:p>
      </dgm:t>
    </dgm:pt>
    <dgm:pt modelId="{36A693F3-BFFA-49B4-B2BC-36970739F5DB}" type="pres">
      <dgm:prSet presAssocID="{4D4531E2-F0AB-4226-8EF6-D12B7E14FD90}" presName="node" presStyleLbl="node1" presStyleIdx="5" presStyleCnt="9">
        <dgm:presLayoutVars>
          <dgm:bulletEnabled val="1"/>
        </dgm:presLayoutVars>
      </dgm:prSet>
      <dgm:spPr/>
      <dgm:t>
        <a:bodyPr/>
        <a:lstStyle/>
        <a:p>
          <a:endParaRPr lang="en-US"/>
        </a:p>
      </dgm:t>
    </dgm:pt>
    <dgm:pt modelId="{D8ECD6BA-7D39-4560-9DC1-EAA606ADF389}" type="pres">
      <dgm:prSet presAssocID="{3ABAB930-1822-4C35-9334-E21289A6634C}" presName="sibTrans" presStyleLbl="sibTrans2D1" presStyleIdx="5" presStyleCnt="8"/>
      <dgm:spPr/>
      <dgm:t>
        <a:bodyPr/>
        <a:lstStyle/>
        <a:p>
          <a:endParaRPr lang="en-US"/>
        </a:p>
      </dgm:t>
    </dgm:pt>
    <dgm:pt modelId="{C7838E33-E607-415C-B9F7-C92666339C89}" type="pres">
      <dgm:prSet presAssocID="{3ABAB930-1822-4C35-9334-E21289A6634C}" presName="connectorText" presStyleLbl="sibTrans2D1" presStyleIdx="5" presStyleCnt="8"/>
      <dgm:spPr/>
      <dgm:t>
        <a:bodyPr/>
        <a:lstStyle/>
        <a:p>
          <a:endParaRPr lang="en-US"/>
        </a:p>
      </dgm:t>
    </dgm:pt>
    <dgm:pt modelId="{51EE3E46-9CBE-42AB-A40A-C60DF1C3C458}" type="pres">
      <dgm:prSet presAssocID="{6971612A-A091-408A-87FC-9A19A6148438}" presName="node" presStyleLbl="node1" presStyleIdx="6" presStyleCnt="9">
        <dgm:presLayoutVars>
          <dgm:bulletEnabled val="1"/>
        </dgm:presLayoutVars>
      </dgm:prSet>
      <dgm:spPr/>
      <dgm:t>
        <a:bodyPr/>
        <a:lstStyle/>
        <a:p>
          <a:endParaRPr lang="en-US"/>
        </a:p>
      </dgm:t>
    </dgm:pt>
    <dgm:pt modelId="{FC800783-E457-4274-A7A7-1C3AD3CEA002}" type="pres">
      <dgm:prSet presAssocID="{B76BFACF-03E9-44D7-88F7-A2247ACAFE5B}" presName="sibTrans" presStyleLbl="sibTrans2D1" presStyleIdx="6" presStyleCnt="8"/>
      <dgm:spPr/>
      <dgm:t>
        <a:bodyPr/>
        <a:lstStyle/>
        <a:p>
          <a:endParaRPr lang="en-US"/>
        </a:p>
      </dgm:t>
    </dgm:pt>
    <dgm:pt modelId="{BC79DB99-AEA7-4976-AF83-455D9CBB511A}" type="pres">
      <dgm:prSet presAssocID="{B76BFACF-03E9-44D7-88F7-A2247ACAFE5B}" presName="connectorText" presStyleLbl="sibTrans2D1" presStyleIdx="6" presStyleCnt="8"/>
      <dgm:spPr/>
      <dgm:t>
        <a:bodyPr/>
        <a:lstStyle/>
        <a:p>
          <a:endParaRPr lang="en-US"/>
        </a:p>
      </dgm:t>
    </dgm:pt>
    <dgm:pt modelId="{796A79BD-1614-4BDB-BD68-94E3B1174AD0}" type="pres">
      <dgm:prSet presAssocID="{176667F2-C22C-48CD-AF6B-5AC346A15F4C}" presName="node" presStyleLbl="node1" presStyleIdx="7" presStyleCnt="9">
        <dgm:presLayoutVars>
          <dgm:bulletEnabled val="1"/>
        </dgm:presLayoutVars>
      </dgm:prSet>
      <dgm:spPr/>
      <dgm:t>
        <a:bodyPr/>
        <a:lstStyle/>
        <a:p>
          <a:endParaRPr lang="en-US"/>
        </a:p>
      </dgm:t>
    </dgm:pt>
    <dgm:pt modelId="{DA1087D2-1471-41C9-A145-A812BE3A5FC2}" type="pres">
      <dgm:prSet presAssocID="{FFE71375-EE0E-45DC-84C3-7EBBB3C0B580}" presName="sibTrans" presStyleLbl="sibTrans2D1" presStyleIdx="7" presStyleCnt="8"/>
      <dgm:spPr/>
      <dgm:t>
        <a:bodyPr/>
        <a:lstStyle/>
        <a:p>
          <a:endParaRPr lang="en-US"/>
        </a:p>
      </dgm:t>
    </dgm:pt>
    <dgm:pt modelId="{1AD6AC26-B83F-4478-86FA-83F519B2B63C}" type="pres">
      <dgm:prSet presAssocID="{FFE71375-EE0E-45DC-84C3-7EBBB3C0B580}" presName="connectorText" presStyleLbl="sibTrans2D1" presStyleIdx="7" presStyleCnt="8"/>
      <dgm:spPr/>
      <dgm:t>
        <a:bodyPr/>
        <a:lstStyle/>
        <a:p>
          <a:endParaRPr lang="en-US"/>
        </a:p>
      </dgm:t>
    </dgm:pt>
    <dgm:pt modelId="{A68292E2-0C6F-4CF3-9663-9AFCDE0A6BAD}" type="pres">
      <dgm:prSet presAssocID="{300C3A5A-CFDB-49DA-80A0-07993E8A4CA9}" presName="node" presStyleLbl="node1" presStyleIdx="8" presStyleCnt="9">
        <dgm:presLayoutVars>
          <dgm:bulletEnabled val="1"/>
        </dgm:presLayoutVars>
      </dgm:prSet>
      <dgm:spPr/>
      <dgm:t>
        <a:bodyPr/>
        <a:lstStyle/>
        <a:p>
          <a:endParaRPr lang="en-US"/>
        </a:p>
      </dgm:t>
    </dgm:pt>
  </dgm:ptLst>
  <dgm:cxnLst>
    <dgm:cxn modelId="{FDCB941D-D4DE-4A53-AD2D-75579B32B8B3}" type="presOf" srcId="{9B9DC0FF-A15C-4BAE-974B-CB5A4A9881A4}" destId="{77F45DD8-A8B0-4FE0-B3F0-5A72BC78F542}" srcOrd="0" destOrd="0" presId="urn:microsoft.com/office/officeart/2005/8/layout/process5"/>
    <dgm:cxn modelId="{CEB80053-A87B-41D8-A646-25A77F822C4B}" type="presOf" srcId="{99D58107-7A3E-4154-A7AD-D06F53ACD9AF}" destId="{CE7267DC-718D-4CA6-A8F7-F26B06562CFF}" srcOrd="1" destOrd="0" presId="urn:microsoft.com/office/officeart/2005/8/layout/process5"/>
    <dgm:cxn modelId="{9A618BB5-C1D0-4F7E-96FC-A967881638B6}" type="presOf" srcId="{300C3A5A-CFDB-49DA-80A0-07993E8A4CA9}" destId="{A68292E2-0C6F-4CF3-9663-9AFCDE0A6BAD}" srcOrd="0" destOrd="0" presId="urn:microsoft.com/office/officeart/2005/8/layout/process5"/>
    <dgm:cxn modelId="{9C0C2D03-B8E0-4C82-9883-43412D226870}" type="presOf" srcId="{1753423F-2D4A-4FF4-BA14-93FA2CFFBDC4}" destId="{B39C085F-16C9-4443-81D7-FCE553630AB9}" srcOrd="1" destOrd="0" presId="urn:microsoft.com/office/officeart/2005/8/layout/process5"/>
    <dgm:cxn modelId="{1397CA2C-EB60-4C47-A2E6-701D62DFE119}" srcId="{B30C347D-F474-4E60-9CB7-B1EBDE89E5BA}" destId="{92F5B782-8866-48DE-A82A-3582F740C697}" srcOrd="2" destOrd="0" parTransId="{AC3D49E1-C499-4178-9515-8A947FA04F19}" sibTransId="{99D58107-7A3E-4154-A7AD-D06F53ACD9AF}"/>
    <dgm:cxn modelId="{3896955C-E6B5-4E13-86E0-4D3F89FCAAB8}" type="presOf" srcId="{2AC6CD69-BF88-4D5F-B0A5-360CBFF7B12F}" destId="{4E27E122-3782-46C2-AE3E-CE26216301F1}" srcOrd="0" destOrd="0" presId="urn:microsoft.com/office/officeart/2005/8/layout/process5"/>
    <dgm:cxn modelId="{9524B7DD-BA96-4316-8E84-79032DE6AE57}" type="presOf" srcId="{92F5B782-8866-48DE-A82A-3582F740C697}" destId="{D3EFFA5F-3C02-4041-9977-7AFFBBE7F617}" srcOrd="0" destOrd="0" presId="urn:microsoft.com/office/officeart/2005/8/layout/process5"/>
    <dgm:cxn modelId="{967245EC-3F35-4909-87A9-D311EFFD5852}" srcId="{B30C347D-F474-4E60-9CB7-B1EBDE89E5BA}" destId="{300C3A5A-CFDB-49DA-80A0-07993E8A4CA9}" srcOrd="8" destOrd="0" parTransId="{2A37CA44-6E88-480B-BCAD-E08ED829B06D}" sibTransId="{C647C560-1A45-4F92-8ECE-7F36B752E21B}"/>
    <dgm:cxn modelId="{B4746743-57CC-4D57-B5DC-2BF2FF09A773}" srcId="{B30C347D-F474-4E60-9CB7-B1EBDE89E5BA}" destId="{EBD570FA-2039-4462-BB1A-A437C4A14869}" srcOrd="1" destOrd="0" parTransId="{EA13E28A-4AB9-49DC-ACDB-17DE7DC3B2CA}" sibTransId="{2F401106-BC9C-4653-BFEA-9A8CB98EF2DA}"/>
    <dgm:cxn modelId="{B8DB6E7C-C179-4D1E-94C2-86BA3D87A5BD}" type="presOf" srcId="{B30C347D-F474-4E60-9CB7-B1EBDE89E5BA}" destId="{3720B861-45BD-41E7-9AAE-D3EA8F97EC4A}" srcOrd="0" destOrd="0" presId="urn:microsoft.com/office/officeart/2005/8/layout/process5"/>
    <dgm:cxn modelId="{B31E159B-A0CA-477F-9A7E-BF7A8FC5B25D}" type="presOf" srcId="{8F86B3F0-DD8C-40D7-8B76-51D5711812B4}" destId="{D396255B-F3D8-4815-B699-6F88C486085C}" srcOrd="0" destOrd="0" presId="urn:microsoft.com/office/officeart/2005/8/layout/process5"/>
    <dgm:cxn modelId="{EEF57C7B-140E-40A4-9D81-92736E0E2DB0}" type="presOf" srcId="{6971612A-A091-408A-87FC-9A19A6148438}" destId="{51EE3E46-9CBE-42AB-A40A-C60DF1C3C458}" srcOrd="0" destOrd="0" presId="urn:microsoft.com/office/officeart/2005/8/layout/process5"/>
    <dgm:cxn modelId="{B0863609-D1B9-4D55-A26C-E550627C1F4B}" type="presOf" srcId="{B76BFACF-03E9-44D7-88F7-A2247ACAFE5B}" destId="{BC79DB99-AEA7-4976-AF83-455D9CBB511A}" srcOrd="1" destOrd="0" presId="urn:microsoft.com/office/officeart/2005/8/layout/process5"/>
    <dgm:cxn modelId="{9146412B-6C88-4CD2-9C2D-F69A0D532775}" srcId="{B30C347D-F474-4E60-9CB7-B1EBDE89E5BA}" destId="{4D4531E2-F0AB-4226-8EF6-D12B7E14FD90}" srcOrd="5" destOrd="0" parTransId="{947918FB-D6DE-4C73-A0C5-D9EB6D5888F3}" sibTransId="{3ABAB930-1822-4C35-9334-E21289A6634C}"/>
    <dgm:cxn modelId="{1F7CE3C5-6D3C-476C-8ECE-E541C10A0CEE}" type="presOf" srcId="{09DF82D0-FF7D-4C67-B003-FBE11E9DA733}" destId="{BEE09925-8113-45BA-9597-35BCD178BB9C}" srcOrd="1" destOrd="0" presId="urn:microsoft.com/office/officeart/2005/8/layout/process5"/>
    <dgm:cxn modelId="{308E1964-49B3-455E-9351-4A4BC6E3573D}" type="presOf" srcId="{2F401106-BC9C-4653-BFEA-9A8CB98EF2DA}" destId="{6C02C172-A549-4C33-99D9-97ED0A7C3E80}" srcOrd="0" destOrd="0" presId="urn:microsoft.com/office/officeart/2005/8/layout/process5"/>
    <dgm:cxn modelId="{192E6642-168D-44A4-8D34-417ED27B31CF}" type="presOf" srcId="{EBD570FA-2039-4462-BB1A-A437C4A14869}" destId="{AA822FC3-A769-499F-88E4-5345654E989D}" srcOrd="0" destOrd="0" presId="urn:microsoft.com/office/officeart/2005/8/layout/process5"/>
    <dgm:cxn modelId="{33FBB92C-69BD-4401-89BD-34CDDCB7A38E}" type="presOf" srcId="{2F401106-BC9C-4653-BFEA-9A8CB98EF2DA}" destId="{CDE15980-12EE-4DB8-AA69-F2DC52C0E9AE}" srcOrd="1" destOrd="0" presId="urn:microsoft.com/office/officeart/2005/8/layout/process5"/>
    <dgm:cxn modelId="{AA97A999-2371-4D39-91A3-8594DC78F8D4}" type="presOf" srcId="{686C11A1-DF39-44CF-BA78-2B3DEE83B684}" destId="{3BB810ED-16C6-475F-96AE-5494BC70FBEE}" srcOrd="1" destOrd="0" presId="urn:microsoft.com/office/officeart/2005/8/layout/process5"/>
    <dgm:cxn modelId="{4D7AF73A-407F-4C57-AD97-107CAA16FB4D}" type="presOf" srcId="{4D4531E2-F0AB-4226-8EF6-D12B7E14FD90}" destId="{36A693F3-BFFA-49B4-B2BC-36970739F5DB}" srcOrd="0" destOrd="0" presId="urn:microsoft.com/office/officeart/2005/8/layout/process5"/>
    <dgm:cxn modelId="{A5323616-ECBC-4025-AC99-89C58D4E7015}" type="presOf" srcId="{686C11A1-DF39-44CF-BA78-2B3DEE83B684}" destId="{7C102003-5581-48B1-8762-561D7A360AB2}" srcOrd="0" destOrd="0" presId="urn:microsoft.com/office/officeart/2005/8/layout/process5"/>
    <dgm:cxn modelId="{E49DAD4A-AA8C-4F5E-ABD6-3E18D579D013}" type="presOf" srcId="{99D58107-7A3E-4154-A7AD-D06F53ACD9AF}" destId="{67453024-D619-4681-9932-A22281A8D821}" srcOrd="0" destOrd="0" presId="urn:microsoft.com/office/officeart/2005/8/layout/process5"/>
    <dgm:cxn modelId="{BD8C76C2-24FC-4446-ADCA-49A44174B197}" type="presOf" srcId="{3ABAB930-1822-4C35-9334-E21289A6634C}" destId="{C7838E33-E607-415C-B9F7-C92666339C89}" srcOrd="1" destOrd="0" presId="urn:microsoft.com/office/officeart/2005/8/layout/process5"/>
    <dgm:cxn modelId="{D450833F-DA01-40F2-A9B9-0EF0E9E42AA8}" srcId="{B30C347D-F474-4E60-9CB7-B1EBDE89E5BA}" destId="{9B9DC0FF-A15C-4BAE-974B-CB5A4A9881A4}" srcOrd="3" destOrd="0" parTransId="{50B606E6-00AD-4B55-B735-F6DBFB1B71C3}" sibTransId="{1753423F-2D4A-4FF4-BA14-93FA2CFFBDC4}"/>
    <dgm:cxn modelId="{C9CACE42-1D07-44BF-B22F-0D06A59B55F6}" type="presOf" srcId="{1753423F-2D4A-4FF4-BA14-93FA2CFFBDC4}" destId="{993751A0-E8F3-4D58-AF9A-6562422CF03F}" srcOrd="0" destOrd="0" presId="urn:microsoft.com/office/officeart/2005/8/layout/process5"/>
    <dgm:cxn modelId="{5FDB6763-8874-4446-B0B3-7238C5BEA89C}" srcId="{B30C347D-F474-4E60-9CB7-B1EBDE89E5BA}" destId="{8F86B3F0-DD8C-40D7-8B76-51D5711812B4}" srcOrd="0" destOrd="0" parTransId="{8677E768-D65A-4F80-8194-72C71524226F}" sibTransId="{686C11A1-DF39-44CF-BA78-2B3DEE83B684}"/>
    <dgm:cxn modelId="{B4C6E39B-FF9B-4C7B-853A-E6DC53B20409}" srcId="{B30C347D-F474-4E60-9CB7-B1EBDE89E5BA}" destId="{6971612A-A091-408A-87FC-9A19A6148438}" srcOrd="6" destOrd="0" parTransId="{148EE076-8EE0-4DBD-BAE1-EA4D7BBA2283}" sibTransId="{B76BFACF-03E9-44D7-88F7-A2247ACAFE5B}"/>
    <dgm:cxn modelId="{FF5EF06F-B8ED-4650-8A83-0E0E1F649F39}" type="presOf" srcId="{3ABAB930-1822-4C35-9334-E21289A6634C}" destId="{D8ECD6BA-7D39-4560-9DC1-EAA606ADF389}" srcOrd="0" destOrd="0" presId="urn:microsoft.com/office/officeart/2005/8/layout/process5"/>
    <dgm:cxn modelId="{6C86E13B-0E39-4C9A-AC49-288DA43B68FA}" type="presOf" srcId="{FFE71375-EE0E-45DC-84C3-7EBBB3C0B580}" destId="{1AD6AC26-B83F-4478-86FA-83F519B2B63C}" srcOrd="1" destOrd="0" presId="urn:microsoft.com/office/officeart/2005/8/layout/process5"/>
    <dgm:cxn modelId="{86A19A23-DC5B-4FE9-8984-3CECBD2E2930}" type="presOf" srcId="{B76BFACF-03E9-44D7-88F7-A2247ACAFE5B}" destId="{FC800783-E457-4274-A7A7-1C3AD3CEA002}" srcOrd="0" destOrd="0" presId="urn:microsoft.com/office/officeart/2005/8/layout/process5"/>
    <dgm:cxn modelId="{20D2AB47-815A-4926-A74E-404076D5119F}" srcId="{B30C347D-F474-4E60-9CB7-B1EBDE89E5BA}" destId="{176667F2-C22C-48CD-AF6B-5AC346A15F4C}" srcOrd="7" destOrd="0" parTransId="{7588CD54-D185-4F44-9180-A75D140F32AE}" sibTransId="{FFE71375-EE0E-45DC-84C3-7EBBB3C0B580}"/>
    <dgm:cxn modelId="{5A7F5AB2-E3BC-4748-88C9-FE483E4BFD1E}" type="presOf" srcId="{FFE71375-EE0E-45DC-84C3-7EBBB3C0B580}" destId="{DA1087D2-1471-41C9-A145-A812BE3A5FC2}" srcOrd="0" destOrd="0" presId="urn:microsoft.com/office/officeart/2005/8/layout/process5"/>
    <dgm:cxn modelId="{B2CBAC6A-9E3A-4AB8-A1CB-A2B82612CAA4}" srcId="{B30C347D-F474-4E60-9CB7-B1EBDE89E5BA}" destId="{2AC6CD69-BF88-4D5F-B0A5-360CBFF7B12F}" srcOrd="4" destOrd="0" parTransId="{7031F0BC-240A-4365-97AA-408F837ECEDD}" sibTransId="{09DF82D0-FF7D-4C67-B003-FBE11E9DA733}"/>
    <dgm:cxn modelId="{9741EA17-58C8-4A9B-8B6C-FFB04182936B}" type="presOf" srcId="{176667F2-C22C-48CD-AF6B-5AC346A15F4C}" destId="{796A79BD-1614-4BDB-BD68-94E3B1174AD0}" srcOrd="0" destOrd="0" presId="urn:microsoft.com/office/officeart/2005/8/layout/process5"/>
    <dgm:cxn modelId="{7BF46FF5-9B48-42FD-99F6-20BEBD527B0F}" type="presOf" srcId="{09DF82D0-FF7D-4C67-B003-FBE11E9DA733}" destId="{1E266507-E454-4039-A84A-6A527FDFC9D3}" srcOrd="0" destOrd="0" presId="urn:microsoft.com/office/officeart/2005/8/layout/process5"/>
    <dgm:cxn modelId="{2B45D0B1-620A-4C58-A363-0C2CCA04F3A6}" type="presParOf" srcId="{3720B861-45BD-41E7-9AAE-D3EA8F97EC4A}" destId="{D396255B-F3D8-4815-B699-6F88C486085C}" srcOrd="0" destOrd="0" presId="urn:microsoft.com/office/officeart/2005/8/layout/process5"/>
    <dgm:cxn modelId="{97D8B734-E3E8-4B8F-8139-951F1A8E4ACC}" type="presParOf" srcId="{3720B861-45BD-41E7-9AAE-D3EA8F97EC4A}" destId="{7C102003-5581-48B1-8762-561D7A360AB2}" srcOrd="1" destOrd="0" presId="urn:microsoft.com/office/officeart/2005/8/layout/process5"/>
    <dgm:cxn modelId="{7CB6D6E4-A46C-4800-A21B-A508C45C7EFA}" type="presParOf" srcId="{7C102003-5581-48B1-8762-561D7A360AB2}" destId="{3BB810ED-16C6-475F-96AE-5494BC70FBEE}" srcOrd="0" destOrd="0" presId="urn:microsoft.com/office/officeart/2005/8/layout/process5"/>
    <dgm:cxn modelId="{CB4205E4-EBF6-4FBE-90C2-0251BB99CE3F}" type="presParOf" srcId="{3720B861-45BD-41E7-9AAE-D3EA8F97EC4A}" destId="{AA822FC3-A769-499F-88E4-5345654E989D}" srcOrd="2" destOrd="0" presId="urn:microsoft.com/office/officeart/2005/8/layout/process5"/>
    <dgm:cxn modelId="{C2D595DD-BF52-4368-B46C-7218F47DA121}" type="presParOf" srcId="{3720B861-45BD-41E7-9AAE-D3EA8F97EC4A}" destId="{6C02C172-A549-4C33-99D9-97ED0A7C3E80}" srcOrd="3" destOrd="0" presId="urn:microsoft.com/office/officeart/2005/8/layout/process5"/>
    <dgm:cxn modelId="{058F735F-BA4D-4F91-ACF9-C21E5C66D232}" type="presParOf" srcId="{6C02C172-A549-4C33-99D9-97ED0A7C3E80}" destId="{CDE15980-12EE-4DB8-AA69-F2DC52C0E9AE}" srcOrd="0" destOrd="0" presId="urn:microsoft.com/office/officeart/2005/8/layout/process5"/>
    <dgm:cxn modelId="{78411BE0-3CF8-42AA-9246-17680812F75E}" type="presParOf" srcId="{3720B861-45BD-41E7-9AAE-D3EA8F97EC4A}" destId="{D3EFFA5F-3C02-4041-9977-7AFFBBE7F617}" srcOrd="4" destOrd="0" presId="urn:microsoft.com/office/officeart/2005/8/layout/process5"/>
    <dgm:cxn modelId="{7CB8F573-03F9-4B14-9158-96C75C40E233}" type="presParOf" srcId="{3720B861-45BD-41E7-9AAE-D3EA8F97EC4A}" destId="{67453024-D619-4681-9932-A22281A8D821}" srcOrd="5" destOrd="0" presId="urn:microsoft.com/office/officeart/2005/8/layout/process5"/>
    <dgm:cxn modelId="{9206BB65-AAE6-4B1B-BD59-D655AD42AC48}" type="presParOf" srcId="{67453024-D619-4681-9932-A22281A8D821}" destId="{CE7267DC-718D-4CA6-A8F7-F26B06562CFF}" srcOrd="0" destOrd="0" presId="urn:microsoft.com/office/officeart/2005/8/layout/process5"/>
    <dgm:cxn modelId="{C907EC50-E950-4E9E-945A-BE5D44A27397}" type="presParOf" srcId="{3720B861-45BD-41E7-9AAE-D3EA8F97EC4A}" destId="{77F45DD8-A8B0-4FE0-B3F0-5A72BC78F542}" srcOrd="6" destOrd="0" presId="urn:microsoft.com/office/officeart/2005/8/layout/process5"/>
    <dgm:cxn modelId="{E95A6941-2816-45CF-9649-9C14D07CDAAE}" type="presParOf" srcId="{3720B861-45BD-41E7-9AAE-D3EA8F97EC4A}" destId="{993751A0-E8F3-4D58-AF9A-6562422CF03F}" srcOrd="7" destOrd="0" presId="urn:microsoft.com/office/officeart/2005/8/layout/process5"/>
    <dgm:cxn modelId="{B2CA9107-D120-4F90-A93C-E46459EFA07F}" type="presParOf" srcId="{993751A0-E8F3-4D58-AF9A-6562422CF03F}" destId="{B39C085F-16C9-4443-81D7-FCE553630AB9}" srcOrd="0" destOrd="0" presId="urn:microsoft.com/office/officeart/2005/8/layout/process5"/>
    <dgm:cxn modelId="{0069F4B5-610E-4ABD-A5F5-261AA67733C8}" type="presParOf" srcId="{3720B861-45BD-41E7-9AAE-D3EA8F97EC4A}" destId="{4E27E122-3782-46C2-AE3E-CE26216301F1}" srcOrd="8" destOrd="0" presId="urn:microsoft.com/office/officeart/2005/8/layout/process5"/>
    <dgm:cxn modelId="{14CC87F3-34A8-4560-AF4C-5DD0185D84E0}" type="presParOf" srcId="{3720B861-45BD-41E7-9AAE-D3EA8F97EC4A}" destId="{1E266507-E454-4039-A84A-6A527FDFC9D3}" srcOrd="9" destOrd="0" presId="urn:microsoft.com/office/officeart/2005/8/layout/process5"/>
    <dgm:cxn modelId="{918937B4-E888-4230-B752-98186BEA1085}" type="presParOf" srcId="{1E266507-E454-4039-A84A-6A527FDFC9D3}" destId="{BEE09925-8113-45BA-9597-35BCD178BB9C}" srcOrd="0" destOrd="0" presId="urn:microsoft.com/office/officeart/2005/8/layout/process5"/>
    <dgm:cxn modelId="{06D886D4-5F31-4B64-A27C-89B6973D9F8A}" type="presParOf" srcId="{3720B861-45BD-41E7-9AAE-D3EA8F97EC4A}" destId="{36A693F3-BFFA-49B4-B2BC-36970739F5DB}" srcOrd="10" destOrd="0" presId="urn:microsoft.com/office/officeart/2005/8/layout/process5"/>
    <dgm:cxn modelId="{6582AD84-31B5-4EC7-A85D-07296CAB23C1}" type="presParOf" srcId="{3720B861-45BD-41E7-9AAE-D3EA8F97EC4A}" destId="{D8ECD6BA-7D39-4560-9DC1-EAA606ADF389}" srcOrd="11" destOrd="0" presId="urn:microsoft.com/office/officeart/2005/8/layout/process5"/>
    <dgm:cxn modelId="{C55FDC99-005A-438B-9474-36C0DAB4B92A}" type="presParOf" srcId="{D8ECD6BA-7D39-4560-9DC1-EAA606ADF389}" destId="{C7838E33-E607-415C-B9F7-C92666339C89}" srcOrd="0" destOrd="0" presId="urn:microsoft.com/office/officeart/2005/8/layout/process5"/>
    <dgm:cxn modelId="{234E7CCB-27DA-4BE3-B1A5-794F35F13E78}" type="presParOf" srcId="{3720B861-45BD-41E7-9AAE-D3EA8F97EC4A}" destId="{51EE3E46-9CBE-42AB-A40A-C60DF1C3C458}" srcOrd="12" destOrd="0" presId="urn:microsoft.com/office/officeart/2005/8/layout/process5"/>
    <dgm:cxn modelId="{8FC19922-FB25-4589-BB36-A37DB336A014}" type="presParOf" srcId="{3720B861-45BD-41E7-9AAE-D3EA8F97EC4A}" destId="{FC800783-E457-4274-A7A7-1C3AD3CEA002}" srcOrd="13" destOrd="0" presId="urn:microsoft.com/office/officeart/2005/8/layout/process5"/>
    <dgm:cxn modelId="{9E99288A-8921-4B1A-BEEB-B5E9E6491D35}" type="presParOf" srcId="{FC800783-E457-4274-A7A7-1C3AD3CEA002}" destId="{BC79DB99-AEA7-4976-AF83-455D9CBB511A}" srcOrd="0" destOrd="0" presId="urn:microsoft.com/office/officeart/2005/8/layout/process5"/>
    <dgm:cxn modelId="{9F3BEE0A-CE93-4B56-9AB2-9A38F6E09B83}" type="presParOf" srcId="{3720B861-45BD-41E7-9AAE-D3EA8F97EC4A}" destId="{796A79BD-1614-4BDB-BD68-94E3B1174AD0}" srcOrd="14" destOrd="0" presId="urn:microsoft.com/office/officeart/2005/8/layout/process5"/>
    <dgm:cxn modelId="{CE644708-0307-4A5D-A3AD-8F45DDD89909}" type="presParOf" srcId="{3720B861-45BD-41E7-9AAE-D3EA8F97EC4A}" destId="{DA1087D2-1471-41C9-A145-A812BE3A5FC2}" srcOrd="15" destOrd="0" presId="urn:microsoft.com/office/officeart/2005/8/layout/process5"/>
    <dgm:cxn modelId="{6E47145C-890C-4F3E-B4C2-212009F37419}" type="presParOf" srcId="{DA1087D2-1471-41C9-A145-A812BE3A5FC2}" destId="{1AD6AC26-B83F-4478-86FA-83F519B2B63C}" srcOrd="0" destOrd="0" presId="urn:microsoft.com/office/officeart/2005/8/layout/process5"/>
    <dgm:cxn modelId="{34DEEA53-0FC3-4ED1-A0F3-0A777474E5B3}" type="presParOf" srcId="{3720B861-45BD-41E7-9AAE-D3EA8F97EC4A}" destId="{A68292E2-0C6F-4CF3-9663-9AFCDE0A6BAD}" srcOrd="16" destOrd="0" presId="urn:microsoft.com/office/officeart/2005/8/layout/process5"/>
  </dgm:cxnLst>
  <dgm:bg/>
  <dgm:whole/>
</dgm:dataModel>
</file>

<file path=word/diagrams/data7.xml><?xml version="1.0" encoding="utf-8"?>
<dgm:dataModel xmlns:dgm="http://schemas.openxmlformats.org/drawingml/2006/diagram" xmlns:a="http://schemas.openxmlformats.org/drawingml/2006/main">
  <dgm:ptLst>
    <dgm:pt modelId="{518CD980-F52D-46E6-9DFA-E9417F157773}" type="doc">
      <dgm:prSet loTypeId="urn:microsoft.com/office/officeart/2005/8/layout/process5" loCatId="process" qsTypeId="urn:microsoft.com/office/officeart/2005/8/quickstyle/simple1" qsCatId="simple" csTypeId="urn:microsoft.com/office/officeart/2005/8/colors/colorful1#43" csCatId="colorful" phldr="1"/>
      <dgm:spPr/>
      <dgm:t>
        <a:bodyPr/>
        <a:lstStyle/>
        <a:p>
          <a:endParaRPr lang="en-US"/>
        </a:p>
      </dgm:t>
    </dgm:pt>
    <dgm:pt modelId="{B47CA0E1-C518-41FB-8D07-53A4C620F9B3}">
      <dgm:prSet phldrT="[Text]"/>
      <dgm:spPr/>
      <dgm:t>
        <a:bodyPr/>
        <a:lstStyle/>
        <a:p>
          <a:r>
            <a:rPr lang="hy-AM"/>
            <a:t>ՍԹԱ նախագիծը մշակվել է</a:t>
          </a:r>
          <a:endParaRPr lang="en-US"/>
        </a:p>
      </dgm:t>
    </dgm:pt>
    <dgm:pt modelId="{815C3EA2-8803-4802-AC7A-3E17BFAEFD1E}" type="parTrans" cxnId="{7A841C8B-340C-459F-8774-DF336452E225}">
      <dgm:prSet/>
      <dgm:spPr/>
      <dgm:t>
        <a:bodyPr/>
        <a:lstStyle/>
        <a:p>
          <a:endParaRPr lang="en-US"/>
        </a:p>
      </dgm:t>
    </dgm:pt>
    <dgm:pt modelId="{227CCF3F-126D-4849-933B-6D06421C0E24}" type="sibTrans" cxnId="{7A841C8B-340C-459F-8774-DF336452E225}">
      <dgm:prSet/>
      <dgm:spPr/>
      <dgm:t>
        <a:bodyPr/>
        <a:lstStyle/>
        <a:p>
          <a:endParaRPr lang="en-US"/>
        </a:p>
      </dgm:t>
    </dgm:pt>
    <dgm:pt modelId="{C6BFFD7A-B80B-4BBD-BA56-CF61AD07E061}">
      <dgm:prSet phldrT="[Text]"/>
      <dgm:spPr/>
      <dgm:t>
        <a:bodyPr/>
        <a:lstStyle/>
        <a:p>
          <a:r>
            <a:rPr lang="hy-AM"/>
            <a:t>ՍԹԱ նախագիծն ուղեկցող գրության հետ ներկայացվել է ՀՀ ՇՄՆ</a:t>
          </a:r>
          <a:endParaRPr lang="en-US"/>
        </a:p>
      </dgm:t>
    </dgm:pt>
    <dgm:pt modelId="{0E0F8123-F125-473D-AF39-E805513588A5}" type="parTrans" cxnId="{8E2D3ADD-FB80-486C-8463-5DAA737AAE2C}">
      <dgm:prSet/>
      <dgm:spPr/>
      <dgm:t>
        <a:bodyPr/>
        <a:lstStyle/>
        <a:p>
          <a:endParaRPr lang="en-US"/>
        </a:p>
      </dgm:t>
    </dgm:pt>
    <dgm:pt modelId="{C89E0A78-D64E-492F-9EDA-71A68E910C41}" type="sibTrans" cxnId="{8E2D3ADD-FB80-486C-8463-5DAA737AAE2C}">
      <dgm:prSet/>
      <dgm:spPr/>
      <dgm:t>
        <a:bodyPr/>
        <a:lstStyle/>
        <a:p>
          <a:endParaRPr lang="en-US"/>
        </a:p>
      </dgm:t>
    </dgm:pt>
    <dgm:pt modelId="{EF6A62F0-8A1B-4D01-87AF-A7771094718A}">
      <dgm:prSet phldrT="[Text]"/>
      <dgm:spPr/>
      <dgm:t>
        <a:bodyPr/>
        <a:lstStyle/>
        <a:p>
          <a:r>
            <a:rPr lang="hy-AM"/>
            <a:t>Մթնոլորտային օդ արտանետման թույլտվությունը տրամադրվել է</a:t>
          </a:r>
          <a:endParaRPr lang="en-US"/>
        </a:p>
      </dgm:t>
    </dgm:pt>
    <dgm:pt modelId="{12208D2E-604C-405B-96F6-27D44BFE42F6}" type="parTrans" cxnId="{F4133249-5DD6-48CB-9ED1-3A953B8EF3D8}">
      <dgm:prSet/>
      <dgm:spPr/>
      <dgm:t>
        <a:bodyPr/>
        <a:lstStyle/>
        <a:p>
          <a:endParaRPr lang="en-US"/>
        </a:p>
      </dgm:t>
    </dgm:pt>
    <dgm:pt modelId="{E55FD0AA-1596-4E39-B37A-A3EFDE805F96}" type="sibTrans" cxnId="{F4133249-5DD6-48CB-9ED1-3A953B8EF3D8}">
      <dgm:prSet/>
      <dgm:spPr/>
      <dgm:t>
        <a:bodyPr/>
        <a:lstStyle/>
        <a:p>
          <a:endParaRPr lang="en-US"/>
        </a:p>
      </dgm:t>
    </dgm:pt>
    <dgm:pt modelId="{F8DC0AD0-F0BD-416C-86CD-B76D6F5249A0}">
      <dgm:prSet phldrT="[Text]"/>
      <dgm:spPr/>
      <dgm:t>
        <a:bodyPr/>
        <a:lstStyle/>
        <a:p>
          <a:r>
            <a:rPr lang="hy-AM"/>
            <a:t>Արտանետման չափաքանակները սահմանվել են օբյեկտի շահագործումից 7 օրվա ընթացքում</a:t>
          </a:r>
          <a:endParaRPr lang="en-US"/>
        </a:p>
      </dgm:t>
    </dgm:pt>
    <dgm:pt modelId="{47D025BB-295A-4630-86EA-600C26201C37}" type="parTrans" cxnId="{CBA70093-7AE6-4609-B390-CE20A2B80FD0}">
      <dgm:prSet/>
      <dgm:spPr/>
      <dgm:t>
        <a:bodyPr/>
        <a:lstStyle/>
        <a:p>
          <a:endParaRPr lang="en-US"/>
        </a:p>
      </dgm:t>
    </dgm:pt>
    <dgm:pt modelId="{914E4DF3-1344-4D99-A540-A868A0534C73}" type="sibTrans" cxnId="{CBA70093-7AE6-4609-B390-CE20A2B80FD0}">
      <dgm:prSet/>
      <dgm:spPr/>
      <dgm:t>
        <a:bodyPr/>
        <a:lstStyle/>
        <a:p>
          <a:endParaRPr lang="en-US"/>
        </a:p>
      </dgm:t>
    </dgm:pt>
    <dgm:pt modelId="{AEE278E1-27F2-4506-8B17-7282684E767E}" type="pres">
      <dgm:prSet presAssocID="{518CD980-F52D-46E6-9DFA-E9417F157773}" presName="diagram" presStyleCnt="0">
        <dgm:presLayoutVars>
          <dgm:dir/>
          <dgm:resizeHandles val="exact"/>
        </dgm:presLayoutVars>
      </dgm:prSet>
      <dgm:spPr/>
      <dgm:t>
        <a:bodyPr/>
        <a:lstStyle/>
        <a:p>
          <a:endParaRPr lang="en-US"/>
        </a:p>
      </dgm:t>
    </dgm:pt>
    <dgm:pt modelId="{232D405D-2A28-457E-8601-7AF4B98E75AE}" type="pres">
      <dgm:prSet presAssocID="{B47CA0E1-C518-41FB-8D07-53A4C620F9B3}" presName="node" presStyleLbl="node1" presStyleIdx="0" presStyleCnt="4">
        <dgm:presLayoutVars>
          <dgm:bulletEnabled val="1"/>
        </dgm:presLayoutVars>
      </dgm:prSet>
      <dgm:spPr/>
      <dgm:t>
        <a:bodyPr/>
        <a:lstStyle/>
        <a:p>
          <a:endParaRPr lang="en-US"/>
        </a:p>
      </dgm:t>
    </dgm:pt>
    <dgm:pt modelId="{D29209A6-9A2A-491A-8AD5-DF80CB9EB4F9}" type="pres">
      <dgm:prSet presAssocID="{227CCF3F-126D-4849-933B-6D06421C0E24}" presName="sibTrans" presStyleLbl="sibTrans2D1" presStyleIdx="0" presStyleCnt="3"/>
      <dgm:spPr/>
      <dgm:t>
        <a:bodyPr/>
        <a:lstStyle/>
        <a:p>
          <a:endParaRPr lang="en-US"/>
        </a:p>
      </dgm:t>
    </dgm:pt>
    <dgm:pt modelId="{C0EDFE62-FC60-41CC-8B1B-6E1D60FD6736}" type="pres">
      <dgm:prSet presAssocID="{227CCF3F-126D-4849-933B-6D06421C0E24}" presName="connectorText" presStyleLbl="sibTrans2D1" presStyleIdx="0" presStyleCnt="3"/>
      <dgm:spPr/>
      <dgm:t>
        <a:bodyPr/>
        <a:lstStyle/>
        <a:p>
          <a:endParaRPr lang="en-US"/>
        </a:p>
      </dgm:t>
    </dgm:pt>
    <dgm:pt modelId="{56A234BB-E503-4EA7-A81D-0F086DAD5136}" type="pres">
      <dgm:prSet presAssocID="{C6BFFD7A-B80B-4BBD-BA56-CF61AD07E061}" presName="node" presStyleLbl="node1" presStyleIdx="1" presStyleCnt="4">
        <dgm:presLayoutVars>
          <dgm:bulletEnabled val="1"/>
        </dgm:presLayoutVars>
      </dgm:prSet>
      <dgm:spPr/>
      <dgm:t>
        <a:bodyPr/>
        <a:lstStyle/>
        <a:p>
          <a:endParaRPr lang="en-US"/>
        </a:p>
      </dgm:t>
    </dgm:pt>
    <dgm:pt modelId="{8BCF658C-A30B-408C-A096-5647684C0554}" type="pres">
      <dgm:prSet presAssocID="{C89E0A78-D64E-492F-9EDA-71A68E910C41}" presName="sibTrans" presStyleLbl="sibTrans2D1" presStyleIdx="1" presStyleCnt="3"/>
      <dgm:spPr/>
      <dgm:t>
        <a:bodyPr/>
        <a:lstStyle/>
        <a:p>
          <a:endParaRPr lang="en-US"/>
        </a:p>
      </dgm:t>
    </dgm:pt>
    <dgm:pt modelId="{706023A8-1EB3-4051-80D7-C27D6199FB90}" type="pres">
      <dgm:prSet presAssocID="{C89E0A78-D64E-492F-9EDA-71A68E910C41}" presName="connectorText" presStyleLbl="sibTrans2D1" presStyleIdx="1" presStyleCnt="3"/>
      <dgm:spPr/>
      <dgm:t>
        <a:bodyPr/>
        <a:lstStyle/>
        <a:p>
          <a:endParaRPr lang="en-US"/>
        </a:p>
      </dgm:t>
    </dgm:pt>
    <dgm:pt modelId="{76412715-61A4-4E47-A2D6-95F3D6A0C2AC}" type="pres">
      <dgm:prSet presAssocID="{EF6A62F0-8A1B-4D01-87AF-A7771094718A}" presName="node" presStyleLbl="node1" presStyleIdx="2" presStyleCnt="4">
        <dgm:presLayoutVars>
          <dgm:bulletEnabled val="1"/>
        </dgm:presLayoutVars>
      </dgm:prSet>
      <dgm:spPr/>
      <dgm:t>
        <a:bodyPr/>
        <a:lstStyle/>
        <a:p>
          <a:endParaRPr lang="en-US"/>
        </a:p>
      </dgm:t>
    </dgm:pt>
    <dgm:pt modelId="{5BDD594F-045D-47DB-BF06-CC9A2D108558}" type="pres">
      <dgm:prSet presAssocID="{E55FD0AA-1596-4E39-B37A-A3EFDE805F96}" presName="sibTrans" presStyleLbl="sibTrans2D1" presStyleIdx="2" presStyleCnt="3"/>
      <dgm:spPr/>
      <dgm:t>
        <a:bodyPr/>
        <a:lstStyle/>
        <a:p>
          <a:endParaRPr lang="en-US"/>
        </a:p>
      </dgm:t>
    </dgm:pt>
    <dgm:pt modelId="{49C61278-C0EB-4699-9D8B-49C72524214B}" type="pres">
      <dgm:prSet presAssocID="{E55FD0AA-1596-4E39-B37A-A3EFDE805F96}" presName="connectorText" presStyleLbl="sibTrans2D1" presStyleIdx="2" presStyleCnt="3"/>
      <dgm:spPr/>
      <dgm:t>
        <a:bodyPr/>
        <a:lstStyle/>
        <a:p>
          <a:endParaRPr lang="en-US"/>
        </a:p>
      </dgm:t>
    </dgm:pt>
    <dgm:pt modelId="{6E8179DD-F92A-4DC9-A24B-546B96BBF281}" type="pres">
      <dgm:prSet presAssocID="{F8DC0AD0-F0BD-416C-86CD-B76D6F5249A0}" presName="node" presStyleLbl="node1" presStyleIdx="3" presStyleCnt="4">
        <dgm:presLayoutVars>
          <dgm:bulletEnabled val="1"/>
        </dgm:presLayoutVars>
      </dgm:prSet>
      <dgm:spPr/>
      <dgm:t>
        <a:bodyPr/>
        <a:lstStyle/>
        <a:p>
          <a:endParaRPr lang="en-US"/>
        </a:p>
      </dgm:t>
    </dgm:pt>
  </dgm:ptLst>
  <dgm:cxnLst>
    <dgm:cxn modelId="{CA56E9E2-E371-4FA4-B62F-89B93E546187}" type="presOf" srcId="{E55FD0AA-1596-4E39-B37A-A3EFDE805F96}" destId="{49C61278-C0EB-4699-9D8B-49C72524214B}" srcOrd="1" destOrd="0" presId="urn:microsoft.com/office/officeart/2005/8/layout/process5"/>
    <dgm:cxn modelId="{CBA70093-7AE6-4609-B390-CE20A2B80FD0}" srcId="{518CD980-F52D-46E6-9DFA-E9417F157773}" destId="{F8DC0AD0-F0BD-416C-86CD-B76D6F5249A0}" srcOrd="3" destOrd="0" parTransId="{47D025BB-295A-4630-86EA-600C26201C37}" sibTransId="{914E4DF3-1344-4D99-A540-A868A0534C73}"/>
    <dgm:cxn modelId="{EFA50000-FBD1-4C0D-BFA3-3FC4B4508DDF}" type="presOf" srcId="{227CCF3F-126D-4849-933B-6D06421C0E24}" destId="{C0EDFE62-FC60-41CC-8B1B-6E1D60FD6736}" srcOrd="1" destOrd="0" presId="urn:microsoft.com/office/officeart/2005/8/layout/process5"/>
    <dgm:cxn modelId="{43C11F5B-FC5F-4572-B198-E234284B269C}" type="presOf" srcId="{B47CA0E1-C518-41FB-8D07-53A4C620F9B3}" destId="{232D405D-2A28-457E-8601-7AF4B98E75AE}" srcOrd="0" destOrd="0" presId="urn:microsoft.com/office/officeart/2005/8/layout/process5"/>
    <dgm:cxn modelId="{77293917-E4E7-4A85-87F7-CC5256A773A8}" type="presOf" srcId="{227CCF3F-126D-4849-933B-6D06421C0E24}" destId="{D29209A6-9A2A-491A-8AD5-DF80CB9EB4F9}" srcOrd="0" destOrd="0" presId="urn:microsoft.com/office/officeart/2005/8/layout/process5"/>
    <dgm:cxn modelId="{51F53D7C-1C5F-4EFD-835F-C0B0FCDB4627}" type="presOf" srcId="{E55FD0AA-1596-4E39-B37A-A3EFDE805F96}" destId="{5BDD594F-045D-47DB-BF06-CC9A2D108558}" srcOrd="0" destOrd="0" presId="urn:microsoft.com/office/officeart/2005/8/layout/process5"/>
    <dgm:cxn modelId="{69AD9207-B876-4B68-8AC9-1B9CA143790A}" type="presOf" srcId="{C89E0A78-D64E-492F-9EDA-71A68E910C41}" destId="{706023A8-1EB3-4051-80D7-C27D6199FB90}" srcOrd="1" destOrd="0" presId="urn:microsoft.com/office/officeart/2005/8/layout/process5"/>
    <dgm:cxn modelId="{6ADFBBD7-13CC-4A36-A612-3D2592CD8076}" type="presOf" srcId="{C6BFFD7A-B80B-4BBD-BA56-CF61AD07E061}" destId="{56A234BB-E503-4EA7-A81D-0F086DAD5136}" srcOrd="0" destOrd="0" presId="urn:microsoft.com/office/officeart/2005/8/layout/process5"/>
    <dgm:cxn modelId="{BA4E5145-0CF7-46B2-BC9B-D0BD40523B8C}" type="presOf" srcId="{F8DC0AD0-F0BD-416C-86CD-B76D6F5249A0}" destId="{6E8179DD-F92A-4DC9-A24B-546B96BBF281}" srcOrd="0" destOrd="0" presId="urn:microsoft.com/office/officeart/2005/8/layout/process5"/>
    <dgm:cxn modelId="{8E2D3ADD-FB80-486C-8463-5DAA737AAE2C}" srcId="{518CD980-F52D-46E6-9DFA-E9417F157773}" destId="{C6BFFD7A-B80B-4BBD-BA56-CF61AD07E061}" srcOrd="1" destOrd="0" parTransId="{0E0F8123-F125-473D-AF39-E805513588A5}" sibTransId="{C89E0A78-D64E-492F-9EDA-71A68E910C41}"/>
    <dgm:cxn modelId="{BFC9DC72-42FA-42B5-8898-12EA6463DB3C}" type="presOf" srcId="{C89E0A78-D64E-492F-9EDA-71A68E910C41}" destId="{8BCF658C-A30B-408C-A096-5647684C0554}" srcOrd="0" destOrd="0" presId="urn:microsoft.com/office/officeart/2005/8/layout/process5"/>
    <dgm:cxn modelId="{7A841C8B-340C-459F-8774-DF336452E225}" srcId="{518CD980-F52D-46E6-9DFA-E9417F157773}" destId="{B47CA0E1-C518-41FB-8D07-53A4C620F9B3}" srcOrd="0" destOrd="0" parTransId="{815C3EA2-8803-4802-AC7A-3E17BFAEFD1E}" sibTransId="{227CCF3F-126D-4849-933B-6D06421C0E24}"/>
    <dgm:cxn modelId="{F4133249-5DD6-48CB-9ED1-3A953B8EF3D8}" srcId="{518CD980-F52D-46E6-9DFA-E9417F157773}" destId="{EF6A62F0-8A1B-4D01-87AF-A7771094718A}" srcOrd="2" destOrd="0" parTransId="{12208D2E-604C-405B-96F6-27D44BFE42F6}" sibTransId="{E55FD0AA-1596-4E39-B37A-A3EFDE805F96}"/>
    <dgm:cxn modelId="{FA65FA8B-6E0E-4DEA-AAD7-680F3AA7577C}" type="presOf" srcId="{518CD980-F52D-46E6-9DFA-E9417F157773}" destId="{AEE278E1-27F2-4506-8B17-7282684E767E}" srcOrd="0" destOrd="0" presId="urn:microsoft.com/office/officeart/2005/8/layout/process5"/>
    <dgm:cxn modelId="{CA89202C-6E47-4BEB-AAD4-4A64A21A5D1E}" type="presOf" srcId="{EF6A62F0-8A1B-4D01-87AF-A7771094718A}" destId="{76412715-61A4-4E47-A2D6-95F3D6A0C2AC}" srcOrd="0" destOrd="0" presId="urn:microsoft.com/office/officeart/2005/8/layout/process5"/>
    <dgm:cxn modelId="{7C5D32CD-71FE-4A00-A69D-EDFF1F4B62A2}" type="presParOf" srcId="{AEE278E1-27F2-4506-8B17-7282684E767E}" destId="{232D405D-2A28-457E-8601-7AF4B98E75AE}" srcOrd="0" destOrd="0" presId="urn:microsoft.com/office/officeart/2005/8/layout/process5"/>
    <dgm:cxn modelId="{C763EE39-718D-4923-8901-DB6B77F83565}" type="presParOf" srcId="{AEE278E1-27F2-4506-8B17-7282684E767E}" destId="{D29209A6-9A2A-491A-8AD5-DF80CB9EB4F9}" srcOrd="1" destOrd="0" presId="urn:microsoft.com/office/officeart/2005/8/layout/process5"/>
    <dgm:cxn modelId="{849F1A35-C886-483C-8227-68D32A81C6DC}" type="presParOf" srcId="{D29209A6-9A2A-491A-8AD5-DF80CB9EB4F9}" destId="{C0EDFE62-FC60-41CC-8B1B-6E1D60FD6736}" srcOrd="0" destOrd="0" presId="urn:microsoft.com/office/officeart/2005/8/layout/process5"/>
    <dgm:cxn modelId="{D41090DD-3EB4-4116-BFFD-98A53FE3AA86}" type="presParOf" srcId="{AEE278E1-27F2-4506-8B17-7282684E767E}" destId="{56A234BB-E503-4EA7-A81D-0F086DAD5136}" srcOrd="2" destOrd="0" presId="urn:microsoft.com/office/officeart/2005/8/layout/process5"/>
    <dgm:cxn modelId="{AA62DE4F-3136-4092-A300-F0A039FE8E16}" type="presParOf" srcId="{AEE278E1-27F2-4506-8B17-7282684E767E}" destId="{8BCF658C-A30B-408C-A096-5647684C0554}" srcOrd="3" destOrd="0" presId="urn:microsoft.com/office/officeart/2005/8/layout/process5"/>
    <dgm:cxn modelId="{BD66C3CC-7F6D-499E-B05C-B2374A9C016A}" type="presParOf" srcId="{8BCF658C-A30B-408C-A096-5647684C0554}" destId="{706023A8-1EB3-4051-80D7-C27D6199FB90}" srcOrd="0" destOrd="0" presId="urn:microsoft.com/office/officeart/2005/8/layout/process5"/>
    <dgm:cxn modelId="{782E7D0F-5F79-405D-AF03-A577473BEC81}" type="presParOf" srcId="{AEE278E1-27F2-4506-8B17-7282684E767E}" destId="{76412715-61A4-4E47-A2D6-95F3D6A0C2AC}" srcOrd="4" destOrd="0" presId="urn:microsoft.com/office/officeart/2005/8/layout/process5"/>
    <dgm:cxn modelId="{F9100751-24E2-482F-9B32-5527935CCA39}" type="presParOf" srcId="{AEE278E1-27F2-4506-8B17-7282684E767E}" destId="{5BDD594F-045D-47DB-BF06-CC9A2D108558}" srcOrd="5" destOrd="0" presId="urn:microsoft.com/office/officeart/2005/8/layout/process5"/>
    <dgm:cxn modelId="{CBB79EBD-638B-428E-89F1-20753622BCA7}" type="presParOf" srcId="{5BDD594F-045D-47DB-BF06-CC9A2D108558}" destId="{49C61278-C0EB-4699-9D8B-49C72524214B}" srcOrd="0" destOrd="0" presId="urn:microsoft.com/office/officeart/2005/8/layout/process5"/>
    <dgm:cxn modelId="{E18E0B3B-4AD9-488E-8DDC-3B41D17D7669}" type="presParOf" srcId="{AEE278E1-27F2-4506-8B17-7282684E767E}" destId="{6E8179DD-F92A-4DC9-A24B-546B96BBF281}" srcOrd="6" destOrd="0" presId="urn:microsoft.com/office/officeart/2005/8/layout/process5"/>
  </dgm:cxnLst>
  <dgm:bg/>
  <dgm:whole/>
</dgm:dataModel>
</file>

<file path=word/diagrams/data8.xml><?xml version="1.0" encoding="utf-8"?>
<dgm:dataModel xmlns:dgm="http://schemas.openxmlformats.org/drawingml/2006/diagram" xmlns:a="http://schemas.openxmlformats.org/drawingml/2006/main">
  <dgm:ptLst>
    <dgm:pt modelId="{4917F526-49C8-4184-B336-D8792FA675A8}" type="doc">
      <dgm:prSet loTypeId="urn:microsoft.com/office/officeart/2005/8/layout/process5" loCatId="process" qsTypeId="urn:microsoft.com/office/officeart/2005/8/quickstyle/simple1" qsCatId="simple" csTypeId="urn:microsoft.com/office/officeart/2005/8/colors/colorful1#44" csCatId="colorful" phldr="1"/>
      <dgm:spPr/>
      <dgm:t>
        <a:bodyPr/>
        <a:lstStyle/>
        <a:p>
          <a:endParaRPr lang="en-US"/>
        </a:p>
      </dgm:t>
    </dgm:pt>
    <dgm:pt modelId="{6416EB5E-48F3-4434-B4F3-FD065ACBAC3C}">
      <dgm:prSet phldrT="[Text]"/>
      <dgm:spPr/>
      <dgm:t>
        <a:bodyPr/>
        <a:lstStyle/>
        <a:p>
          <a:r>
            <a:rPr lang="hy-AM"/>
            <a:t>Արտադրական վտանգավոր օբյեկտի կառուցման նախագծային փաստաթղթերը ներկայացվել են տեխնիկական անվտանգության փորձաքննության </a:t>
          </a:r>
          <a:endParaRPr lang="en-US"/>
        </a:p>
      </dgm:t>
    </dgm:pt>
    <dgm:pt modelId="{EB7A801D-96B1-405C-8DA1-10A8EEF54E62}" type="parTrans" cxnId="{C1A3546F-29F0-426A-84EA-651EC5C38228}">
      <dgm:prSet/>
      <dgm:spPr/>
      <dgm:t>
        <a:bodyPr/>
        <a:lstStyle/>
        <a:p>
          <a:endParaRPr lang="en-US"/>
        </a:p>
      </dgm:t>
    </dgm:pt>
    <dgm:pt modelId="{4D4AF6A3-841A-4F3D-8D47-6FB3FB2A6395}" type="sibTrans" cxnId="{C1A3546F-29F0-426A-84EA-651EC5C38228}">
      <dgm:prSet/>
      <dgm:spPr/>
      <dgm:t>
        <a:bodyPr/>
        <a:lstStyle/>
        <a:p>
          <a:endParaRPr lang="en-US"/>
        </a:p>
      </dgm:t>
    </dgm:pt>
    <dgm:pt modelId="{AA076A51-DE59-4BFD-B288-94620BA54E9C}">
      <dgm:prSet phldrT="[Text]"/>
      <dgm:spPr/>
      <dgm:t>
        <a:bodyPr/>
        <a:lstStyle/>
        <a:p>
          <a:r>
            <a:rPr lang="hy-AM"/>
            <a:t>Փորձագիտական եզրակացությունը կազմվել և ներկայացվել է Տեխնիկական անվտանգության ազգային կենտրոն</a:t>
          </a:r>
          <a:endParaRPr lang="en-US"/>
        </a:p>
      </dgm:t>
    </dgm:pt>
    <dgm:pt modelId="{F223C48F-565B-4AFE-A714-A055B139486E}" type="parTrans" cxnId="{03D53133-D198-490E-AF6C-91F774A3CC41}">
      <dgm:prSet/>
      <dgm:spPr/>
      <dgm:t>
        <a:bodyPr/>
        <a:lstStyle/>
        <a:p>
          <a:endParaRPr lang="en-US"/>
        </a:p>
      </dgm:t>
    </dgm:pt>
    <dgm:pt modelId="{4025BD69-E9BB-4BE3-9BB6-28561BE158E4}" type="sibTrans" cxnId="{03D53133-D198-490E-AF6C-91F774A3CC41}">
      <dgm:prSet/>
      <dgm:spPr/>
      <dgm:t>
        <a:bodyPr/>
        <a:lstStyle/>
        <a:p>
          <a:endParaRPr lang="en-US"/>
        </a:p>
      </dgm:t>
    </dgm:pt>
    <dgm:pt modelId="{EC8017F8-FCF5-42F9-9A7A-C4B0CA50B771}">
      <dgm:prSet phldrT="[Text]"/>
      <dgm:spPr/>
      <dgm:t>
        <a:bodyPr/>
        <a:lstStyle/>
        <a:p>
          <a:r>
            <a:rPr lang="hy-AM"/>
            <a:t>Տեխնիկական անվգտանգության ազգային կենտրոնը տվել է դրական փորձաքննական եզրակացություն</a:t>
          </a:r>
          <a:endParaRPr lang="en-US"/>
        </a:p>
      </dgm:t>
    </dgm:pt>
    <dgm:pt modelId="{8C95338F-C5F5-499C-A094-CFEFC246F289}" type="parTrans" cxnId="{A63D3516-A3F8-4767-83E1-2C4F25DE2671}">
      <dgm:prSet/>
      <dgm:spPr/>
      <dgm:t>
        <a:bodyPr/>
        <a:lstStyle/>
        <a:p>
          <a:endParaRPr lang="en-US"/>
        </a:p>
      </dgm:t>
    </dgm:pt>
    <dgm:pt modelId="{601E4924-DEFF-4772-B703-1F5D01B91300}" type="sibTrans" cxnId="{A63D3516-A3F8-4767-83E1-2C4F25DE2671}">
      <dgm:prSet/>
      <dgm:spPr/>
      <dgm:t>
        <a:bodyPr/>
        <a:lstStyle/>
        <a:p>
          <a:endParaRPr lang="en-US"/>
        </a:p>
      </dgm:t>
    </dgm:pt>
    <dgm:pt modelId="{45B67991-EEB4-440D-B215-BCD838A78B3D}" type="pres">
      <dgm:prSet presAssocID="{4917F526-49C8-4184-B336-D8792FA675A8}" presName="diagram" presStyleCnt="0">
        <dgm:presLayoutVars>
          <dgm:dir/>
          <dgm:resizeHandles val="exact"/>
        </dgm:presLayoutVars>
      </dgm:prSet>
      <dgm:spPr/>
      <dgm:t>
        <a:bodyPr/>
        <a:lstStyle/>
        <a:p>
          <a:endParaRPr lang="en-US"/>
        </a:p>
      </dgm:t>
    </dgm:pt>
    <dgm:pt modelId="{7D218A4C-6CFB-4FA9-BC41-4C008F203E39}" type="pres">
      <dgm:prSet presAssocID="{6416EB5E-48F3-4434-B4F3-FD065ACBAC3C}" presName="node" presStyleLbl="node1" presStyleIdx="0" presStyleCnt="3">
        <dgm:presLayoutVars>
          <dgm:bulletEnabled val="1"/>
        </dgm:presLayoutVars>
      </dgm:prSet>
      <dgm:spPr/>
      <dgm:t>
        <a:bodyPr/>
        <a:lstStyle/>
        <a:p>
          <a:endParaRPr lang="en-US"/>
        </a:p>
      </dgm:t>
    </dgm:pt>
    <dgm:pt modelId="{B66D7F5D-38C8-4FED-A86B-C3EEC7F7A7CE}" type="pres">
      <dgm:prSet presAssocID="{4D4AF6A3-841A-4F3D-8D47-6FB3FB2A6395}" presName="sibTrans" presStyleLbl="sibTrans2D1" presStyleIdx="0" presStyleCnt="2"/>
      <dgm:spPr/>
      <dgm:t>
        <a:bodyPr/>
        <a:lstStyle/>
        <a:p>
          <a:endParaRPr lang="en-US"/>
        </a:p>
      </dgm:t>
    </dgm:pt>
    <dgm:pt modelId="{54755C38-AECF-46C1-973C-FCB09F809CC3}" type="pres">
      <dgm:prSet presAssocID="{4D4AF6A3-841A-4F3D-8D47-6FB3FB2A6395}" presName="connectorText" presStyleLbl="sibTrans2D1" presStyleIdx="0" presStyleCnt="2"/>
      <dgm:spPr/>
      <dgm:t>
        <a:bodyPr/>
        <a:lstStyle/>
        <a:p>
          <a:endParaRPr lang="en-US"/>
        </a:p>
      </dgm:t>
    </dgm:pt>
    <dgm:pt modelId="{FD10AD21-0A24-406A-B672-2D9DD3A1357A}" type="pres">
      <dgm:prSet presAssocID="{AA076A51-DE59-4BFD-B288-94620BA54E9C}" presName="node" presStyleLbl="node1" presStyleIdx="1" presStyleCnt="3">
        <dgm:presLayoutVars>
          <dgm:bulletEnabled val="1"/>
        </dgm:presLayoutVars>
      </dgm:prSet>
      <dgm:spPr/>
      <dgm:t>
        <a:bodyPr/>
        <a:lstStyle/>
        <a:p>
          <a:endParaRPr lang="en-US"/>
        </a:p>
      </dgm:t>
    </dgm:pt>
    <dgm:pt modelId="{AEADF008-55F3-45D9-A3E8-536ECB5911CF}" type="pres">
      <dgm:prSet presAssocID="{4025BD69-E9BB-4BE3-9BB6-28561BE158E4}" presName="sibTrans" presStyleLbl="sibTrans2D1" presStyleIdx="1" presStyleCnt="2"/>
      <dgm:spPr/>
      <dgm:t>
        <a:bodyPr/>
        <a:lstStyle/>
        <a:p>
          <a:endParaRPr lang="en-US"/>
        </a:p>
      </dgm:t>
    </dgm:pt>
    <dgm:pt modelId="{9662B7A6-CAA4-4967-AE94-4E259B21C764}" type="pres">
      <dgm:prSet presAssocID="{4025BD69-E9BB-4BE3-9BB6-28561BE158E4}" presName="connectorText" presStyleLbl="sibTrans2D1" presStyleIdx="1" presStyleCnt="2"/>
      <dgm:spPr/>
      <dgm:t>
        <a:bodyPr/>
        <a:lstStyle/>
        <a:p>
          <a:endParaRPr lang="en-US"/>
        </a:p>
      </dgm:t>
    </dgm:pt>
    <dgm:pt modelId="{5EAA0333-258C-4C9F-8D4E-19E092327AD9}" type="pres">
      <dgm:prSet presAssocID="{EC8017F8-FCF5-42F9-9A7A-C4B0CA50B771}" presName="node" presStyleLbl="node1" presStyleIdx="2" presStyleCnt="3">
        <dgm:presLayoutVars>
          <dgm:bulletEnabled val="1"/>
        </dgm:presLayoutVars>
      </dgm:prSet>
      <dgm:spPr/>
      <dgm:t>
        <a:bodyPr/>
        <a:lstStyle/>
        <a:p>
          <a:endParaRPr lang="en-US"/>
        </a:p>
      </dgm:t>
    </dgm:pt>
  </dgm:ptLst>
  <dgm:cxnLst>
    <dgm:cxn modelId="{D0EDD468-7C9C-4C8D-A97C-0C3C01C8FEA9}" type="presOf" srcId="{4D4AF6A3-841A-4F3D-8D47-6FB3FB2A6395}" destId="{54755C38-AECF-46C1-973C-FCB09F809CC3}" srcOrd="1" destOrd="0" presId="urn:microsoft.com/office/officeart/2005/8/layout/process5"/>
    <dgm:cxn modelId="{C1A3546F-29F0-426A-84EA-651EC5C38228}" srcId="{4917F526-49C8-4184-B336-D8792FA675A8}" destId="{6416EB5E-48F3-4434-B4F3-FD065ACBAC3C}" srcOrd="0" destOrd="0" parTransId="{EB7A801D-96B1-405C-8DA1-10A8EEF54E62}" sibTransId="{4D4AF6A3-841A-4F3D-8D47-6FB3FB2A6395}"/>
    <dgm:cxn modelId="{4F288566-FA45-44A7-ACB7-CAE49A61AFDC}" type="presOf" srcId="{4025BD69-E9BB-4BE3-9BB6-28561BE158E4}" destId="{9662B7A6-CAA4-4967-AE94-4E259B21C764}" srcOrd="1" destOrd="0" presId="urn:microsoft.com/office/officeart/2005/8/layout/process5"/>
    <dgm:cxn modelId="{7FEB776B-68EB-47A8-80ED-91369619AB2C}" type="presOf" srcId="{4D4AF6A3-841A-4F3D-8D47-6FB3FB2A6395}" destId="{B66D7F5D-38C8-4FED-A86B-C3EEC7F7A7CE}" srcOrd="0" destOrd="0" presId="urn:microsoft.com/office/officeart/2005/8/layout/process5"/>
    <dgm:cxn modelId="{5D3DAE51-2653-493B-9838-8931D34479E0}" type="presOf" srcId="{4917F526-49C8-4184-B336-D8792FA675A8}" destId="{45B67991-EEB4-440D-B215-BCD838A78B3D}" srcOrd="0" destOrd="0" presId="urn:microsoft.com/office/officeart/2005/8/layout/process5"/>
    <dgm:cxn modelId="{03D53133-D198-490E-AF6C-91F774A3CC41}" srcId="{4917F526-49C8-4184-B336-D8792FA675A8}" destId="{AA076A51-DE59-4BFD-B288-94620BA54E9C}" srcOrd="1" destOrd="0" parTransId="{F223C48F-565B-4AFE-A714-A055B139486E}" sibTransId="{4025BD69-E9BB-4BE3-9BB6-28561BE158E4}"/>
    <dgm:cxn modelId="{A63D3516-A3F8-4767-83E1-2C4F25DE2671}" srcId="{4917F526-49C8-4184-B336-D8792FA675A8}" destId="{EC8017F8-FCF5-42F9-9A7A-C4B0CA50B771}" srcOrd="2" destOrd="0" parTransId="{8C95338F-C5F5-499C-A094-CFEFC246F289}" sibTransId="{601E4924-DEFF-4772-B703-1F5D01B91300}"/>
    <dgm:cxn modelId="{1345B1D7-3C10-48D9-B9AF-D860A1C828CF}" type="presOf" srcId="{AA076A51-DE59-4BFD-B288-94620BA54E9C}" destId="{FD10AD21-0A24-406A-B672-2D9DD3A1357A}" srcOrd="0" destOrd="0" presId="urn:microsoft.com/office/officeart/2005/8/layout/process5"/>
    <dgm:cxn modelId="{B6DE3A54-63DC-4713-913C-153FC97BB462}" type="presOf" srcId="{EC8017F8-FCF5-42F9-9A7A-C4B0CA50B771}" destId="{5EAA0333-258C-4C9F-8D4E-19E092327AD9}" srcOrd="0" destOrd="0" presId="urn:microsoft.com/office/officeart/2005/8/layout/process5"/>
    <dgm:cxn modelId="{6095AEBB-9DC1-47ED-976C-C2BD36F2F05D}" type="presOf" srcId="{4025BD69-E9BB-4BE3-9BB6-28561BE158E4}" destId="{AEADF008-55F3-45D9-A3E8-536ECB5911CF}" srcOrd="0" destOrd="0" presId="urn:microsoft.com/office/officeart/2005/8/layout/process5"/>
    <dgm:cxn modelId="{5960CF59-70E7-41A1-99EC-80691E66CDFF}" type="presOf" srcId="{6416EB5E-48F3-4434-B4F3-FD065ACBAC3C}" destId="{7D218A4C-6CFB-4FA9-BC41-4C008F203E39}" srcOrd="0" destOrd="0" presId="urn:microsoft.com/office/officeart/2005/8/layout/process5"/>
    <dgm:cxn modelId="{9A7D4A7F-10E9-4793-A16D-FBC2FB9D2434}" type="presParOf" srcId="{45B67991-EEB4-440D-B215-BCD838A78B3D}" destId="{7D218A4C-6CFB-4FA9-BC41-4C008F203E39}" srcOrd="0" destOrd="0" presId="urn:microsoft.com/office/officeart/2005/8/layout/process5"/>
    <dgm:cxn modelId="{94285131-F033-4373-ACA8-DAB8BF0C694D}" type="presParOf" srcId="{45B67991-EEB4-440D-B215-BCD838A78B3D}" destId="{B66D7F5D-38C8-4FED-A86B-C3EEC7F7A7CE}" srcOrd="1" destOrd="0" presId="urn:microsoft.com/office/officeart/2005/8/layout/process5"/>
    <dgm:cxn modelId="{24391621-4CE0-4CE9-BEA3-06C9167CF952}" type="presParOf" srcId="{B66D7F5D-38C8-4FED-A86B-C3EEC7F7A7CE}" destId="{54755C38-AECF-46C1-973C-FCB09F809CC3}" srcOrd="0" destOrd="0" presId="urn:microsoft.com/office/officeart/2005/8/layout/process5"/>
    <dgm:cxn modelId="{2D3F7ADC-ADE0-4184-8041-3A38F0F84E01}" type="presParOf" srcId="{45B67991-EEB4-440D-B215-BCD838A78B3D}" destId="{FD10AD21-0A24-406A-B672-2D9DD3A1357A}" srcOrd="2" destOrd="0" presId="urn:microsoft.com/office/officeart/2005/8/layout/process5"/>
    <dgm:cxn modelId="{5084D757-D35B-4E8F-9736-9799B7CC2016}" type="presParOf" srcId="{45B67991-EEB4-440D-B215-BCD838A78B3D}" destId="{AEADF008-55F3-45D9-A3E8-536ECB5911CF}" srcOrd="3" destOrd="0" presId="urn:microsoft.com/office/officeart/2005/8/layout/process5"/>
    <dgm:cxn modelId="{CF9D8E67-1457-4E6A-A68E-F8F940165525}" type="presParOf" srcId="{AEADF008-55F3-45D9-A3E8-536ECB5911CF}" destId="{9662B7A6-CAA4-4967-AE94-4E259B21C764}" srcOrd="0" destOrd="0" presId="urn:microsoft.com/office/officeart/2005/8/layout/process5"/>
    <dgm:cxn modelId="{04733735-145E-43EC-998A-0D3DC1D761BE}" type="presParOf" srcId="{45B67991-EEB4-440D-B215-BCD838A78B3D}" destId="{5EAA0333-258C-4C9F-8D4E-19E092327AD9}" srcOrd="4" destOrd="0" presId="urn:microsoft.com/office/officeart/2005/8/layout/process5"/>
  </dgm:cxnLst>
  <dgm:bg/>
  <dgm:whole/>
</dgm:dataModel>
</file>

<file path=word/diagrams/data9.xml><?xml version="1.0" encoding="utf-8"?>
<dgm:dataModel xmlns:dgm="http://schemas.openxmlformats.org/drawingml/2006/diagram" xmlns:a="http://schemas.openxmlformats.org/drawingml/2006/main">
  <dgm:ptLst>
    <dgm:pt modelId="{4917F526-49C8-4184-B336-D8792FA675A8}" type="doc">
      <dgm:prSet loTypeId="urn:microsoft.com/office/officeart/2005/8/layout/process5" loCatId="process" qsTypeId="urn:microsoft.com/office/officeart/2005/8/quickstyle/simple1" qsCatId="simple" csTypeId="urn:microsoft.com/office/officeart/2005/8/colors/colorful1#45" csCatId="colorful" phldr="1"/>
      <dgm:spPr/>
      <dgm:t>
        <a:bodyPr/>
        <a:lstStyle/>
        <a:p>
          <a:endParaRPr lang="en-US"/>
        </a:p>
      </dgm:t>
    </dgm:pt>
    <dgm:pt modelId="{6416EB5E-48F3-4434-B4F3-FD065ACBAC3C}">
      <dgm:prSet phldrT="[Text]"/>
      <dgm:spPr/>
      <dgm:t>
        <a:bodyPr/>
        <a:lstStyle/>
        <a:p>
          <a:r>
            <a:rPr lang="hy-AM"/>
            <a:t>Տեխնիկական անվտանգության վկայագիրը մշակվել և ներկայացվել է փորձաքննության </a:t>
          </a:r>
          <a:endParaRPr lang="en-US"/>
        </a:p>
      </dgm:t>
    </dgm:pt>
    <dgm:pt modelId="{EB7A801D-96B1-405C-8DA1-10A8EEF54E62}" type="parTrans" cxnId="{C1A3546F-29F0-426A-84EA-651EC5C38228}">
      <dgm:prSet/>
      <dgm:spPr/>
      <dgm:t>
        <a:bodyPr/>
        <a:lstStyle/>
        <a:p>
          <a:endParaRPr lang="en-US"/>
        </a:p>
      </dgm:t>
    </dgm:pt>
    <dgm:pt modelId="{4D4AF6A3-841A-4F3D-8D47-6FB3FB2A6395}" type="sibTrans" cxnId="{C1A3546F-29F0-426A-84EA-651EC5C38228}">
      <dgm:prSet/>
      <dgm:spPr/>
      <dgm:t>
        <a:bodyPr/>
        <a:lstStyle/>
        <a:p>
          <a:endParaRPr lang="en-US"/>
        </a:p>
      </dgm:t>
    </dgm:pt>
    <dgm:pt modelId="{AA076A51-DE59-4BFD-B288-94620BA54E9C}">
      <dgm:prSet phldrT="[Text]"/>
      <dgm:spPr/>
      <dgm:t>
        <a:bodyPr/>
        <a:lstStyle/>
        <a:p>
          <a:r>
            <a:rPr lang="hy-AM"/>
            <a:t>Փորձագիտական եզրակացությունը կազմվել և ներկայացվել է Տեխնիկական անվտանգության ազգային կենտրոն</a:t>
          </a:r>
          <a:endParaRPr lang="en-US"/>
        </a:p>
      </dgm:t>
    </dgm:pt>
    <dgm:pt modelId="{F223C48F-565B-4AFE-A714-A055B139486E}" type="parTrans" cxnId="{03D53133-D198-490E-AF6C-91F774A3CC41}">
      <dgm:prSet/>
      <dgm:spPr/>
      <dgm:t>
        <a:bodyPr/>
        <a:lstStyle/>
        <a:p>
          <a:endParaRPr lang="en-US"/>
        </a:p>
      </dgm:t>
    </dgm:pt>
    <dgm:pt modelId="{4025BD69-E9BB-4BE3-9BB6-28561BE158E4}" type="sibTrans" cxnId="{03D53133-D198-490E-AF6C-91F774A3CC41}">
      <dgm:prSet/>
      <dgm:spPr/>
      <dgm:t>
        <a:bodyPr/>
        <a:lstStyle/>
        <a:p>
          <a:endParaRPr lang="en-US"/>
        </a:p>
      </dgm:t>
    </dgm:pt>
    <dgm:pt modelId="{EC8017F8-FCF5-42F9-9A7A-C4B0CA50B771}">
      <dgm:prSet phldrT="[Text]"/>
      <dgm:spPr/>
      <dgm:t>
        <a:bodyPr/>
        <a:lstStyle/>
        <a:p>
          <a:r>
            <a:rPr lang="hy-AM"/>
            <a:t>Տեխնիկական անվգտանգության ազգային կենտրոնը տվել է դրական փորձաքննական եզրակացություն</a:t>
          </a:r>
          <a:endParaRPr lang="en-US"/>
        </a:p>
      </dgm:t>
    </dgm:pt>
    <dgm:pt modelId="{8C95338F-C5F5-499C-A094-CFEFC246F289}" type="parTrans" cxnId="{A63D3516-A3F8-4767-83E1-2C4F25DE2671}">
      <dgm:prSet/>
      <dgm:spPr/>
      <dgm:t>
        <a:bodyPr/>
        <a:lstStyle/>
        <a:p>
          <a:endParaRPr lang="en-US"/>
        </a:p>
      </dgm:t>
    </dgm:pt>
    <dgm:pt modelId="{601E4924-DEFF-4772-B703-1F5D01B91300}" type="sibTrans" cxnId="{A63D3516-A3F8-4767-83E1-2C4F25DE2671}">
      <dgm:prSet/>
      <dgm:spPr/>
      <dgm:t>
        <a:bodyPr/>
        <a:lstStyle/>
        <a:p>
          <a:endParaRPr lang="en-US"/>
        </a:p>
      </dgm:t>
    </dgm:pt>
    <dgm:pt modelId="{45B67991-EEB4-440D-B215-BCD838A78B3D}" type="pres">
      <dgm:prSet presAssocID="{4917F526-49C8-4184-B336-D8792FA675A8}" presName="diagram" presStyleCnt="0">
        <dgm:presLayoutVars>
          <dgm:dir/>
          <dgm:resizeHandles val="exact"/>
        </dgm:presLayoutVars>
      </dgm:prSet>
      <dgm:spPr/>
      <dgm:t>
        <a:bodyPr/>
        <a:lstStyle/>
        <a:p>
          <a:endParaRPr lang="en-US"/>
        </a:p>
      </dgm:t>
    </dgm:pt>
    <dgm:pt modelId="{7D218A4C-6CFB-4FA9-BC41-4C008F203E39}" type="pres">
      <dgm:prSet presAssocID="{6416EB5E-48F3-4434-B4F3-FD065ACBAC3C}" presName="node" presStyleLbl="node1" presStyleIdx="0" presStyleCnt="3">
        <dgm:presLayoutVars>
          <dgm:bulletEnabled val="1"/>
        </dgm:presLayoutVars>
      </dgm:prSet>
      <dgm:spPr/>
      <dgm:t>
        <a:bodyPr/>
        <a:lstStyle/>
        <a:p>
          <a:endParaRPr lang="en-US"/>
        </a:p>
      </dgm:t>
    </dgm:pt>
    <dgm:pt modelId="{B66D7F5D-38C8-4FED-A86B-C3EEC7F7A7CE}" type="pres">
      <dgm:prSet presAssocID="{4D4AF6A3-841A-4F3D-8D47-6FB3FB2A6395}" presName="sibTrans" presStyleLbl="sibTrans2D1" presStyleIdx="0" presStyleCnt="2"/>
      <dgm:spPr/>
      <dgm:t>
        <a:bodyPr/>
        <a:lstStyle/>
        <a:p>
          <a:endParaRPr lang="en-US"/>
        </a:p>
      </dgm:t>
    </dgm:pt>
    <dgm:pt modelId="{54755C38-AECF-46C1-973C-FCB09F809CC3}" type="pres">
      <dgm:prSet presAssocID="{4D4AF6A3-841A-4F3D-8D47-6FB3FB2A6395}" presName="connectorText" presStyleLbl="sibTrans2D1" presStyleIdx="0" presStyleCnt="2"/>
      <dgm:spPr/>
      <dgm:t>
        <a:bodyPr/>
        <a:lstStyle/>
        <a:p>
          <a:endParaRPr lang="en-US"/>
        </a:p>
      </dgm:t>
    </dgm:pt>
    <dgm:pt modelId="{FD10AD21-0A24-406A-B672-2D9DD3A1357A}" type="pres">
      <dgm:prSet presAssocID="{AA076A51-DE59-4BFD-B288-94620BA54E9C}" presName="node" presStyleLbl="node1" presStyleIdx="1" presStyleCnt="3">
        <dgm:presLayoutVars>
          <dgm:bulletEnabled val="1"/>
        </dgm:presLayoutVars>
      </dgm:prSet>
      <dgm:spPr/>
      <dgm:t>
        <a:bodyPr/>
        <a:lstStyle/>
        <a:p>
          <a:endParaRPr lang="en-US"/>
        </a:p>
      </dgm:t>
    </dgm:pt>
    <dgm:pt modelId="{AEADF008-55F3-45D9-A3E8-536ECB5911CF}" type="pres">
      <dgm:prSet presAssocID="{4025BD69-E9BB-4BE3-9BB6-28561BE158E4}" presName="sibTrans" presStyleLbl="sibTrans2D1" presStyleIdx="1" presStyleCnt="2"/>
      <dgm:spPr/>
      <dgm:t>
        <a:bodyPr/>
        <a:lstStyle/>
        <a:p>
          <a:endParaRPr lang="en-US"/>
        </a:p>
      </dgm:t>
    </dgm:pt>
    <dgm:pt modelId="{9662B7A6-CAA4-4967-AE94-4E259B21C764}" type="pres">
      <dgm:prSet presAssocID="{4025BD69-E9BB-4BE3-9BB6-28561BE158E4}" presName="connectorText" presStyleLbl="sibTrans2D1" presStyleIdx="1" presStyleCnt="2"/>
      <dgm:spPr/>
      <dgm:t>
        <a:bodyPr/>
        <a:lstStyle/>
        <a:p>
          <a:endParaRPr lang="en-US"/>
        </a:p>
      </dgm:t>
    </dgm:pt>
    <dgm:pt modelId="{5EAA0333-258C-4C9F-8D4E-19E092327AD9}" type="pres">
      <dgm:prSet presAssocID="{EC8017F8-FCF5-42F9-9A7A-C4B0CA50B771}" presName="node" presStyleLbl="node1" presStyleIdx="2" presStyleCnt="3">
        <dgm:presLayoutVars>
          <dgm:bulletEnabled val="1"/>
        </dgm:presLayoutVars>
      </dgm:prSet>
      <dgm:spPr/>
      <dgm:t>
        <a:bodyPr/>
        <a:lstStyle/>
        <a:p>
          <a:endParaRPr lang="en-US"/>
        </a:p>
      </dgm:t>
    </dgm:pt>
  </dgm:ptLst>
  <dgm:cxnLst>
    <dgm:cxn modelId="{EE61B2C2-BDA3-4C10-A000-49DA90A37B09}" type="presOf" srcId="{4D4AF6A3-841A-4F3D-8D47-6FB3FB2A6395}" destId="{B66D7F5D-38C8-4FED-A86B-C3EEC7F7A7CE}" srcOrd="0" destOrd="0" presId="urn:microsoft.com/office/officeart/2005/8/layout/process5"/>
    <dgm:cxn modelId="{7B74302E-0EC8-4A7D-99C5-372B719557C4}" type="presOf" srcId="{AA076A51-DE59-4BFD-B288-94620BA54E9C}" destId="{FD10AD21-0A24-406A-B672-2D9DD3A1357A}" srcOrd="0" destOrd="0" presId="urn:microsoft.com/office/officeart/2005/8/layout/process5"/>
    <dgm:cxn modelId="{C1A3546F-29F0-426A-84EA-651EC5C38228}" srcId="{4917F526-49C8-4184-B336-D8792FA675A8}" destId="{6416EB5E-48F3-4434-B4F3-FD065ACBAC3C}" srcOrd="0" destOrd="0" parTransId="{EB7A801D-96B1-405C-8DA1-10A8EEF54E62}" sibTransId="{4D4AF6A3-841A-4F3D-8D47-6FB3FB2A6395}"/>
    <dgm:cxn modelId="{6A175D6A-DDB4-4BAF-948A-877815B0ACF7}" type="presOf" srcId="{4025BD69-E9BB-4BE3-9BB6-28561BE158E4}" destId="{AEADF008-55F3-45D9-A3E8-536ECB5911CF}" srcOrd="0" destOrd="0" presId="urn:microsoft.com/office/officeart/2005/8/layout/process5"/>
    <dgm:cxn modelId="{2BB698F6-ABD3-415C-9926-57E23D10E9A7}" type="presOf" srcId="{4D4AF6A3-841A-4F3D-8D47-6FB3FB2A6395}" destId="{54755C38-AECF-46C1-973C-FCB09F809CC3}" srcOrd="1" destOrd="0" presId="urn:microsoft.com/office/officeart/2005/8/layout/process5"/>
    <dgm:cxn modelId="{479C1FB8-D5CD-4E70-B2FE-FEBC9007A4AA}" type="presOf" srcId="{4917F526-49C8-4184-B336-D8792FA675A8}" destId="{45B67991-EEB4-440D-B215-BCD838A78B3D}" srcOrd="0" destOrd="0" presId="urn:microsoft.com/office/officeart/2005/8/layout/process5"/>
    <dgm:cxn modelId="{03D53133-D198-490E-AF6C-91F774A3CC41}" srcId="{4917F526-49C8-4184-B336-D8792FA675A8}" destId="{AA076A51-DE59-4BFD-B288-94620BA54E9C}" srcOrd="1" destOrd="0" parTransId="{F223C48F-565B-4AFE-A714-A055B139486E}" sibTransId="{4025BD69-E9BB-4BE3-9BB6-28561BE158E4}"/>
    <dgm:cxn modelId="{EC88077B-E44C-431A-9D17-EA7CB231652B}" type="presOf" srcId="{4025BD69-E9BB-4BE3-9BB6-28561BE158E4}" destId="{9662B7A6-CAA4-4967-AE94-4E259B21C764}" srcOrd="1" destOrd="0" presId="urn:microsoft.com/office/officeart/2005/8/layout/process5"/>
    <dgm:cxn modelId="{A63D3516-A3F8-4767-83E1-2C4F25DE2671}" srcId="{4917F526-49C8-4184-B336-D8792FA675A8}" destId="{EC8017F8-FCF5-42F9-9A7A-C4B0CA50B771}" srcOrd="2" destOrd="0" parTransId="{8C95338F-C5F5-499C-A094-CFEFC246F289}" sibTransId="{601E4924-DEFF-4772-B703-1F5D01B91300}"/>
    <dgm:cxn modelId="{661A65DE-B053-49AD-BF50-1720D95AAAC3}" type="presOf" srcId="{6416EB5E-48F3-4434-B4F3-FD065ACBAC3C}" destId="{7D218A4C-6CFB-4FA9-BC41-4C008F203E39}" srcOrd="0" destOrd="0" presId="urn:microsoft.com/office/officeart/2005/8/layout/process5"/>
    <dgm:cxn modelId="{D88B9860-13B9-4788-B7AA-15D437064FAD}" type="presOf" srcId="{EC8017F8-FCF5-42F9-9A7A-C4B0CA50B771}" destId="{5EAA0333-258C-4C9F-8D4E-19E092327AD9}" srcOrd="0" destOrd="0" presId="urn:microsoft.com/office/officeart/2005/8/layout/process5"/>
    <dgm:cxn modelId="{4DFDCC82-6C24-4DF1-9C37-AA1C1128C84C}" type="presParOf" srcId="{45B67991-EEB4-440D-B215-BCD838A78B3D}" destId="{7D218A4C-6CFB-4FA9-BC41-4C008F203E39}" srcOrd="0" destOrd="0" presId="urn:microsoft.com/office/officeart/2005/8/layout/process5"/>
    <dgm:cxn modelId="{F058123E-9BF7-4235-8148-86BA681A9674}" type="presParOf" srcId="{45B67991-EEB4-440D-B215-BCD838A78B3D}" destId="{B66D7F5D-38C8-4FED-A86B-C3EEC7F7A7CE}" srcOrd="1" destOrd="0" presId="urn:microsoft.com/office/officeart/2005/8/layout/process5"/>
    <dgm:cxn modelId="{0C14F373-4F41-4958-90C3-1B56AD16730F}" type="presParOf" srcId="{B66D7F5D-38C8-4FED-A86B-C3EEC7F7A7CE}" destId="{54755C38-AECF-46C1-973C-FCB09F809CC3}" srcOrd="0" destOrd="0" presId="urn:microsoft.com/office/officeart/2005/8/layout/process5"/>
    <dgm:cxn modelId="{1B2ED52E-2487-47E9-B468-BDC31005BA22}" type="presParOf" srcId="{45B67991-EEB4-440D-B215-BCD838A78B3D}" destId="{FD10AD21-0A24-406A-B672-2D9DD3A1357A}" srcOrd="2" destOrd="0" presId="urn:microsoft.com/office/officeart/2005/8/layout/process5"/>
    <dgm:cxn modelId="{4BC69711-3D65-495B-89B9-B76B349440C2}" type="presParOf" srcId="{45B67991-EEB4-440D-B215-BCD838A78B3D}" destId="{AEADF008-55F3-45D9-A3E8-536ECB5911CF}" srcOrd="3" destOrd="0" presId="urn:microsoft.com/office/officeart/2005/8/layout/process5"/>
    <dgm:cxn modelId="{B74C0C81-06BA-4BFC-8D43-9CCF4C02DBA2}" type="presParOf" srcId="{AEADF008-55F3-45D9-A3E8-536ECB5911CF}" destId="{9662B7A6-CAA4-4967-AE94-4E259B21C764}" srcOrd="0" destOrd="0" presId="urn:microsoft.com/office/officeart/2005/8/layout/process5"/>
    <dgm:cxn modelId="{9AF845C9-5024-4AA6-AAF5-7C681F87F773}" type="presParOf" srcId="{45B67991-EEB4-440D-B215-BCD838A78B3D}" destId="{5EAA0333-258C-4C9F-8D4E-19E092327AD9}" srcOrd="4" destOrd="0" presId="urn:microsoft.com/office/officeart/2005/8/layout/process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CD38-241C-4DC4-9F31-12F06195B420}">
      <dsp:nvSpPr>
        <dsp:cNvPr id="0" name=""/>
        <dsp:cNvSpPr/>
      </dsp:nvSpPr>
      <dsp:spPr>
        <a:xfrm>
          <a:off x="488494" y="14276"/>
          <a:ext cx="990651" cy="722053"/>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hy-AM" sz="600" kern="1200">
              <a:solidFill>
                <a:sysClr val="windowText" lastClr="000000"/>
              </a:solidFill>
              <a:latin typeface="GHEA Grapalat" pitchFamily="50" charset="0"/>
              <a:ea typeface="+mn-ea"/>
              <a:cs typeface="+mn-cs"/>
            </a:rPr>
            <a:t>Պերոլիզի և ինսիներացիայի միջոցով ԿԿԹ աղբի վերամշակման քաղաքական որոշումը կայացված </a:t>
          </a:r>
          <a:r>
            <a:rPr lang="hy-AM" sz="700" kern="1200">
              <a:solidFill>
                <a:sysClr val="windowText" lastClr="000000"/>
              </a:solidFill>
              <a:latin typeface="GHEA Grapalat" pitchFamily="50" charset="0"/>
              <a:ea typeface="+mn-ea"/>
              <a:cs typeface="+mn-cs"/>
            </a:rPr>
            <a:t>է </a:t>
          </a:r>
          <a:endParaRPr lang="en-US" sz="700" kern="1200">
            <a:solidFill>
              <a:sysClr val="windowText" lastClr="000000"/>
            </a:solidFill>
            <a:latin typeface="GHEA Grapalat" pitchFamily="50" charset="0"/>
            <a:ea typeface="+mn-ea"/>
            <a:cs typeface="+mn-cs"/>
          </a:endParaRPr>
        </a:p>
      </dsp:txBody>
      <dsp:txXfrm>
        <a:off x="509642" y="35424"/>
        <a:ext cx="948355" cy="679757"/>
      </dsp:txXfrm>
    </dsp:sp>
    <dsp:sp modelId="{0681EC54-E129-4830-887F-AE89976DEE5A}">
      <dsp:nvSpPr>
        <dsp:cNvPr id="0" name=""/>
        <dsp:cNvSpPr/>
      </dsp:nvSpPr>
      <dsp:spPr>
        <a:xfrm rot="21481913">
          <a:off x="1544954" y="249485"/>
          <a:ext cx="158745" cy="20761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1544968" y="291826"/>
        <a:ext cx="111122" cy="124569"/>
      </dsp:txXfrm>
    </dsp:sp>
    <dsp:sp modelId="{87C5A987-5094-4D4B-B477-4F48C4C77129}">
      <dsp:nvSpPr>
        <dsp:cNvPr id="0" name=""/>
        <dsp:cNvSpPr/>
      </dsp:nvSpPr>
      <dsp:spPr>
        <a:xfrm>
          <a:off x="1778488" y="0"/>
          <a:ext cx="837158" cy="667223"/>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ea typeface="+mn-ea"/>
              <a:cs typeface="+mn-cs"/>
            </a:rPr>
            <a:t>Տեսլականը ձևակերպված է</a:t>
          </a:r>
          <a:endParaRPr lang="en-US" sz="900" kern="1200">
            <a:solidFill>
              <a:sysClr val="windowText" lastClr="000000"/>
            </a:solidFill>
            <a:latin typeface="GHEA Grapalat" pitchFamily="50" charset="0"/>
            <a:ea typeface="+mn-ea"/>
            <a:cs typeface="+mn-cs"/>
          </a:endParaRPr>
        </a:p>
      </dsp:txBody>
      <dsp:txXfrm>
        <a:off x="1798030" y="19542"/>
        <a:ext cx="798074" cy="628139"/>
      </dsp:txXfrm>
    </dsp:sp>
    <dsp:sp modelId="{E69AFE47-AD9E-49BA-A332-2AECEC1DE33D}">
      <dsp:nvSpPr>
        <dsp:cNvPr id="0" name=""/>
        <dsp:cNvSpPr/>
      </dsp:nvSpPr>
      <dsp:spPr>
        <a:xfrm rot="70226">
          <a:off x="2690327" y="241720"/>
          <a:ext cx="179995" cy="20761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2690333" y="282692"/>
        <a:ext cx="125997" cy="124569"/>
      </dsp:txXfrm>
    </dsp:sp>
    <dsp:sp modelId="{52D3AA65-EAA1-43AE-B6E4-27DC952AE35C}">
      <dsp:nvSpPr>
        <dsp:cNvPr id="0" name=""/>
        <dsp:cNvSpPr/>
      </dsp:nvSpPr>
      <dsp:spPr>
        <a:xfrm>
          <a:off x="2955189" y="106505"/>
          <a:ext cx="837158" cy="50229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solidFill>
                <a:sysClr val="windowText" lastClr="000000"/>
              </a:solidFill>
              <a:latin typeface="GHEA Grapalat" pitchFamily="50" charset="0"/>
            </a:rPr>
            <a:t>Նպատակները և խնդիրները սահմանված են </a:t>
          </a:r>
          <a:endParaRPr lang="en-US" sz="800" kern="1200">
            <a:solidFill>
              <a:sysClr val="windowText" lastClr="000000"/>
            </a:solidFill>
            <a:latin typeface="GHEA Grapalat" pitchFamily="50" charset="0"/>
          </a:endParaRPr>
        </a:p>
      </dsp:txBody>
      <dsp:txXfrm>
        <a:off x="2969901" y="121217"/>
        <a:ext cx="807734" cy="472870"/>
      </dsp:txXfrm>
    </dsp:sp>
    <dsp:sp modelId="{33C54F1F-30E1-4D0D-9AAA-97329F35557A}">
      <dsp:nvSpPr>
        <dsp:cNvPr id="0" name=""/>
        <dsp:cNvSpPr/>
      </dsp:nvSpPr>
      <dsp:spPr>
        <a:xfrm rot="21588710">
          <a:off x="3873645" y="251881"/>
          <a:ext cx="195856" cy="20761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873645" y="293500"/>
        <a:ext cx="137099" cy="124569"/>
      </dsp:txXfrm>
    </dsp:sp>
    <dsp:sp modelId="{F667FD92-5BA3-4764-A32D-A38BB23B1C60}">
      <dsp:nvSpPr>
        <dsp:cNvPr id="0" name=""/>
        <dsp:cNvSpPr/>
      </dsp:nvSpPr>
      <dsp:spPr>
        <a:xfrm>
          <a:off x="4161885" y="102542"/>
          <a:ext cx="837158" cy="5022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rPr>
            <a:t>Չափորոշիչները ամրագրված են </a:t>
          </a:r>
          <a:endParaRPr lang="en-US" sz="900" kern="1200">
            <a:solidFill>
              <a:sysClr val="windowText" lastClr="000000"/>
            </a:solidFill>
            <a:latin typeface="GHEA Grapalat" pitchFamily="50" charset="0"/>
          </a:endParaRPr>
        </a:p>
      </dsp:txBody>
      <dsp:txXfrm>
        <a:off x="4176597" y="117254"/>
        <a:ext cx="807734" cy="472870"/>
      </dsp:txXfrm>
    </dsp:sp>
    <dsp:sp modelId="{2912BC06-3CD0-49F1-9627-2CBBC97F21E4}">
      <dsp:nvSpPr>
        <dsp:cNvPr id="0" name=""/>
        <dsp:cNvSpPr/>
      </dsp:nvSpPr>
      <dsp:spPr>
        <a:xfrm rot="5507843">
          <a:off x="4436048" y="737232"/>
          <a:ext cx="258245" cy="20761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4503863" y="711932"/>
        <a:ext cx="124569" cy="195961"/>
      </dsp:txXfrm>
    </dsp:sp>
    <dsp:sp modelId="{62F3EED7-8153-44A0-96B2-6E963DD12336}">
      <dsp:nvSpPr>
        <dsp:cNvPr id="0" name=""/>
        <dsp:cNvSpPr/>
      </dsp:nvSpPr>
      <dsp:spPr>
        <a:xfrm>
          <a:off x="4130191" y="1091853"/>
          <a:ext cx="837158" cy="5436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ea typeface="+mn-ea"/>
              <a:cs typeface="+mn-cs"/>
            </a:rPr>
            <a:t>Ֆիրմային անունը որոշված է</a:t>
          </a:r>
          <a:r>
            <a:rPr lang="hy-AM" sz="500" kern="1200">
              <a:solidFill>
                <a:sysClr val="window" lastClr="FFFFFF"/>
              </a:solidFill>
              <a:latin typeface="Calibri" panose="020F0502020204030204"/>
              <a:ea typeface="+mn-ea"/>
              <a:cs typeface="+mn-cs"/>
            </a:rPr>
            <a:t>է</a:t>
          </a:r>
          <a:endParaRPr lang="en-US" sz="500" kern="1200">
            <a:solidFill>
              <a:sysClr val="window" lastClr="FFFFFF"/>
            </a:solidFill>
            <a:latin typeface="Calibri" panose="020F0502020204030204"/>
            <a:ea typeface="+mn-ea"/>
            <a:cs typeface="+mn-cs"/>
          </a:endParaRPr>
        </a:p>
      </dsp:txBody>
      <dsp:txXfrm>
        <a:off x="4146115" y="1107777"/>
        <a:ext cx="805310" cy="511846"/>
      </dsp:txXfrm>
    </dsp:sp>
    <dsp:sp modelId="{85B3954C-E769-49EF-B561-90B0529FC90D}">
      <dsp:nvSpPr>
        <dsp:cNvPr id="0" name=""/>
        <dsp:cNvSpPr/>
      </dsp:nvSpPr>
      <dsp:spPr>
        <a:xfrm rot="10766387">
          <a:off x="3901373" y="1265432"/>
          <a:ext cx="161703" cy="20761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rot="10800000">
        <a:off x="3949883" y="1306718"/>
        <a:ext cx="113192" cy="124569"/>
      </dsp:txXfrm>
    </dsp:sp>
    <dsp:sp modelId="{D0A2AF0E-045D-4A87-999F-A5C48DE38B9F}">
      <dsp:nvSpPr>
        <dsp:cNvPr id="0" name=""/>
        <dsp:cNvSpPr/>
      </dsp:nvSpPr>
      <dsp:spPr>
        <a:xfrm>
          <a:off x="2836430" y="1124461"/>
          <a:ext cx="988675" cy="5022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kern="1200">
              <a:solidFill>
                <a:sysClr val="windowText" lastClr="000000"/>
              </a:solidFill>
              <a:latin typeface="GHEA Grapalat" pitchFamily="50" charset="0"/>
              <a:ea typeface="+mn-ea"/>
              <a:cs typeface="+mn-cs"/>
            </a:rPr>
            <a:t>Հանրային լսումներ</a:t>
          </a:r>
          <a:r>
            <a:rPr lang="hy-AM" sz="1000" kern="1200">
              <a:solidFill>
                <a:sysClr val="windowText" lastClr="000000"/>
              </a:solidFill>
              <a:latin typeface="Calibri" panose="020F0502020204030204"/>
              <a:ea typeface="+mn-ea"/>
              <a:cs typeface="+mn-cs"/>
            </a:rPr>
            <a:t>ն իրականացված են</a:t>
          </a:r>
          <a:endParaRPr lang="en-US" sz="1000" kern="1200">
            <a:solidFill>
              <a:sysClr val="windowText" lastClr="000000"/>
            </a:solidFill>
            <a:latin typeface="Calibri" panose="020F0502020204030204"/>
            <a:ea typeface="+mn-ea"/>
            <a:cs typeface="+mn-cs"/>
          </a:endParaRPr>
        </a:p>
      </dsp:txBody>
      <dsp:txXfrm>
        <a:off x="2851142" y="1139173"/>
        <a:ext cx="959251" cy="472870"/>
      </dsp:txXfrm>
    </dsp:sp>
    <dsp:sp modelId="{EB7DBCDC-4A18-4C27-BDAC-8EB650CE57D0}">
      <dsp:nvSpPr>
        <dsp:cNvPr id="0" name=""/>
        <dsp:cNvSpPr/>
      </dsp:nvSpPr>
      <dsp:spPr>
        <a:xfrm rot="10800000">
          <a:off x="2585282" y="1271801"/>
          <a:ext cx="177477" cy="20761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rot="10800000">
        <a:off x="2638525" y="1313324"/>
        <a:ext cx="124234" cy="124569"/>
      </dsp:txXfrm>
    </dsp:sp>
    <dsp:sp modelId="{7C418C24-27E7-417C-B94B-529F4772BC1A}">
      <dsp:nvSpPr>
        <dsp:cNvPr id="0" name=""/>
        <dsp:cNvSpPr/>
      </dsp:nvSpPr>
      <dsp:spPr>
        <a:xfrm>
          <a:off x="1664408" y="1058224"/>
          <a:ext cx="837158" cy="63477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Համայնքի ավագանու որոշումը իր մասնակցությամբ իրավաբանական անձ ստեղծելու վերաբերյալ կայացված է</a:t>
          </a:r>
          <a:endParaRPr lang="en-US" sz="700" kern="1200">
            <a:solidFill>
              <a:sysClr val="windowText" lastClr="000000"/>
            </a:solidFill>
            <a:latin typeface="GHEA Grapalat" pitchFamily="50" charset="0"/>
            <a:ea typeface="+mn-ea"/>
            <a:cs typeface="+mn-cs"/>
          </a:endParaRPr>
        </a:p>
      </dsp:txBody>
      <dsp:txXfrm>
        <a:off x="1683000" y="1076816"/>
        <a:ext cx="799974" cy="597586"/>
      </dsp:txXfrm>
    </dsp:sp>
    <dsp:sp modelId="{645DC462-015C-4BD5-8371-CC60AB3143CB}">
      <dsp:nvSpPr>
        <dsp:cNvPr id="0" name=""/>
        <dsp:cNvSpPr/>
      </dsp:nvSpPr>
      <dsp:spPr>
        <a:xfrm rot="10800000">
          <a:off x="1413261" y="1271801"/>
          <a:ext cx="177477" cy="20761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466504" y="1313324"/>
        <a:ext cx="124234" cy="124569"/>
      </dsp:txXfrm>
    </dsp:sp>
    <dsp:sp modelId="{17C70E78-F6EE-455D-AD4F-3F124C80757D}">
      <dsp:nvSpPr>
        <dsp:cNvPr id="0" name=""/>
        <dsp:cNvSpPr/>
      </dsp:nvSpPr>
      <dsp:spPr>
        <a:xfrm>
          <a:off x="363766" y="1124461"/>
          <a:ext cx="965779" cy="5022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Հիմնադիր պայմանագրի նախագիծը մշակված է, կանոնադրական կապիտալի չափը որոշված </a:t>
          </a:r>
          <a:r>
            <a:rPr lang="hy-AM" sz="500" kern="1200">
              <a:solidFill>
                <a:sysClr val="windowText" lastClr="000000"/>
              </a:solidFill>
              <a:latin typeface="GHEA Grapalat" pitchFamily="50" charset="0"/>
              <a:ea typeface="+mn-ea"/>
              <a:cs typeface="+mn-cs"/>
            </a:rPr>
            <a:t>է</a:t>
          </a:r>
          <a:endParaRPr lang="en-US" sz="500" kern="1200">
            <a:solidFill>
              <a:sysClr val="windowText" lastClr="000000"/>
            </a:solidFill>
            <a:latin typeface="GHEA Grapalat" pitchFamily="50" charset="0"/>
            <a:ea typeface="+mn-ea"/>
            <a:cs typeface="+mn-cs"/>
          </a:endParaRPr>
        </a:p>
      </dsp:txBody>
      <dsp:txXfrm>
        <a:off x="378478" y="1139173"/>
        <a:ext cx="936355" cy="472870"/>
      </dsp:txXfrm>
    </dsp:sp>
    <dsp:sp modelId="{936A1C76-5F5E-4422-983B-4A914087DFC9}">
      <dsp:nvSpPr>
        <dsp:cNvPr id="0" name=""/>
        <dsp:cNvSpPr/>
      </dsp:nvSpPr>
      <dsp:spPr>
        <a:xfrm rot="5403493">
          <a:off x="718600" y="1756412"/>
          <a:ext cx="255124" cy="20761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ysClr val="window" lastClr="FFFFFF"/>
            </a:solidFill>
            <a:latin typeface="Calibri" panose="020F0502020204030204"/>
            <a:ea typeface="+mn-ea"/>
            <a:cs typeface="+mn-cs"/>
          </a:endParaRPr>
        </a:p>
      </dsp:txBody>
      <dsp:txXfrm rot="-5400000">
        <a:off x="783909" y="1732658"/>
        <a:ext cx="124569" cy="192840"/>
      </dsp:txXfrm>
    </dsp:sp>
    <dsp:sp modelId="{9A6B6EC5-348C-4B98-B861-E35ECBC9AFB8}">
      <dsp:nvSpPr>
        <dsp:cNvPr id="0" name=""/>
        <dsp:cNvSpPr/>
      </dsp:nvSpPr>
      <dsp:spPr>
        <a:xfrm>
          <a:off x="363766" y="2108124"/>
          <a:ext cx="963518" cy="759610"/>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Հիմնադիր պայմանագրիով ստանձնած համայնքի պարտավորությունները հավանության է արժանացել ավագանու կողմից</a:t>
          </a:r>
          <a:endParaRPr lang="en-US" sz="700" kern="1200">
            <a:solidFill>
              <a:sysClr val="windowText" lastClr="000000"/>
            </a:solidFill>
            <a:latin typeface="GHEA Grapalat" pitchFamily="50" charset="0"/>
            <a:ea typeface="+mn-ea"/>
            <a:cs typeface="+mn-cs"/>
          </a:endParaRPr>
        </a:p>
      </dsp:txBody>
      <dsp:txXfrm>
        <a:off x="386014" y="2130372"/>
        <a:ext cx="919022" cy="715114"/>
      </dsp:txXfrm>
    </dsp:sp>
    <dsp:sp modelId="{6AB18EB4-9F56-4C5D-A9CA-20F2587715CD}">
      <dsp:nvSpPr>
        <dsp:cNvPr id="0" name=""/>
        <dsp:cNvSpPr/>
      </dsp:nvSpPr>
      <dsp:spPr>
        <a:xfrm>
          <a:off x="1400954" y="2384122"/>
          <a:ext cx="177477" cy="20761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1400954" y="2425645"/>
        <a:ext cx="124234" cy="124569"/>
      </dsp:txXfrm>
    </dsp:sp>
    <dsp:sp modelId="{2F8C05F5-7FF2-47E3-90CB-8E7C578AFCF3}">
      <dsp:nvSpPr>
        <dsp:cNvPr id="0" name=""/>
        <dsp:cNvSpPr/>
      </dsp:nvSpPr>
      <dsp:spPr>
        <a:xfrm>
          <a:off x="1662148" y="2180452"/>
          <a:ext cx="1116802" cy="61495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ea typeface="+mn-ea"/>
              <a:cs typeface="+mn-cs"/>
            </a:rPr>
            <a:t>Իրավաբանական անձի կանոնադրությունը մշակված է</a:t>
          </a:r>
          <a:endParaRPr lang="en-US" sz="900" kern="1200">
            <a:solidFill>
              <a:sysClr val="windowText" lastClr="000000"/>
            </a:solidFill>
            <a:latin typeface="GHEA Grapalat" pitchFamily="50" charset="0"/>
            <a:ea typeface="+mn-ea"/>
            <a:cs typeface="+mn-cs"/>
          </a:endParaRPr>
        </a:p>
      </dsp:txBody>
      <dsp:txXfrm>
        <a:off x="1680159" y="2198463"/>
        <a:ext cx="1080780" cy="578932"/>
      </dsp:txXfrm>
    </dsp:sp>
    <dsp:sp modelId="{6C20098E-E665-4AF2-B5FC-A3EC4EB86D72}">
      <dsp:nvSpPr>
        <dsp:cNvPr id="0" name=""/>
        <dsp:cNvSpPr/>
      </dsp:nvSpPr>
      <dsp:spPr>
        <a:xfrm>
          <a:off x="2852620" y="2384122"/>
          <a:ext cx="177477" cy="20761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2852620" y="2425645"/>
        <a:ext cx="124234" cy="124569"/>
      </dsp:txXfrm>
    </dsp:sp>
    <dsp:sp modelId="{86D50036-76FE-416B-9D38-6F1BA3547455}">
      <dsp:nvSpPr>
        <dsp:cNvPr id="0" name=""/>
        <dsp:cNvSpPr/>
      </dsp:nvSpPr>
      <dsp:spPr>
        <a:xfrm>
          <a:off x="3113814" y="2174116"/>
          <a:ext cx="837158" cy="62762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ea typeface="+mn-ea"/>
              <a:cs typeface="+mn-cs"/>
            </a:rPr>
            <a:t>Կանոնադրական կապիտալի չափը  որոշված է</a:t>
          </a:r>
          <a:endParaRPr lang="en-US" sz="900" kern="1200">
            <a:solidFill>
              <a:sysClr val="windowText" lastClr="000000"/>
            </a:solidFill>
            <a:latin typeface="GHEA Grapalat" pitchFamily="50" charset="0"/>
            <a:ea typeface="+mn-ea"/>
            <a:cs typeface="+mn-cs"/>
          </a:endParaRPr>
        </a:p>
      </dsp:txBody>
      <dsp:txXfrm>
        <a:off x="3132197" y="2192499"/>
        <a:ext cx="800392" cy="590861"/>
      </dsp:txXfrm>
    </dsp:sp>
    <dsp:sp modelId="{576542CB-E174-49FC-AF4C-920A9CDBAD24}">
      <dsp:nvSpPr>
        <dsp:cNvPr id="0" name=""/>
        <dsp:cNvSpPr/>
      </dsp:nvSpPr>
      <dsp:spPr>
        <a:xfrm rot="21590671">
          <a:off x="4023894" y="2382550"/>
          <a:ext cx="175676" cy="20761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4023894" y="2424145"/>
        <a:ext cx="122973" cy="124569"/>
      </dsp:txXfrm>
    </dsp:sp>
    <dsp:sp modelId="{854D75DF-2439-41B3-9243-D0971FAE308E}">
      <dsp:nvSpPr>
        <dsp:cNvPr id="0" name=""/>
        <dsp:cNvSpPr/>
      </dsp:nvSpPr>
      <dsp:spPr>
        <a:xfrm>
          <a:off x="4282436" y="2024457"/>
          <a:ext cx="1006121" cy="92014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Կանոնադրական կապիտալում յուրաքանչյուրի  բաժնեմասի չափով ներդրումների հավաստիությունը ապացուցող փաստաթղթերը ներկայացված են </a:t>
          </a:r>
          <a:endParaRPr lang="en-US" sz="700" kern="1200">
            <a:solidFill>
              <a:sysClr val="windowText" lastClr="000000"/>
            </a:solidFill>
            <a:latin typeface="GHEA Grapalat" pitchFamily="50" charset="0"/>
            <a:ea typeface="+mn-ea"/>
            <a:cs typeface="+mn-cs"/>
          </a:endParaRPr>
        </a:p>
      </dsp:txBody>
      <dsp:txXfrm>
        <a:off x="4309386" y="2051407"/>
        <a:ext cx="952221" cy="866244"/>
      </dsp:txXfrm>
    </dsp:sp>
    <dsp:sp modelId="{36901BD6-54DF-46E3-91FB-1E7B28EE94BB}">
      <dsp:nvSpPr>
        <dsp:cNvPr id="0" name=""/>
        <dsp:cNvSpPr/>
      </dsp:nvSpPr>
      <dsp:spPr>
        <a:xfrm rot="5137956">
          <a:off x="4736857" y="3018434"/>
          <a:ext cx="194688" cy="20761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rot="-5400000">
        <a:off x="4769692" y="3024983"/>
        <a:ext cx="124569" cy="136282"/>
      </dsp:txXfrm>
    </dsp:sp>
    <dsp:sp modelId="{30AD68B4-426B-4ECA-A6D9-8435590EB78C}">
      <dsp:nvSpPr>
        <dsp:cNvPr id="0" name=""/>
        <dsp:cNvSpPr/>
      </dsp:nvSpPr>
      <dsp:spPr>
        <a:xfrm>
          <a:off x="4454799" y="3310870"/>
          <a:ext cx="837158" cy="64865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solidFill>
                <a:sysClr val="windowText" lastClr="000000"/>
              </a:solidFill>
              <a:latin typeface="GHEA Grapalat" pitchFamily="50" charset="0"/>
              <a:ea typeface="+mn-ea"/>
              <a:cs typeface="+mn-cs"/>
            </a:rPr>
            <a:t>Կանոնադրությունը հաստատված է հիմնադիր ժողովի կողմից</a:t>
          </a:r>
          <a:endParaRPr lang="en-US" sz="800" kern="1200">
            <a:solidFill>
              <a:sysClr val="windowText" lastClr="000000"/>
            </a:solidFill>
            <a:latin typeface="GHEA Grapalat" pitchFamily="50" charset="0"/>
            <a:ea typeface="+mn-ea"/>
            <a:cs typeface="+mn-cs"/>
          </a:endParaRPr>
        </a:p>
      </dsp:txBody>
      <dsp:txXfrm>
        <a:off x="4473798" y="3329869"/>
        <a:ext cx="799160" cy="610660"/>
      </dsp:txXfrm>
    </dsp:sp>
    <dsp:sp modelId="{9A9D10CD-8A83-47EE-AEE6-9A4F8CCF2849}">
      <dsp:nvSpPr>
        <dsp:cNvPr id="0" name=""/>
        <dsp:cNvSpPr/>
      </dsp:nvSpPr>
      <dsp:spPr>
        <a:xfrm rot="10800000">
          <a:off x="4203651" y="3531392"/>
          <a:ext cx="177477" cy="20761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rot="10800000">
        <a:off x="4256894" y="3572915"/>
        <a:ext cx="124234" cy="124569"/>
      </dsp:txXfrm>
    </dsp:sp>
    <dsp:sp modelId="{650F8EBB-3404-496E-8707-A920BD5166F3}">
      <dsp:nvSpPr>
        <dsp:cNvPr id="0" name=""/>
        <dsp:cNvSpPr/>
      </dsp:nvSpPr>
      <dsp:spPr>
        <a:xfrm>
          <a:off x="3126530" y="3294239"/>
          <a:ext cx="993405" cy="68192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Գրանցման համար օրենքով սահմանված փաստաթղթերը ներկայացված են գրանցման պետական ռեգիստր</a:t>
          </a:r>
          <a:endParaRPr lang="en-US" sz="700" kern="1200">
            <a:solidFill>
              <a:sysClr val="windowText" lastClr="000000"/>
            </a:solidFill>
            <a:latin typeface="GHEA Grapalat" pitchFamily="50" charset="0"/>
            <a:ea typeface="+mn-ea"/>
            <a:cs typeface="+mn-cs"/>
          </a:endParaRPr>
        </a:p>
      </dsp:txBody>
      <dsp:txXfrm>
        <a:off x="3146503" y="3314212"/>
        <a:ext cx="953459" cy="641974"/>
      </dsp:txXfrm>
    </dsp:sp>
    <dsp:sp modelId="{14F3CC0E-FF4B-4953-97B4-12F3CDD45039}">
      <dsp:nvSpPr>
        <dsp:cNvPr id="0" name=""/>
        <dsp:cNvSpPr/>
      </dsp:nvSpPr>
      <dsp:spPr>
        <a:xfrm rot="10800000">
          <a:off x="2875383" y="3531392"/>
          <a:ext cx="177477" cy="20761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928626" y="3572915"/>
        <a:ext cx="124234" cy="124569"/>
      </dsp:txXfrm>
    </dsp:sp>
    <dsp:sp modelId="{764BE975-22DB-4FE5-AD76-CF08732AA844}">
      <dsp:nvSpPr>
        <dsp:cNvPr id="0" name=""/>
        <dsp:cNvSpPr/>
      </dsp:nvSpPr>
      <dsp:spPr>
        <a:xfrm>
          <a:off x="1954509" y="3282865"/>
          <a:ext cx="837158" cy="70466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solidFill>
                <a:sysClr val="windowText" lastClr="000000"/>
              </a:solidFill>
              <a:latin typeface="GHEA Grapalat" pitchFamily="50" charset="0"/>
              <a:ea typeface="+mn-ea"/>
              <a:cs typeface="+mn-cs"/>
            </a:rPr>
            <a:t>Իրավաբանական անձի գրանցումն ամրագրված է</a:t>
          </a:r>
          <a:endParaRPr lang="en-US" sz="800" kern="1200">
            <a:solidFill>
              <a:sysClr val="windowText" lastClr="000000"/>
            </a:solidFill>
            <a:latin typeface="GHEA Grapalat" pitchFamily="50" charset="0"/>
            <a:ea typeface="+mn-ea"/>
            <a:cs typeface="+mn-cs"/>
          </a:endParaRPr>
        </a:p>
      </dsp:txBody>
      <dsp:txXfrm>
        <a:off x="1975148" y="3303504"/>
        <a:ext cx="795880" cy="663391"/>
      </dsp:txXfrm>
    </dsp:sp>
    <dsp:sp modelId="{E96892E0-4B47-45EB-B62F-207F2DEB6B35}">
      <dsp:nvSpPr>
        <dsp:cNvPr id="0" name=""/>
        <dsp:cNvSpPr/>
      </dsp:nvSpPr>
      <dsp:spPr>
        <a:xfrm rot="10876066">
          <a:off x="1692809" y="3518384"/>
          <a:ext cx="184963" cy="20761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748291" y="3560521"/>
        <a:ext cx="129474" cy="124569"/>
      </dsp:txXfrm>
    </dsp:sp>
    <dsp:sp modelId="{4D053F72-9E26-475B-8B78-0300F5F86DE3}">
      <dsp:nvSpPr>
        <dsp:cNvPr id="0" name=""/>
        <dsp:cNvSpPr/>
      </dsp:nvSpPr>
      <dsp:spPr>
        <a:xfrm>
          <a:off x="180403" y="3351297"/>
          <a:ext cx="1425203" cy="5022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solidFill>
                <a:sysClr val="windowText" lastClr="000000"/>
              </a:solidFill>
              <a:latin typeface="GHEA Grapalat" pitchFamily="50" charset="0"/>
              <a:ea typeface="+mn-ea"/>
              <a:cs typeface="+mn-cs"/>
            </a:rPr>
            <a:t>Իրավաբանական անձի պետական գրանցման  վկայականը  առկա է</a:t>
          </a:r>
          <a:endParaRPr lang="en-US" sz="900" kern="1200">
            <a:solidFill>
              <a:sysClr val="windowText" lastClr="000000"/>
            </a:solidFill>
            <a:latin typeface="GHEA Grapalat" pitchFamily="50" charset="0"/>
            <a:ea typeface="+mn-ea"/>
            <a:cs typeface="+mn-cs"/>
          </a:endParaRPr>
        </a:p>
      </dsp:txBody>
      <dsp:txXfrm>
        <a:off x="195115" y="3366009"/>
        <a:ext cx="1395779" cy="472870"/>
      </dsp:txXfrm>
    </dsp:sp>
    <dsp:sp modelId="{C0F4D18B-AA14-424C-BE8C-9227833311B2}">
      <dsp:nvSpPr>
        <dsp:cNvPr id="0" name=""/>
        <dsp:cNvSpPr/>
      </dsp:nvSpPr>
      <dsp:spPr>
        <a:xfrm rot="4522950">
          <a:off x="795820" y="3897484"/>
          <a:ext cx="161540" cy="20761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rot="-5400000">
        <a:off x="808191" y="3921305"/>
        <a:ext cx="124569" cy="113078"/>
      </dsp:txXfrm>
    </dsp:sp>
    <dsp:sp modelId="{73E8DBC6-0575-4E32-ACA7-F596D333BCD3}">
      <dsp:nvSpPr>
        <dsp:cNvPr id="0" name=""/>
        <dsp:cNvSpPr/>
      </dsp:nvSpPr>
      <dsp:spPr>
        <a:xfrm>
          <a:off x="211637" y="4158127"/>
          <a:ext cx="1296322" cy="50229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solidFill>
                <a:sysClr val="windowText" lastClr="000000"/>
              </a:solidFill>
              <a:latin typeface="GHEA Grapalat" pitchFamily="50" charset="0"/>
              <a:ea typeface="+mn-ea"/>
              <a:cs typeface="+mn-cs"/>
            </a:rPr>
            <a:t>Իրավաբաական անձի ղեկավար մարմիններն անցել են բնականոն գործունեության</a:t>
          </a:r>
        </a:p>
      </dsp:txBody>
      <dsp:txXfrm>
        <a:off x="226349" y="4172839"/>
        <a:ext cx="1266898" cy="4728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18A4C-6CFB-4FA9-BC41-4C008F203E39}">
      <dsp:nvSpPr>
        <dsp:cNvPr id="0" name=""/>
        <dsp:cNvSpPr/>
      </dsp:nvSpPr>
      <dsp:spPr>
        <a:xfrm>
          <a:off x="676155" y="763"/>
          <a:ext cx="1722536" cy="10335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kern="1200"/>
            <a:t>Իրականացվել է նախագծային փաստաթղթերին օբյեկտի համապատասխանության փորձաքննություն</a:t>
          </a:r>
          <a:endParaRPr lang="en-US" sz="1000" kern="1200"/>
        </a:p>
      </dsp:txBody>
      <dsp:txXfrm>
        <a:off x="706426" y="31034"/>
        <a:ext cx="1661994" cy="972980"/>
      </dsp:txXfrm>
    </dsp:sp>
    <dsp:sp modelId="{B66D7F5D-38C8-4FED-A86B-C3EEC7F7A7CE}">
      <dsp:nvSpPr>
        <dsp:cNvPr id="0" name=""/>
        <dsp:cNvSpPr/>
      </dsp:nvSpPr>
      <dsp:spPr>
        <a:xfrm>
          <a:off x="2550275" y="303930"/>
          <a:ext cx="365177" cy="42718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50275" y="389368"/>
        <a:ext cx="255624" cy="256313"/>
      </dsp:txXfrm>
    </dsp:sp>
    <dsp:sp modelId="{5EAA0333-258C-4C9F-8D4E-19E092327AD9}">
      <dsp:nvSpPr>
        <dsp:cNvPr id="0" name=""/>
        <dsp:cNvSpPr/>
      </dsp:nvSpPr>
      <dsp:spPr>
        <a:xfrm>
          <a:off x="3087707" y="763"/>
          <a:ext cx="1722536" cy="103352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y-AM" sz="1000" kern="1200"/>
            <a:t>Տեխնիկական անվգտանգության ազգային կենտրոնը տվել է դրական փորձաքննական եզրակացություն</a:t>
          </a:r>
          <a:endParaRPr lang="en-US" sz="1000" kern="1200"/>
        </a:p>
      </dsp:txBody>
      <dsp:txXfrm>
        <a:off x="3117978" y="31034"/>
        <a:ext cx="1661994" cy="9729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18A4C-6CFB-4FA9-BC41-4C008F203E39}">
      <dsp:nvSpPr>
        <dsp:cNvPr id="0" name=""/>
        <dsp:cNvSpPr/>
      </dsp:nvSpPr>
      <dsp:spPr>
        <a:xfrm>
          <a:off x="5302" y="75257"/>
          <a:ext cx="1584709" cy="9508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Իրականացվել է գործարկվող օբյեկտի տեխնիկական անվտանգության փորձաքննություն</a:t>
          </a:r>
          <a:endParaRPr lang="en-US" sz="800" kern="1200"/>
        </a:p>
      </dsp:txBody>
      <dsp:txXfrm>
        <a:off x="33151" y="103106"/>
        <a:ext cx="1529011" cy="895127"/>
      </dsp:txXfrm>
    </dsp:sp>
    <dsp:sp modelId="{B66D7F5D-38C8-4FED-A86B-C3EEC7F7A7CE}">
      <dsp:nvSpPr>
        <dsp:cNvPr id="0" name=""/>
        <dsp:cNvSpPr/>
      </dsp:nvSpPr>
      <dsp:spPr>
        <a:xfrm>
          <a:off x="1729465" y="354166"/>
          <a:ext cx="335958" cy="39300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729465" y="432767"/>
        <a:ext cx="235171" cy="235805"/>
      </dsp:txXfrm>
    </dsp:sp>
    <dsp:sp modelId="{5EAA0333-258C-4C9F-8D4E-19E092327AD9}">
      <dsp:nvSpPr>
        <dsp:cNvPr id="0" name=""/>
        <dsp:cNvSpPr/>
      </dsp:nvSpPr>
      <dsp:spPr>
        <a:xfrm>
          <a:off x="2223895" y="75257"/>
          <a:ext cx="1584709" cy="95082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Տեխնիկական անվգտանգության ազգային կենտրոնը տվել է դրական փորձաքննական եզրակացություն</a:t>
          </a:r>
          <a:endParaRPr lang="en-US" sz="800" kern="1200"/>
        </a:p>
      </dsp:txBody>
      <dsp:txXfrm>
        <a:off x="2251744" y="103106"/>
        <a:ext cx="1529011" cy="895127"/>
      </dsp:txXfrm>
    </dsp:sp>
    <dsp:sp modelId="{BCECD437-9C34-4F2A-9C1F-6EE0C2D85501}">
      <dsp:nvSpPr>
        <dsp:cNvPr id="0" name=""/>
        <dsp:cNvSpPr/>
      </dsp:nvSpPr>
      <dsp:spPr>
        <a:xfrm>
          <a:off x="3948059" y="354166"/>
          <a:ext cx="335958" cy="39300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948059" y="432767"/>
        <a:ext cx="235171" cy="235805"/>
      </dsp:txXfrm>
    </dsp:sp>
    <dsp:sp modelId="{B8E92F36-DCF1-41D8-AD8A-1D3D05120059}">
      <dsp:nvSpPr>
        <dsp:cNvPr id="0" name=""/>
        <dsp:cNvSpPr/>
      </dsp:nvSpPr>
      <dsp:spPr>
        <a:xfrm>
          <a:off x="4442488" y="75257"/>
          <a:ext cx="1584709" cy="9508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Ներկայացվել է դիմում ՀՀ ներքին գործերի նախարարությունը օբյեկտը վտանգավոր արտադրական օբյեկտների ռեեստրում գրանցելու համար</a:t>
          </a:r>
          <a:endParaRPr lang="en-US" sz="800" kern="1200"/>
        </a:p>
      </dsp:txBody>
      <dsp:txXfrm>
        <a:off x="4470337" y="103106"/>
        <a:ext cx="1529011" cy="895127"/>
      </dsp:txXfrm>
    </dsp:sp>
    <dsp:sp modelId="{F09B5506-2515-469C-A107-99AF29478812}">
      <dsp:nvSpPr>
        <dsp:cNvPr id="0" name=""/>
        <dsp:cNvSpPr/>
      </dsp:nvSpPr>
      <dsp:spPr>
        <a:xfrm rot="5400000">
          <a:off x="5066864" y="1137012"/>
          <a:ext cx="335958" cy="39300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5116941" y="1165537"/>
        <a:ext cx="235805" cy="235171"/>
      </dsp:txXfrm>
    </dsp:sp>
    <dsp:sp modelId="{F4A75893-7BA1-4D5E-861E-84BBF45EF91A}">
      <dsp:nvSpPr>
        <dsp:cNvPr id="0" name=""/>
        <dsp:cNvSpPr/>
      </dsp:nvSpPr>
      <dsp:spPr>
        <a:xfrm>
          <a:off x="4442488" y="1659966"/>
          <a:ext cx="1584709" cy="9508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Օբյեկտը գրանցվել է ռեեստրում</a:t>
          </a:r>
          <a:endParaRPr lang="en-US" sz="800" kern="1200"/>
        </a:p>
      </dsp:txBody>
      <dsp:txXfrm>
        <a:off x="4470337" y="1687815"/>
        <a:ext cx="1529011" cy="895127"/>
      </dsp:txXfrm>
    </dsp:sp>
    <dsp:sp modelId="{A718FC92-D37B-45DE-99E8-DCA854DD4EDA}">
      <dsp:nvSpPr>
        <dsp:cNvPr id="0" name=""/>
        <dsp:cNvSpPr/>
      </dsp:nvSpPr>
      <dsp:spPr>
        <a:xfrm rot="10800000">
          <a:off x="3967075" y="1938875"/>
          <a:ext cx="335958" cy="39300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4067862" y="2017476"/>
        <a:ext cx="235171" cy="235805"/>
      </dsp:txXfrm>
    </dsp:sp>
    <dsp:sp modelId="{ADE62437-A8B5-4172-BDF4-6687356EE97D}">
      <dsp:nvSpPr>
        <dsp:cNvPr id="0" name=""/>
        <dsp:cNvSpPr/>
      </dsp:nvSpPr>
      <dsp:spPr>
        <a:xfrm>
          <a:off x="2223895" y="1659966"/>
          <a:ext cx="1584709" cy="95082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Օբյեկտը կահավորված է հակահրդեհային անվտանգության միջոցներով</a:t>
          </a:r>
          <a:endParaRPr lang="en-US" sz="800" kern="1200"/>
        </a:p>
      </dsp:txBody>
      <dsp:txXfrm>
        <a:off x="2251744" y="1687815"/>
        <a:ext cx="1529011" cy="895127"/>
      </dsp:txXfrm>
    </dsp:sp>
    <dsp:sp modelId="{88C574E5-F547-41B2-A4F6-706C97F641C9}">
      <dsp:nvSpPr>
        <dsp:cNvPr id="0" name=""/>
        <dsp:cNvSpPr/>
      </dsp:nvSpPr>
      <dsp:spPr>
        <a:xfrm rot="10800000">
          <a:off x="1748482" y="1938875"/>
          <a:ext cx="335958" cy="39300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849269" y="2017476"/>
        <a:ext cx="235171" cy="235805"/>
      </dsp:txXfrm>
    </dsp:sp>
    <dsp:sp modelId="{0A5D7311-6495-49DF-965A-735D70A12D1D}">
      <dsp:nvSpPr>
        <dsp:cNvPr id="0" name=""/>
        <dsp:cNvSpPr/>
      </dsp:nvSpPr>
      <dsp:spPr>
        <a:xfrm>
          <a:off x="5302" y="1659966"/>
          <a:ext cx="1584709" cy="9508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Շահագործվող օբյեկտը տարեկան մեկ անգամ անցնում է տեխնիկական անվտանգության փորձաքննություն</a:t>
          </a:r>
          <a:endParaRPr lang="en-US" sz="800" kern="1200"/>
        </a:p>
      </dsp:txBody>
      <dsp:txXfrm>
        <a:off x="33151" y="1687815"/>
        <a:ext cx="1529011" cy="8951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CAFE7-8468-4C0E-9D9B-7414379BF174}">
      <dsp:nvSpPr>
        <dsp:cNvPr id="0" name=""/>
        <dsp:cNvSpPr/>
      </dsp:nvSpPr>
      <dsp:spPr>
        <a:xfrm>
          <a:off x="55671" y="1215"/>
          <a:ext cx="1558199" cy="9349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Բժշկական կազմակերպության հետ կնքվել է պայմանագիր</a:t>
          </a:r>
          <a:endParaRPr lang="en-US" sz="800" kern="1200"/>
        </a:p>
      </dsp:txBody>
      <dsp:txXfrm>
        <a:off x="83054" y="28598"/>
        <a:ext cx="1503433" cy="880153"/>
      </dsp:txXfrm>
    </dsp:sp>
    <dsp:sp modelId="{0D75CF8D-C9DC-4E54-9F00-A56CDB8257DC}">
      <dsp:nvSpPr>
        <dsp:cNvPr id="0" name=""/>
        <dsp:cNvSpPr/>
      </dsp:nvSpPr>
      <dsp:spPr>
        <a:xfrm>
          <a:off x="1750992" y="275458"/>
          <a:ext cx="330338" cy="38643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750992" y="352745"/>
        <a:ext cx="231237" cy="231859"/>
      </dsp:txXfrm>
    </dsp:sp>
    <dsp:sp modelId="{DB364DA2-2BCF-4CB8-984C-8F294FC795E6}">
      <dsp:nvSpPr>
        <dsp:cNvPr id="0" name=""/>
        <dsp:cNvSpPr/>
      </dsp:nvSpPr>
      <dsp:spPr>
        <a:xfrm>
          <a:off x="2237150" y="1215"/>
          <a:ext cx="1558199" cy="934919"/>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Կազմվել է աշխատողների նախնական բժշկական զննության ժամանակացույց</a:t>
          </a:r>
          <a:endParaRPr lang="en-US" sz="800" kern="1200"/>
        </a:p>
      </dsp:txBody>
      <dsp:txXfrm>
        <a:off x="2264533" y="28598"/>
        <a:ext cx="1503433" cy="880153"/>
      </dsp:txXfrm>
    </dsp:sp>
    <dsp:sp modelId="{72AA6374-794D-4AEE-9E81-0BE84436AF6A}">
      <dsp:nvSpPr>
        <dsp:cNvPr id="0" name=""/>
        <dsp:cNvSpPr/>
      </dsp:nvSpPr>
      <dsp:spPr>
        <a:xfrm>
          <a:off x="3932471" y="275458"/>
          <a:ext cx="330338" cy="38643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932471" y="352745"/>
        <a:ext cx="231237" cy="231859"/>
      </dsp:txXfrm>
    </dsp:sp>
    <dsp:sp modelId="{5D69C1DB-6BCF-4D9D-8C4B-E4A681680441}">
      <dsp:nvSpPr>
        <dsp:cNvPr id="0" name=""/>
        <dsp:cNvSpPr/>
      </dsp:nvSpPr>
      <dsp:spPr>
        <a:xfrm>
          <a:off x="4418629" y="1215"/>
          <a:ext cx="1558199" cy="93491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Ժամանակացույցը համաձայնեցվել է բժշկական կազմակերպության հետ</a:t>
          </a:r>
          <a:endParaRPr lang="en-US" sz="800" kern="1200"/>
        </a:p>
      </dsp:txBody>
      <dsp:txXfrm>
        <a:off x="4446012" y="28598"/>
        <a:ext cx="1503433" cy="880153"/>
      </dsp:txXfrm>
    </dsp:sp>
    <dsp:sp modelId="{6295525B-FA67-43FC-8E91-4CAD9782D829}">
      <dsp:nvSpPr>
        <dsp:cNvPr id="0" name=""/>
        <dsp:cNvSpPr/>
      </dsp:nvSpPr>
      <dsp:spPr>
        <a:xfrm rot="5400000">
          <a:off x="5032560" y="1045209"/>
          <a:ext cx="330338" cy="38643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5081800" y="1073257"/>
        <a:ext cx="231859" cy="231237"/>
      </dsp:txXfrm>
    </dsp:sp>
    <dsp:sp modelId="{BFBC426F-2EEA-4A97-A701-ACBF6E7E27BC}">
      <dsp:nvSpPr>
        <dsp:cNvPr id="0" name=""/>
        <dsp:cNvSpPr/>
      </dsp:nvSpPr>
      <dsp:spPr>
        <a:xfrm>
          <a:off x="4418629" y="1559414"/>
          <a:ext cx="1558199" cy="93491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Մինչ աշխատանքի անցնելը աշխատողներն անցել են բժշկական զննություն</a:t>
          </a:r>
          <a:endParaRPr lang="en-US" sz="800" kern="1200"/>
        </a:p>
      </dsp:txBody>
      <dsp:txXfrm>
        <a:off x="4446012" y="1586797"/>
        <a:ext cx="1503433" cy="880153"/>
      </dsp:txXfrm>
    </dsp:sp>
    <dsp:sp modelId="{150F8C26-B85E-4CF1-8D41-F4B25997D6BA}">
      <dsp:nvSpPr>
        <dsp:cNvPr id="0" name=""/>
        <dsp:cNvSpPr/>
      </dsp:nvSpPr>
      <dsp:spPr>
        <a:xfrm rot="10800000">
          <a:off x="3951169" y="1833657"/>
          <a:ext cx="330338" cy="38643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4050270" y="1910944"/>
        <a:ext cx="231237" cy="231859"/>
      </dsp:txXfrm>
    </dsp:sp>
    <dsp:sp modelId="{7E4D4522-569B-4748-9D54-B63A000C8809}">
      <dsp:nvSpPr>
        <dsp:cNvPr id="0" name=""/>
        <dsp:cNvSpPr/>
      </dsp:nvSpPr>
      <dsp:spPr>
        <a:xfrm>
          <a:off x="2237150" y="1559414"/>
          <a:ext cx="1558199" cy="93491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Մինչ աշխատանքի անցնելը աշխատողներն անցել են աշխատանքի անվտանգության ուսուցում</a:t>
          </a:r>
          <a:endParaRPr lang="en-US" sz="800" kern="1200"/>
        </a:p>
      </dsp:txBody>
      <dsp:txXfrm>
        <a:off x="2264533" y="1586797"/>
        <a:ext cx="1503433" cy="880153"/>
      </dsp:txXfrm>
    </dsp:sp>
    <dsp:sp modelId="{9A2E4468-42AE-4703-B447-0DF995086026}">
      <dsp:nvSpPr>
        <dsp:cNvPr id="0" name=""/>
        <dsp:cNvSpPr/>
      </dsp:nvSpPr>
      <dsp:spPr>
        <a:xfrm rot="10800000">
          <a:off x="1769690" y="1833657"/>
          <a:ext cx="330338" cy="38643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868791" y="1910944"/>
        <a:ext cx="231237" cy="231859"/>
      </dsp:txXfrm>
    </dsp:sp>
    <dsp:sp modelId="{98E48FC0-51B1-4002-8558-A96773FA4EAC}">
      <dsp:nvSpPr>
        <dsp:cNvPr id="0" name=""/>
        <dsp:cNvSpPr/>
      </dsp:nvSpPr>
      <dsp:spPr>
        <a:xfrm>
          <a:off x="55671" y="1559414"/>
          <a:ext cx="1558199" cy="93491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Աշխատողները տարեկան մեկ անգամ պարտադիր անցնում են բժշկական զննություն</a:t>
          </a:r>
          <a:endParaRPr lang="en-US" sz="800" kern="1200"/>
        </a:p>
      </dsp:txBody>
      <dsp:txXfrm>
        <a:off x="83054" y="1586797"/>
        <a:ext cx="1503433" cy="8801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4CD38-241C-4DC4-9F31-12F06195B420}">
      <dsp:nvSpPr>
        <dsp:cNvPr id="0" name=""/>
        <dsp:cNvSpPr/>
      </dsp:nvSpPr>
      <dsp:spPr>
        <a:xfrm>
          <a:off x="198239" y="1984"/>
          <a:ext cx="1339453" cy="80367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Իրավաբանական անձի գրանցում</a:t>
          </a:r>
          <a:endParaRPr lang="en-US" sz="700" kern="1200"/>
        </a:p>
      </dsp:txBody>
      <dsp:txXfrm>
        <a:off x="221778" y="25523"/>
        <a:ext cx="1292375" cy="756593"/>
      </dsp:txXfrm>
    </dsp:sp>
    <dsp:sp modelId="{0681EC54-E129-4830-887F-AE89976DEE5A}">
      <dsp:nvSpPr>
        <dsp:cNvPr id="0" name=""/>
        <dsp:cNvSpPr/>
      </dsp:nvSpPr>
      <dsp:spPr>
        <a:xfrm>
          <a:off x="1655564" y="237728"/>
          <a:ext cx="283964" cy="33218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655564" y="304165"/>
        <a:ext cx="198775" cy="199310"/>
      </dsp:txXfrm>
    </dsp:sp>
    <dsp:sp modelId="{87C5A987-5094-4D4B-B477-4F48C4C77129}">
      <dsp:nvSpPr>
        <dsp:cNvPr id="0" name=""/>
        <dsp:cNvSpPr/>
      </dsp:nvSpPr>
      <dsp:spPr>
        <a:xfrm>
          <a:off x="2073473" y="1984"/>
          <a:ext cx="1339453" cy="8036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Համապատասխանության գնահատում</a:t>
          </a:r>
          <a:endParaRPr lang="en-US" sz="700" kern="1200"/>
        </a:p>
      </dsp:txBody>
      <dsp:txXfrm>
        <a:off x="2097012" y="25523"/>
        <a:ext cx="1292375" cy="756593"/>
      </dsp:txXfrm>
    </dsp:sp>
    <dsp:sp modelId="{E69AFE47-AD9E-49BA-A332-2AECEC1DE33D}">
      <dsp:nvSpPr>
        <dsp:cNvPr id="0" name=""/>
        <dsp:cNvSpPr/>
      </dsp:nvSpPr>
      <dsp:spPr>
        <a:xfrm>
          <a:off x="3530798" y="237728"/>
          <a:ext cx="283964" cy="3321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30798" y="304165"/>
        <a:ext cx="198775" cy="199310"/>
      </dsp:txXfrm>
    </dsp:sp>
    <dsp:sp modelId="{62F3EED7-8153-44A0-96B2-6E963DD12336}">
      <dsp:nvSpPr>
        <dsp:cNvPr id="0" name=""/>
        <dsp:cNvSpPr/>
      </dsp:nvSpPr>
      <dsp:spPr>
        <a:xfrm>
          <a:off x="3948707" y="1984"/>
          <a:ext cx="1339453" cy="80367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Հողահատկացում և հողերի կատեգորիայի փոփոխություն</a:t>
          </a:r>
          <a:endParaRPr lang="en-US" sz="700" kern="1200"/>
        </a:p>
      </dsp:txBody>
      <dsp:txXfrm>
        <a:off x="3972246" y="25523"/>
        <a:ext cx="1292375" cy="756593"/>
      </dsp:txXfrm>
    </dsp:sp>
    <dsp:sp modelId="{85B3954C-E769-49EF-B561-90B0529FC90D}">
      <dsp:nvSpPr>
        <dsp:cNvPr id="0" name=""/>
        <dsp:cNvSpPr/>
      </dsp:nvSpPr>
      <dsp:spPr>
        <a:xfrm rot="5400000">
          <a:off x="4476452" y="899417"/>
          <a:ext cx="283964" cy="33218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4518780" y="923527"/>
        <a:ext cx="199310" cy="198775"/>
      </dsp:txXfrm>
    </dsp:sp>
    <dsp:sp modelId="{D0A2AF0E-045D-4A87-999F-A5C48DE38B9F}">
      <dsp:nvSpPr>
        <dsp:cNvPr id="0" name=""/>
        <dsp:cNvSpPr/>
      </dsp:nvSpPr>
      <dsp:spPr>
        <a:xfrm>
          <a:off x="3948707" y="1341437"/>
          <a:ext cx="1339453" cy="8036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Շրջակա միջավայրի վրա ազդեցության գնահատում և փորձաքննություն</a:t>
          </a:r>
          <a:endParaRPr lang="en-US" sz="700" kern="1200"/>
        </a:p>
      </dsp:txBody>
      <dsp:txXfrm>
        <a:off x="3972246" y="1364976"/>
        <a:ext cx="1292375" cy="756593"/>
      </dsp:txXfrm>
    </dsp:sp>
    <dsp:sp modelId="{EB7DBCDC-4A18-4C27-BDAC-8EB650CE57D0}">
      <dsp:nvSpPr>
        <dsp:cNvPr id="0" name=""/>
        <dsp:cNvSpPr/>
      </dsp:nvSpPr>
      <dsp:spPr>
        <a:xfrm rot="10800000">
          <a:off x="3546871" y="1577181"/>
          <a:ext cx="283964" cy="3321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632060" y="1643618"/>
        <a:ext cx="198775" cy="199310"/>
      </dsp:txXfrm>
    </dsp:sp>
    <dsp:sp modelId="{17C70E78-F6EE-455D-AD4F-3F124C80757D}">
      <dsp:nvSpPr>
        <dsp:cNvPr id="0" name=""/>
        <dsp:cNvSpPr/>
      </dsp:nvSpPr>
      <dsp:spPr>
        <a:xfrm>
          <a:off x="2073473" y="1341437"/>
          <a:ext cx="1339453" cy="80367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Վտանգավոր թափոնների գործածության լիցենզավորում</a:t>
          </a:r>
          <a:endParaRPr lang="en-US" sz="700" kern="1200"/>
        </a:p>
      </dsp:txBody>
      <dsp:txXfrm>
        <a:off x="2097012" y="1364976"/>
        <a:ext cx="1292375" cy="756593"/>
      </dsp:txXfrm>
    </dsp:sp>
    <dsp:sp modelId="{936A1C76-5F5E-4422-983B-4A914087DFC9}">
      <dsp:nvSpPr>
        <dsp:cNvPr id="0" name=""/>
        <dsp:cNvSpPr/>
      </dsp:nvSpPr>
      <dsp:spPr>
        <a:xfrm rot="10800000">
          <a:off x="1671637" y="1577181"/>
          <a:ext cx="283964" cy="33218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756826" y="1643618"/>
        <a:ext cx="198775" cy="199310"/>
      </dsp:txXfrm>
    </dsp:sp>
    <dsp:sp modelId="{9A6B6EC5-348C-4B98-B861-E35ECBC9AFB8}">
      <dsp:nvSpPr>
        <dsp:cNvPr id="0" name=""/>
        <dsp:cNvSpPr/>
      </dsp:nvSpPr>
      <dsp:spPr>
        <a:xfrm>
          <a:off x="198239" y="1341437"/>
          <a:ext cx="1339453" cy="80367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Մթնոլորտային օդ արտանետումների թույլտվության ստացում</a:t>
          </a:r>
          <a:endParaRPr lang="en-US" sz="700" kern="1200"/>
        </a:p>
      </dsp:txBody>
      <dsp:txXfrm>
        <a:off x="221778" y="1364976"/>
        <a:ext cx="1292375" cy="756593"/>
      </dsp:txXfrm>
    </dsp:sp>
    <dsp:sp modelId="{6AB18EB4-9F56-4C5D-A9CA-20F2587715CD}">
      <dsp:nvSpPr>
        <dsp:cNvPr id="0" name=""/>
        <dsp:cNvSpPr/>
      </dsp:nvSpPr>
      <dsp:spPr>
        <a:xfrm rot="5400000">
          <a:off x="725983" y="2238871"/>
          <a:ext cx="283964" cy="33218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768311" y="2262981"/>
        <a:ext cx="199310" cy="198775"/>
      </dsp:txXfrm>
    </dsp:sp>
    <dsp:sp modelId="{2F8C05F5-7FF2-47E3-90CB-8E7C578AFCF3}">
      <dsp:nvSpPr>
        <dsp:cNvPr id="0" name=""/>
        <dsp:cNvSpPr/>
      </dsp:nvSpPr>
      <dsp:spPr>
        <a:xfrm>
          <a:off x="198239" y="2680890"/>
          <a:ext cx="1339453" cy="8036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Արտադրական վտանգավոր օբյեկտի տեխնիկական անվտանգության փորձաքննություն</a:t>
          </a:r>
          <a:endParaRPr lang="en-US" sz="700" kern="1200"/>
        </a:p>
      </dsp:txBody>
      <dsp:txXfrm>
        <a:off x="221778" y="2704429"/>
        <a:ext cx="1292375" cy="756593"/>
      </dsp:txXfrm>
    </dsp:sp>
    <dsp:sp modelId="{6C20098E-E665-4AF2-B5FC-A3EC4EB86D72}">
      <dsp:nvSpPr>
        <dsp:cNvPr id="0" name=""/>
        <dsp:cNvSpPr/>
      </dsp:nvSpPr>
      <dsp:spPr>
        <a:xfrm>
          <a:off x="1655564" y="2916634"/>
          <a:ext cx="283964" cy="33218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655564" y="2983071"/>
        <a:ext cx="198775" cy="199310"/>
      </dsp:txXfrm>
    </dsp:sp>
    <dsp:sp modelId="{86D50036-76FE-416B-9D38-6F1BA3547455}">
      <dsp:nvSpPr>
        <dsp:cNvPr id="0" name=""/>
        <dsp:cNvSpPr/>
      </dsp:nvSpPr>
      <dsp:spPr>
        <a:xfrm>
          <a:off x="2073473" y="2680890"/>
          <a:ext cx="1339453" cy="80367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Տարածքը հակահրդեհային անվտանգության միջոցներով կահավորում</a:t>
          </a:r>
          <a:endParaRPr lang="en-US" sz="700" kern="1200"/>
        </a:p>
      </dsp:txBody>
      <dsp:txXfrm>
        <a:off x="2097012" y="2704429"/>
        <a:ext cx="1292375" cy="756593"/>
      </dsp:txXfrm>
    </dsp:sp>
    <dsp:sp modelId="{576542CB-E174-49FC-AF4C-920A9CDBAD24}">
      <dsp:nvSpPr>
        <dsp:cNvPr id="0" name=""/>
        <dsp:cNvSpPr/>
      </dsp:nvSpPr>
      <dsp:spPr>
        <a:xfrm>
          <a:off x="3530798" y="2916634"/>
          <a:ext cx="283964" cy="33218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30798" y="2983071"/>
        <a:ext cx="198775" cy="199310"/>
      </dsp:txXfrm>
    </dsp:sp>
    <dsp:sp modelId="{854D75DF-2439-41B3-9243-D0971FAE308E}">
      <dsp:nvSpPr>
        <dsp:cNvPr id="0" name=""/>
        <dsp:cNvSpPr/>
      </dsp:nvSpPr>
      <dsp:spPr>
        <a:xfrm>
          <a:off x="3948707" y="2680890"/>
          <a:ext cx="1339453" cy="8036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Աշխատողների նախնական բժշկական զննություն</a:t>
          </a:r>
          <a:endParaRPr lang="en-US" sz="700" kern="1200"/>
        </a:p>
      </dsp:txBody>
      <dsp:txXfrm>
        <a:off x="3972246" y="2704429"/>
        <a:ext cx="1292375" cy="756593"/>
      </dsp:txXfrm>
    </dsp:sp>
    <dsp:sp modelId="{36901BD6-54DF-46E3-91FB-1E7B28EE94BB}">
      <dsp:nvSpPr>
        <dsp:cNvPr id="0" name=""/>
        <dsp:cNvSpPr/>
      </dsp:nvSpPr>
      <dsp:spPr>
        <a:xfrm rot="5400000">
          <a:off x="4476452" y="3578324"/>
          <a:ext cx="283964" cy="3321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4518780" y="3602434"/>
        <a:ext cx="199310" cy="198775"/>
      </dsp:txXfrm>
    </dsp:sp>
    <dsp:sp modelId="{30AD68B4-426B-4ECA-A6D9-8435590EB78C}">
      <dsp:nvSpPr>
        <dsp:cNvPr id="0" name=""/>
        <dsp:cNvSpPr/>
      </dsp:nvSpPr>
      <dsp:spPr>
        <a:xfrm>
          <a:off x="3948707" y="4020343"/>
          <a:ext cx="1339453" cy="80367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Աշխատանքի անվտանգության ուսուցում</a:t>
          </a:r>
          <a:endParaRPr lang="en-US" sz="700" kern="1200"/>
        </a:p>
      </dsp:txBody>
      <dsp:txXfrm>
        <a:off x="3972246" y="4043882"/>
        <a:ext cx="1292375" cy="756593"/>
      </dsp:txXfrm>
    </dsp:sp>
    <dsp:sp modelId="{9A9D10CD-8A83-47EE-AEE6-9A4F8CCF2849}">
      <dsp:nvSpPr>
        <dsp:cNvPr id="0" name=""/>
        <dsp:cNvSpPr/>
      </dsp:nvSpPr>
      <dsp:spPr>
        <a:xfrm rot="10800000">
          <a:off x="3546871" y="4256087"/>
          <a:ext cx="283964" cy="33218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632060" y="4322524"/>
        <a:ext cx="198775" cy="199310"/>
      </dsp:txXfrm>
    </dsp:sp>
    <dsp:sp modelId="{4D053F72-9E26-475B-8B78-0300F5F86DE3}">
      <dsp:nvSpPr>
        <dsp:cNvPr id="0" name=""/>
        <dsp:cNvSpPr/>
      </dsp:nvSpPr>
      <dsp:spPr>
        <a:xfrm>
          <a:off x="2073473" y="4020343"/>
          <a:ext cx="1339453" cy="80367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Արտադրական օբյեկտի գործարկում</a:t>
          </a:r>
        </a:p>
        <a:p>
          <a:pPr lvl="0" algn="ctr" defTabSz="311150">
            <a:lnSpc>
              <a:spcPct val="90000"/>
            </a:lnSpc>
            <a:spcBef>
              <a:spcPct val="0"/>
            </a:spcBef>
            <a:spcAft>
              <a:spcPct val="35000"/>
            </a:spcAft>
          </a:pPr>
          <a:endParaRPr lang="en-US" sz="700" kern="1200"/>
        </a:p>
      </dsp:txBody>
      <dsp:txXfrm>
        <a:off x="2097012" y="4043882"/>
        <a:ext cx="1292375" cy="756593"/>
      </dsp:txXfrm>
    </dsp:sp>
    <dsp:sp modelId="{C0F4D18B-AA14-424C-BE8C-9227833311B2}">
      <dsp:nvSpPr>
        <dsp:cNvPr id="0" name=""/>
        <dsp:cNvSpPr/>
      </dsp:nvSpPr>
      <dsp:spPr>
        <a:xfrm rot="10800000">
          <a:off x="1671637" y="4256087"/>
          <a:ext cx="283964" cy="33218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756826" y="4322524"/>
        <a:ext cx="198775" cy="199310"/>
      </dsp:txXfrm>
    </dsp:sp>
    <dsp:sp modelId="{73E8DBC6-0575-4E32-ACA7-F596D333BCD3}">
      <dsp:nvSpPr>
        <dsp:cNvPr id="0" name=""/>
        <dsp:cNvSpPr/>
      </dsp:nvSpPr>
      <dsp:spPr>
        <a:xfrm>
          <a:off x="198239" y="4020343"/>
          <a:ext cx="1339453" cy="8036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Մթնոլորտային օդ արտանետումների չափաքանակի սահմանում</a:t>
          </a:r>
          <a:endParaRPr lang="en-US" sz="700" kern="1200"/>
        </a:p>
      </dsp:txBody>
      <dsp:txXfrm>
        <a:off x="221778" y="4043882"/>
        <a:ext cx="1292375" cy="7565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A943B-95AF-4280-A697-785A39781A03}">
      <dsp:nvSpPr>
        <dsp:cNvPr id="0" name=""/>
        <dsp:cNvSpPr/>
      </dsp:nvSpPr>
      <dsp:spPr>
        <a:xfrm>
          <a:off x="5119" y="212230"/>
          <a:ext cx="1530114" cy="91806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Ընկերությունը դիմել է հավատարմագրված կազմակերպության ԵԱՏՄ համապատասխանության սերտեֆիկատ ստանալու համար </a:t>
          </a:r>
          <a:endParaRPr lang="en-US" sz="800" kern="1200"/>
        </a:p>
      </dsp:txBody>
      <dsp:txXfrm>
        <a:off x="32008" y="239119"/>
        <a:ext cx="1476336" cy="864290"/>
      </dsp:txXfrm>
    </dsp:sp>
    <dsp:sp modelId="{280F5D1B-9945-4429-AC6A-0E0D8796F384}">
      <dsp:nvSpPr>
        <dsp:cNvPr id="0" name=""/>
        <dsp:cNvSpPr/>
      </dsp:nvSpPr>
      <dsp:spPr>
        <a:xfrm>
          <a:off x="1688245" y="481530"/>
          <a:ext cx="324384" cy="37946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688245" y="557424"/>
        <a:ext cx="227069" cy="227680"/>
      </dsp:txXfrm>
    </dsp:sp>
    <dsp:sp modelId="{6F17C760-90F7-4876-9BFA-050EA1BBDD37}">
      <dsp:nvSpPr>
        <dsp:cNvPr id="0" name=""/>
        <dsp:cNvSpPr/>
      </dsp:nvSpPr>
      <dsp:spPr>
        <a:xfrm>
          <a:off x="2147280" y="212230"/>
          <a:ext cx="1530114" cy="91806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ԵԱՏՄ համապատասխանության սերտեֆիկատը տրամադրվել է</a:t>
          </a:r>
          <a:endParaRPr lang="en-US" sz="800" kern="1200"/>
        </a:p>
      </dsp:txBody>
      <dsp:txXfrm>
        <a:off x="2174169" y="239119"/>
        <a:ext cx="1476336" cy="864290"/>
      </dsp:txXfrm>
    </dsp:sp>
    <dsp:sp modelId="{4F60BE73-BF46-486C-9BA2-96DDEF352515}">
      <dsp:nvSpPr>
        <dsp:cNvPr id="0" name=""/>
        <dsp:cNvSpPr/>
      </dsp:nvSpPr>
      <dsp:spPr>
        <a:xfrm>
          <a:off x="3830406" y="481530"/>
          <a:ext cx="324384" cy="37946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830406" y="557424"/>
        <a:ext cx="227069" cy="227680"/>
      </dsp:txXfrm>
    </dsp:sp>
    <dsp:sp modelId="{889AF919-D100-4C13-9EF2-A01B1507D9A5}">
      <dsp:nvSpPr>
        <dsp:cNvPr id="0" name=""/>
        <dsp:cNvSpPr/>
      </dsp:nvSpPr>
      <dsp:spPr>
        <a:xfrm>
          <a:off x="4289440" y="212230"/>
          <a:ext cx="1530114" cy="91806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ԵԱՏՄ համապատսխանության սերտեֆիկատն առկ է ապրանքները ՀՀ ներմուծելու պահին</a:t>
          </a:r>
          <a:endParaRPr lang="en-US" sz="800" kern="1200"/>
        </a:p>
      </dsp:txBody>
      <dsp:txXfrm>
        <a:off x="4316329" y="239119"/>
        <a:ext cx="1476336" cy="864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49842-43FB-4A1B-9F8E-BE8972F25A75}">
      <dsp:nvSpPr>
        <dsp:cNvPr id="0" name=""/>
        <dsp:cNvSpPr/>
      </dsp:nvSpPr>
      <dsp:spPr>
        <a:xfrm>
          <a:off x="5147" y="32314"/>
          <a:ext cx="1538445" cy="92306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Լիցենզիայի հայտը և կից փաստաթղթերը ներկայացվել են ՀՀ ՇՄՆ</a:t>
          </a:r>
          <a:endParaRPr lang="en-US" sz="800" kern="1200"/>
        </a:p>
      </dsp:txBody>
      <dsp:txXfrm>
        <a:off x="32183" y="59350"/>
        <a:ext cx="1484373" cy="868995"/>
      </dsp:txXfrm>
    </dsp:sp>
    <dsp:sp modelId="{3781B98F-B3A2-4E4C-8E83-DBA56D5FC74B}">
      <dsp:nvSpPr>
        <dsp:cNvPr id="0" name=""/>
        <dsp:cNvSpPr/>
      </dsp:nvSpPr>
      <dsp:spPr>
        <a:xfrm>
          <a:off x="1678976" y="303080"/>
          <a:ext cx="326150" cy="38153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678976" y="379387"/>
        <a:ext cx="228305" cy="228920"/>
      </dsp:txXfrm>
    </dsp:sp>
    <dsp:sp modelId="{EFE0ED82-D546-40E1-B066-69F74777FCDE}">
      <dsp:nvSpPr>
        <dsp:cNvPr id="0" name=""/>
        <dsp:cNvSpPr/>
      </dsp:nvSpPr>
      <dsp:spPr>
        <a:xfrm>
          <a:off x="2158971" y="32314"/>
          <a:ext cx="1538445" cy="92306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ՀՀ ՇՄՆ-ից ստացվել է լիցենզիան տալու վերաբերյալ ծանուցում</a:t>
          </a:r>
          <a:endParaRPr lang="en-US" sz="800" kern="1200"/>
        </a:p>
      </dsp:txBody>
      <dsp:txXfrm>
        <a:off x="2186007" y="59350"/>
        <a:ext cx="1484373" cy="868995"/>
      </dsp:txXfrm>
    </dsp:sp>
    <dsp:sp modelId="{C5939BBF-8C4C-4EEB-9399-8B1918C2134F}">
      <dsp:nvSpPr>
        <dsp:cNvPr id="0" name=""/>
        <dsp:cNvSpPr/>
      </dsp:nvSpPr>
      <dsp:spPr>
        <a:xfrm>
          <a:off x="3832800" y="303080"/>
          <a:ext cx="326150" cy="38153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832800" y="379387"/>
        <a:ext cx="228305" cy="228920"/>
      </dsp:txXfrm>
    </dsp:sp>
    <dsp:sp modelId="{2F139ED9-9522-4BBD-BD48-CD59429068F0}">
      <dsp:nvSpPr>
        <dsp:cNvPr id="0" name=""/>
        <dsp:cNvSpPr/>
      </dsp:nvSpPr>
      <dsp:spPr>
        <a:xfrm>
          <a:off x="4312795" y="32314"/>
          <a:ext cx="1538445" cy="92306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Պետական տուրքը վճարվել է</a:t>
          </a:r>
          <a:endParaRPr lang="en-US" sz="800" kern="1200"/>
        </a:p>
      </dsp:txBody>
      <dsp:txXfrm>
        <a:off x="4339831" y="59350"/>
        <a:ext cx="1484373" cy="868995"/>
      </dsp:txXfrm>
    </dsp:sp>
    <dsp:sp modelId="{B0797C03-AAAA-4657-9CF3-F6E92E6E85FF}">
      <dsp:nvSpPr>
        <dsp:cNvPr id="0" name=""/>
        <dsp:cNvSpPr/>
      </dsp:nvSpPr>
      <dsp:spPr>
        <a:xfrm rot="5400000">
          <a:off x="4918942" y="1063072"/>
          <a:ext cx="326150" cy="38153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4967558" y="1090764"/>
        <a:ext cx="228920" cy="228305"/>
      </dsp:txXfrm>
    </dsp:sp>
    <dsp:sp modelId="{04546322-AFCC-45A6-A1B1-3FDD0FD6A57E}">
      <dsp:nvSpPr>
        <dsp:cNvPr id="0" name=""/>
        <dsp:cNvSpPr/>
      </dsp:nvSpPr>
      <dsp:spPr>
        <a:xfrm>
          <a:off x="4312795" y="1570759"/>
          <a:ext cx="1538445" cy="92306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Լիցենզիան տալու վերաբերյալ որոշումը և լիցենզիան տրամադրվել են հայտատուին</a:t>
          </a:r>
          <a:endParaRPr lang="en-US" sz="800" kern="1200"/>
        </a:p>
      </dsp:txBody>
      <dsp:txXfrm>
        <a:off x="4339831" y="1597795"/>
        <a:ext cx="1484373" cy="868995"/>
      </dsp:txXfrm>
    </dsp:sp>
    <dsp:sp modelId="{F2F6359C-F513-4564-9E33-DB3B26E53975}">
      <dsp:nvSpPr>
        <dsp:cNvPr id="0" name=""/>
        <dsp:cNvSpPr/>
      </dsp:nvSpPr>
      <dsp:spPr>
        <a:xfrm rot="10800000">
          <a:off x="3851261" y="1841526"/>
          <a:ext cx="326150" cy="38153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949106" y="1917833"/>
        <a:ext cx="228305" cy="228920"/>
      </dsp:txXfrm>
    </dsp:sp>
    <dsp:sp modelId="{86443C47-A479-4594-AB3B-708243BE82B4}">
      <dsp:nvSpPr>
        <dsp:cNvPr id="0" name=""/>
        <dsp:cNvSpPr/>
      </dsp:nvSpPr>
      <dsp:spPr>
        <a:xfrm>
          <a:off x="2158971" y="1570759"/>
          <a:ext cx="1538445" cy="9230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ՀՀ ՇՄՆ-ն կազմակերպությանն է տրամարդել պատրադիր պահպանման ենթակա նորմերի ու կանոնների ցանկ </a:t>
          </a:r>
          <a:endParaRPr lang="en-US" sz="800" kern="1200"/>
        </a:p>
      </dsp:txBody>
      <dsp:txXfrm>
        <a:off x="2186007" y="1597795"/>
        <a:ext cx="1484373" cy="868995"/>
      </dsp:txXfrm>
    </dsp:sp>
    <dsp:sp modelId="{987E58C2-7541-483C-8930-82372FA5D9CE}">
      <dsp:nvSpPr>
        <dsp:cNvPr id="0" name=""/>
        <dsp:cNvSpPr/>
      </dsp:nvSpPr>
      <dsp:spPr>
        <a:xfrm rot="10800000">
          <a:off x="1697437" y="1841526"/>
          <a:ext cx="326150" cy="38153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795282" y="1917833"/>
        <a:ext cx="228305" cy="228920"/>
      </dsp:txXfrm>
    </dsp:sp>
    <dsp:sp modelId="{3CAE35B9-BB90-44E1-BB26-734E22D87D06}">
      <dsp:nvSpPr>
        <dsp:cNvPr id="0" name=""/>
        <dsp:cNvSpPr/>
      </dsp:nvSpPr>
      <dsp:spPr>
        <a:xfrm>
          <a:off x="5147" y="1570759"/>
          <a:ext cx="1538445" cy="92306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Կազմակերպությունը ՀՀ ՇՄՆ ներկայացրել է ռեեստրային գրանցման հաշվետվություն</a:t>
          </a:r>
          <a:endParaRPr lang="en-US" sz="800" kern="1200"/>
        </a:p>
      </dsp:txBody>
      <dsp:txXfrm>
        <a:off x="32183" y="1597795"/>
        <a:ext cx="1484373" cy="868995"/>
      </dsp:txXfrm>
    </dsp:sp>
    <dsp:sp modelId="{D8D2185B-D85E-420F-9099-3FEC0EB3E61B}">
      <dsp:nvSpPr>
        <dsp:cNvPr id="0" name=""/>
        <dsp:cNvSpPr/>
      </dsp:nvSpPr>
      <dsp:spPr>
        <a:xfrm rot="5400000">
          <a:off x="611294" y="2601518"/>
          <a:ext cx="326150" cy="38153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659910" y="2629210"/>
        <a:ext cx="228920" cy="228305"/>
      </dsp:txXfrm>
    </dsp:sp>
    <dsp:sp modelId="{F7BDAB03-E575-428C-A548-76B54D3DFED8}">
      <dsp:nvSpPr>
        <dsp:cNvPr id="0" name=""/>
        <dsp:cNvSpPr/>
      </dsp:nvSpPr>
      <dsp:spPr>
        <a:xfrm>
          <a:off x="5147" y="3109205"/>
          <a:ext cx="1538445" cy="92306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Կազմակերպությունը ՀՀ ՇՄՆ է ներկայացրել աշխատակիցների մասնագիտկան որակավորումը փաստող փաստաթղթերի պատճենները</a:t>
          </a:r>
          <a:endParaRPr lang="en-US" sz="800" kern="1200"/>
        </a:p>
      </dsp:txBody>
      <dsp:txXfrm>
        <a:off x="32183" y="3136241"/>
        <a:ext cx="1484373" cy="868995"/>
      </dsp:txXfrm>
    </dsp:sp>
    <dsp:sp modelId="{7C52AFF5-B676-49D6-9777-96201F446181}">
      <dsp:nvSpPr>
        <dsp:cNvPr id="0" name=""/>
        <dsp:cNvSpPr/>
      </dsp:nvSpPr>
      <dsp:spPr>
        <a:xfrm>
          <a:off x="1678976" y="3379971"/>
          <a:ext cx="326150" cy="38153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678976" y="3456278"/>
        <a:ext cx="228305" cy="228920"/>
      </dsp:txXfrm>
    </dsp:sp>
    <dsp:sp modelId="{6E9B74F3-867B-40E6-BD3C-F49DC2B53D0D}">
      <dsp:nvSpPr>
        <dsp:cNvPr id="0" name=""/>
        <dsp:cNvSpPr/>
      </dsp:nvSpPr>
      <dsp:spPr>
        <a:xfrm>
          <a:off x="2158971" y="3109205"/>
          <a:ext cx="1538445" cy="92306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Կազմակերպությունը ՀՀ ՇՄՆ է ներկայացնում կիսամյակային հաշվետվություններ՝ լիցենզավորված գործունեության մասին</a:t>
          </a:r>
          <a:endParaRPr lang="en-US" sz="800" kern="1200"/>
        </a:p>
      </dsp:txBody>
      <dsp:txXfrm>
        <a:off x="2186007" y="3136241"/>
        <a:ext cx="1484373" cy="868995"/>
      </dsp:txXfrm>
    </dsp:sp>
    <dsp:sp modelId="{80ED379C-114A-4443-909D-E2DD09B0F85A}">
      <dsp:nvSpPr>
        <dsp:cNvPr id="0" name=""/>
        <dsp:cNvSpPr/>
      </dsp:nvSpPr>
      <dsp:spPr>
        <a:xfrm>
          <a:off x="3832800" y="3379971"/>
          <a:ext cx="326150" cy="38153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832800" y="3456278"/>
        <a:ext cx="228305" cy="228920"/>
      </dsp:txXfrm>
    </dsp:sp>
    <dsp:sp modelId="{B781CC52-4E56-4F01-92C4-D20C9DE116B4}">
      <dsp:nvSpPr>
        <dsp:cNvPr id="0" name=""/>
        <dsp:cNvSpPr/>
      </dsp:nvSpPr>
      <dsp:spPr>
        <a:xfrm>
          <a:off x="4312795" y="3109205"/>
          <a:ext cx="1538445" cy="92306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Կազմակերպությունը ՀՀ բնապահպանության և ըտերքի տեսաչական մարմնի տարածքային բաժին է ներկայացնում տարեկան հաշվետվություն թափոնների գործածության մասին</a:t>
          </a:r>
          <a:endParaRPr lang="en-US" sz="800" kern="1200"/>
        </a:p>
      </dsp:txBody>
      <dsp:txXfrm>
        <a:off x="4339831" y="3136241"/>
        <a:ext cx="1484373" cy="8689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1C13D2-E05A-411B-93A8-2B9545B0893C}">
      <dsp:nvSpPr>
        <dsp:cNvPr id="0" name=""/>
        <dsp:cNvSpPr/>
      </dsp:nvSpPr>
      <dsp:spPr>
        <a:xfrm>
          <a:off x="137708" y="1288"/>
          <a:ext cx="1493297" cy="8959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Հողահատկացման վերաբերյալ դիմումը ներկայացվել է համայնքի ղեկավարին</a:t>
          </a:r>
          <a:endParaRPr lang="en-US" sz="700" kern="1200"/>
        </a:p>
      </dsp:txBody>
      <dsp:txXfrm>
        <a:off x="163950" y="27530"/>
        <a:ext cx="1440813" cy="843494"/>
      </dsp:txXfrm>
    </dsp:sp>
    <dsp:sp modelId="{FF78156A-1E5A-4CD7-8EF9-20AD083687FB}">
      <dsp:nvSpPr>
        <dsp:cNvPr id="0" name=""/>
        <dsp:cNvSpPr/>
      </dsp:nvSpPr>
      <dsp:spPr>
        <a:xfrm>
          <a:off x="1762417" y="264109"/>
          <a:ext cx="316579" cy="37033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62417" y="338176"/>
        <a:ext cx="221605" cy="222203"/>
      </dsp:txXfrm>
    </dsp:sp>
    <dsp:sp modelId="{8366227E-1BB8-4B00-90B8-79A9093167F6}">
      <dsp:nvSpPr>
        <dsp:cNvPr id="0" name=""/>
        <dsp:cNvSpPr/>
      </dsp:nvSpPr>
      <dsp:spPr>
        <a:xfrm>
          <a:off x="2228326" y="1288"/>
          <a:ext cx="1493297" cy="89597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Համաձայնեցված հողամասի մասով ստացվել է ՀՀ առողջապահության նախարարության համաձայնությունը թափոնների գործածության օբյեկտի տեղակայման վերաբերյալ</a:t>
          </a:r>
          <a:endParaRPr lang="en-US" sz="700" kern="1200"/>
        </a:p>
      </dsp:txBody>
      <dsp:txXfrm>
        <a:off x="2254568" y="27530"/>
        <a:ext cx="1440813" cy="843494"/>
      </dsp:txXfrm>
    </dsp:sp>
    <dsp:sp modelId="{BB87FC5E-AC19-4E96-AFA9-5473413278AD}">
      <dsp:nvSpPr>
        <dsp:cNvPr id="0" name=""/>
        <dsp:cNvSpPr/>
      </dsp:nvSpPr>
      <dsp:spPr>
        <a:xfrm>
          <a:off x="3853034" y="264109"/>
          <a:ext cx="316579" cy="37033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853034" y="338176"/>
        <a:ext cx="221605" cy="222203"/>
      </dsp:txXfrm>
    </dsp:sp>
    <dsp:sp modelId="{F7469123-594E-4718-A5BB-81D3DE58167A}">
      <dsp:nvSpPr>
        <dsp:cNvPr id="0" name=""/>
        <dsp:cNvSpPr/>
      </dsp:nvSpPr>
      <dsp:spPr>
        <a:xfrm>
          <a:off x="4318943" y="1288"/>
          <a:ext cx="1493297" cy="89597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Հողամասի կատեգորիայի փոփոխության համար դիմում է ներկայացվել համայնքի ղեկավարին</a:t>
          </a:r>
          <a:endParaRPr lang="en-US" sz="700" kern="1200"/>
        </a:p>
      </dsp:txBody>
      <dsp:txXfrm>
        <a:off x="4345185" y="27530"/>
        <a:ext cx="1440813" cy="843494"/>
      </dsp:txXfrm>
    </dsp:sp>
    <dsp:sp modelId="{CB5686FD-2D3B-4BBF-8DA0-95EF13D376D6}">
      <dsp:nvSpPr>
        <dsp:cNvPr id="0" name=""/>
        <dsp:cNvSpPr/>
      </dsp:nvSpPr>
      <dsp:spPr>
        <a:xfrm rot="5400000">
          <a:off x="4907302" y="1001798"/>
          <a:ext cx="316579" cy="37033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4954490" y="1028677"/>
        <a:ext cx="222203" cy="221605"/>
      </dsp:txXfrm>
    </dsp:sp>
    <dsp:sp modelId="{6C174BE4-FAED-42B1-8B92-9E63EC84C518}">
      <dsp:nvSpPr>
        <dsp:cNvPr id="0" name=""/>
        <dsp:cNvSpPr/>
      </dsp:nvSpPr>
      <dsp:spPr>
        <a:xfrm>
          <a:off x="4318943" y="1494586"/>
          <a:ext cx="1493297" cy="8959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Համայնքի ղեվակավարը դիմումը ներկայացրել է մարզպետարան</a:t>
          </a:r>
          <a:endParaRPr lang="en-US" sz="700" kern="1200"/>
        </a:p>
      </dsp:txBody>
      <dsp:txXfrm>
        <a:off x="4345185" y="1520828"/>
        <a:ext cx="1440813" cy="843494"/>
      </dsp:txXfrm>
    </dsp:sp>
    <dsp:sp modelId="{6404102A-DA05-4764-9A95-A996A8BEE7D7}">
      <dsp:nvSpPr>
        <dsp:cNvPr id="0" name=""/>
        <dsp:cNvSpPr/>
      </dsp:nvSpPr>
      <dsp:spPr>
        <a:xfrm rot="10800000">
          <a:off x="3870953" y="1757407"/>
          <a:ext cx="316579" cy="3703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965927" y="1831474"/>
        <a:ext cx="221605" cy="222203"/>
      </dsp:txXfrm>
    </dsp:sp>
    <dsp:sp modelId="{7A33E20A-92BD-41B9-8243-CB2B4EC9366F}">
      <dsp:nvSpPr>
        <dsp:cNvPr id="0" name=""/>
        <dsp:cNvSpPr/>
      </dsp:nvSpPr>
      <dsp:spPr>
        <a:xfrm>
          <a:off x="2228326" y="1494586"/>
          <a:ext cx="1493297" cy="89597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Դիմումը քննարկվել է մարզպետարանում</a:t>
          </a:r>
          <a:endParaRPr lang="en-US" sz="700" kern="1200"/>
        </a:p>
      </dsp:txBody>
      <dsp:txXfrm>
        <a:off x="2254568" y="1520828"/>
        <a:ext cx="1440813" cy="843494"/>
      </dsp:txXfrm>
    </dsp:sp>
    <dsp:sp modelId="{1AD32B00-F64A-4E9E-835A-56712302F397}">
      <dsp:nvSpPr>
        <dsp:cNvPr id="0" name=""/>
        <dsp:cNvSpPr/>
      </dsp:nvSpPr>
      <dsp:spPr>
        <a:xfrm rot="10800000">
          <a:off x="1780336" y="1757407"/>
          <a:ext cx="316579" cy="37033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875310" y="1831474"/>
        <a:ext cx="221605" cy="222203"/>
      </dsp:txXfrm>
    </dsp:sp>
    <dsp:sp modelId="{9F2C1FC5-FA4E-4C5B-972A-6CA530FC41CA}">
      <dsp:nvSpPr>
        <dsp:cNvPr id="0" name=""/>
        <dsp:cNvSpPr/>
      </dsp:nvSpPr>
      <dsp:spPr>
        <a:xfrm>
          <a:off x="137708" y="1494586"/>
          <a:ext cx="1493297" cy="8959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Մարզպետը դիմումն ուղարկել է ՀՀ ՏԿԵՆ</a:t>
          </a:r>
          <a:endParaRPr lang="en-US" sz="700" kern="1200"/>
        </a:p>
      </dsp:txBody>
      <dsp:txXfrm>
        <a:off x="163950" y="1520828"/>
        <a:ext cx="1440813" cy="843494"/>
      </dsp:txXfrm>
    </dsp:sp>
    <dsp:sp modelId="{F596524A-AF41-433A-8C39-3E691CB76067}">
      <dsp:nvSpPr>
        <dsp:cNvPr id="0" name=""/>
        <dsp:cNvSpPr/>
      </dsp:nvSpPr>
      <dsp:spPr>
        <a:xfrm rot="5400000">
          <a:off x="726068" y="2495096"/>
          <a:ext cx="316579" cy="37033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773256" y="2521975"/>
        <a:ext cx="222203" cy="221605"/>
      </dsp:txXfrm>
    </dsp:sp>
    <dsp:sp modelId="{F3FE6116-1911-406A-BD1F-C7C727B22EE1}">
      <dsp:nvSpPr>
        <dsp:cNvPr id="0" name=""/>
        <dsp:cNvSpPr/>
      </dsp:nvSpPr>
      <dsp:spPr>
        <a:xfrm>
          <a:off x="137708" y="2987884"/>
          <a:ext cx="1493297" cy="89597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ՀՀ ՏԿԵՆ-ը դիմումն ուղարկել է ՀՀ վարչապետին կից միջգերատեսչական հանձնաժողով</a:t>
          </a:r>
          <a:endParaRPr lang="en-US" sz="700" kern="1200"/>
        </a:p>
      </dsp:txBody>
      <dsp:txXfrm>
        <a:off x="163950" y="3014126"/>
        <a:ext cx="1440813" cy="843494"/>
      </dsp:txXfrm>
    </dsp:sp>
    <dsp:sp modelId="{09A22DAB-E991-468E-B0C7-B7516EDD45DA}">
      <dsp:nvSpPr>
        <dsp:cNvPr id="0" name=""/>
        <dsp:cNvSpPr/>
      </dsp:nvSpPr>
      <dsp:spPr>
        <a:xfrm>
          <a:off x="1762417" y="3250705"/>
          <a:ext cx="316579" cy="37033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762417" y="3324772"/>
        <a:ext cx="221605" cy="222203"/>
      </dsp:txXfrm>
    </dsp:sp>
    <dsp:sp modelId="{94BF3C95-6587-476D-86C7-62B0DB15B69A}">
      <dsp:nvSpPr>
        <dsp:cNvPr id="0" name=""/>
        <dsp:cNvSpPr/>
      </dsp:nvSpPr>
      <dsp:spPr>
        <a:xfrm>
          <a:off x="2228326" y="2987884"/>
          <a:ext cx="1493297" cy="89597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ՀՀ վարչապետին դից միջգերատեսչական հանձնաժողովը տվել է դրական եզրակացություն</a:t>
          </a:r>
          <a:endParaRPr lang="en-US" sz="700" kern="1200"/>
        </a:p>
      </dsp:txBody>
      <dsp:txXfrm>
        <a:off x="2254568" y="3014126"/>
        <a:ext cx="1440813" cy="843494"/>
      </dsp:txXfrm>
    </dsp:sp>
    <dsp:sp modelId="{09DA26FE-9C55-494A-9967-7DA9C7FDD53F}">
      <dsp:nvSpPr>
        <dsp:cNvPr id="0" name=""/>
        <dsp:cNvSpPr/>
      </dsp:nvSpPr>
      <dsp:spPr>
        <a:xfrm>
          <a:off x="3853034" y="3250705"/>
          <a:ext cx="316579" cy="37033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853034" y="3324772"/>
        <a:ext cx="221605" cy="222203"/>
      </dsp:txXfrm>
    </dsp:sp>
    <dsp:sp modelId="{837C2C00-62AC-4A99-8746-AD3920B49B6B}">
      <dsp:nvSpPr>
        <dsp:cNvPr id="0" name=""/>
        <dsp:cNvSpPr/>
      </dsp:nvSpPr>
      <dsp:spPr>
        <a:xfrm>
          <a:off x="4318943" y="2987884"/>
          <a:ext cx="1493297" cy="895978"/>
        </a:xfrm>
        <a:prstGeom prst="plaqu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Հանձնաժողովի բոլոր ադնամների համաձայնությունը չստանալու դեպքում դիմումը քննարկվել է ՀՀ կառավարության կոմիտեում</a:t>
          </a:r>
          <a:endParaRPr lang="en-US" sz="700" kern="1200"/>
        </a:p>
      </dsp:txBody>
      <dsp:txXfrm>
        <a:off x="4424538" y="3093479"/>
        <a:ext cx="1282107" cy="684788"/>
      </dsp:txXfrm>
    </dsp:sp>
    <dsp:sp modelId="{E1CA648A-9E95-4E77-9E5B-F77EE908E56A}">
      <dsp:nvSpPr>
        <dsp:cNvPr id="0" name=""/>
        <dsp:cNvSpPr/>
      </dsp:nvSpPr>
      <dsp:spPr>
        <a:xfrm rot="5400000">
          <a:off x="4907302" y="3988394"/>
          <a:ext cx="316579" cy="3703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4954490" y="4015273"/>
        <a:ext cx="222203" cy="221605"/>
      </dsp:txXfrm>
    </dsp:sp>
    <dsp:sp modelId="{E70A9DD2-E862-46DB-99A7-377ACB2E85DC}">
      <dsp:nvSpPr>
        <dsp:cNvPr id="0" name=""/>
        <dsp:cNvSpPr/>
      </dsp:nvSpPr>
      <dsp:spPr>
        <a:xfrm>
          <a:off x="4318943" y="4481182"/>
          <a:ext cx="1493297" cy="89597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Հողամասի կադաստրային արժեքների տարբերությունը վճարվել է համայնքային բյուջե</a:t>
          </a:r>
          <a:endParaRPr lang="en-US" sz="700" kern="1200"/>
        </a:p>
      </dsp:txBody>
      <dsp:txXfrm>
        <a:off x="4345185" y="4507424"/>
        <a:ext cx="1440813" cy="843494"/>
      </dsp:txXfrm>
    </dsp:sp>
    <dsp:sp modelId="{281CD586-252C-405E-A4DD-42A98FC901CE}">
      <dsp:nvSpPr>
        <dsp:cNvPr id="0" name=""/>
        <dsp:cNvSpPr/>
      </dsp:nvSpPr>
      <dsp:spPr>
        <a:xfrm rot="10800000">
          <a:off x="3870953" y="4744003"/>
          <a:ext cx="316579" cy="37033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3965927" y="4818070"/>
        <a:ext cx="221605" cy="222203"/>
      </dsp:txXfrm>
    </dsp:sp>
    <dsp:sp modelId="{204D7F7C-918B-4129-B913-29CEA8265DF1}">
      <dsp:nvSpPr>
        <dsp:cNvPr id="0" name=""/>
        <dsp:cNvSpPr/>
      </dsp:nvSpPr>
      <dsp:spPr>
        <a:xfrm>
          <a:off x="2228326" y="4481182"/>
          <a:ext cx="1493297" cy="8959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Համայնքի ավագանին հաստատել է հողամասի կատեգորիայի փոփոխությունը</a:t>
          </a:r>
          <a:endParaRPr lang="en-US" sz="700" kern="1200"/>
        </a:p>
      </dsp:txBody>
      <dsp:txXfrm>
        <a:off x="2254568" y="4507424"/>
        <a:ext cx="1440813" cy="8434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6255B-F3D8-4815-B699-6F88C486085C}">
      <dsp:nvSpPr>
        <dsp:cNvPr id="0" name=""/>
        <dsp:cNvSpPr/>
      </dsp:nvSpPr>
      <dsp:spPr>
        <a:xfrm>
          <a:off x="744196" y="351"/>
          <a:ext cx="1284383" cy="7706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Նախատեսվող գործունեության վերաբերյալ ծանուցումը ներկայացվել է համայնքի ղեկավարին</a:t>
          </a:r>
          <a:endParaRPr lang="en-US" sz="800" kern="1200"/>
        </a:p>
      </dsp:txBody>
      <dsp:txXfrm>
        <a:off x="766767" y="22922"/>
        <a:ext cx="1239241" cy="725488"/>
      </dsp:txXfrm>
    </dsp:sp>
    <dsp:sp modelId="{7C102003-5581-48B1-8762-561D7A360AB2}">
      <dsp:nvSpPr>
        <dsp:cNvPr id="0" name=""/>
        <dsp:cNvSpPr/>
      </dsp:nvSpPr>
      <dsp:spPr>
        <a:xfrm>
          <a:off x="2141605" y="226402"/>
          <a:ext cx="272289" cy="31852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41605" y="290107"/>
        <a:ext cx="190602" cy="191117"/>
      </dsp:txXfrm>
    </dsp:sp>
    <dsp:sp modelId="{AA822FC3-A769-499F-88E4-5345654E989D}">
      <dsp:nvSpPr>
        <dsp:cNvPr id="0" name=""/>
        <dsp:cNvSpPr/>
      </dsp:nvSpPr>
      <dsp:spPr>
        <a:xfrm>
          <a:off x="2542333" y="351"/>
          <a:ext cx="1284383" cy="77063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Համայնքի ղեկավարը ծանուցել է շահագրգիռ հանրությանը</a:t>
          </a:r>
          <a:endParaRPr lang="en-US" sz="800" kern="1200"/>
        </a:p>
      </dsp:txBody>
      <dsp:txXfrm>
        <a:off x="2564904" y="22922"/>
        <a:ext cx="1239241" cy="725488"/>
      </dsp:txXfrm>
    </dsp:sp>
    <dsp:sp modelId="{6C02C172-A549-4C33-99D9-97ED0A7C3E80}">
      <dsp:nvSpPr>
        <dsp:cNvPr id="0" name=""/>
        <dsp:cNvSpPr/>
      </dsp:nvSpPr>
      <dsp:spPr>
        <a:xfrm>
          <a:off x="3939742" y="226402"/>
          <a:ext cx="272289" cy="31852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939742" y="290107"/>
        <a:ext cx="190602" cy="191117"/>
      </dsp:txXfrm>
    </dsp:sp>
    <dsp:sp modelId="{D3EFFA5F-3C02-4041-9977-7AFFBBE7F617}">
      <dsp:nvSpPr>
        <dsp:cNvPr id="0" name=""/>
        <dsp:cNvSpPr/>
      </dsp:nvSpPr>
      <dsp:spPr>
        <a:xfrm>
          <a:off x="4340470" y="351"/>
          <a:ext cx="1284383" cy="7706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Ազդակիր բնակավայրում հանրային լսումն իրականացվել է</a:t>
          </a:r>
          <a:endParaRPr lang="en-US" sz="800" kern="1200"/>
        </a:p>
      </dsp:txBody>
      <dsp:txXfrm>
        <a:off x="4363041" y="22922"/>
        <a:ext cx="1239241" cy="725488"/>
      </dsp:txXfrm>
    </dsp:sp>
    <dsp:sp modelId="{67453024-D619-4681-9932-A22281A8D821}">
      <dsp:nvSpPr>
        <dsp:cNvPr id="0" name=""/>
        <dsp:cNvSpPr/>
      </dsp:nvSpPr>
      <dsp:spPr>
        <a:xfrm rot="5400000">
          <a:off x="4846517" y="860888"/>
          <a:ext cx="272289" cy="31852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4887104" y="884007"/>
        <a:ext cx="191117" cy="190602"/>
      </dsp:txXfrm>
    </dsp:sp>
    <dsp:sp modelId="{77F45DD8-A8B0-4FE0-B3F0-5A72BC78F542}">
      <dsp:nvSpPr>
        <dsp:cNvPr id="0" name=""/>
        <dsp:cNvSpPr/>
      </dsp:nvSpPr>
      <dsp:spPr>
        <a:xfrm>
          <a:off x="4340470" y="1284734"/>
          <a:ext cx="1284383" cy="7706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Համայնքի ավագանին ընդունել է որոշում համաձայնության կամ անհամաձայնության մասին</a:t>
          </a:r>
          <a:endParaRPr lang="en-US" sz="800" kern="1200"/>
        </a:p>
      </dsp:txBody>
      <dsp:txXfrm>
        <a:off x="4363041" y="1307305"/>
        <a:ext cx="1239241" cy="725488"/>
      </dsp:txXfrm>
    </dsp:sp>
    <dsp:sp modelId="{993751A0-E8F3-4D58-AF9A-6562422CF03F}">
      <dsp:nvSpPr>
        <dsp:cNvPr id="0" name=""/>
        <dsp:cNvSpPr/>
      </dsp:nvSpPr>
      <dsp:spPr>
        <a:xfrm rot="10800000">
          <a:off x="3955155" y="1510786"/>
          <a:ext cx="272289" cy="31852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4036842" y="1574491"/>
        <a:ext cx="190602" cy="191117"/>
      </dsp:txXfrm>
    </dsp:sp>
    <dsp:sp modelId="{4E27E122-3782-46C2-AE3E-CE26216301F1}">
      <dsp:nvSpPr>
        <dsp:cNvPr id="0" name=""/>
        <dsp:cNvSpPr/>
      </dsp:nvSpPr>
      <dsp:spPr>
        <a:xfrm>
          <a:off x="2542333" y="1284734"/>
          <a:ext cx="1284383" cy="770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Համայնքի ղեկավարը ավագանու որոշումը և հանրային լսման փաթեթն ուղարկվել է լիազոր մարմնին և նախաձեռնողին</a:t>
          </a:r>
          <a:endParaRPr lang="en-US" sz="800" kern="1200"/>
        </a:p>
      </dsp:txBody>
      <dsp:txXfrm>
        <a:off x="2564904" y="1307305"/>
        <a:ext cx="1239241" cy="725488"/>
      </dsp:txXfrm>
    </dsp:sp>
    <dsp:sp modelId="{1E266507-E454-4039-A84A-6A527FDFC9D3}">
      <dsp:nvSpPr>
        <dsp:cNvPr id="0" name=""/>
        <dsp:cNvSpPr/>
      </dsp:nvSpPr>
      <dsp:spPr>
        <a:xfrm rot="10800000">
          <a:off x="2157018" y="1510786"/>
          <a:ext cx="272289" cy="31852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238705" y="1574491"/>
        <a:ext cx="190602" cy="191117"/>
      </dsp:txXfrm>
    </dsp:sp>
    <dsp:sp modelId="{36A693F3-BFFA-49B4-B2BC-36970739F5DB}">
      <dsp:nvSpPr>
        <dsp:cNvPr id="0" name=""/>
        <dsp:cNvSpPr/>
      </dsp:nvSpPr>
      <dsp:spPr>
        <a:xfrm>
          <a:off x="744196" y="1284734"/>
          <a:ext cx="1284383" cy="77063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Փորձաքննության համար պետական տուրքը վճարվել է</a:t>
          </a:r>
          <a:endParaRPr lang="en-US" sz="800" kern="1200"/>
        </a:p>
      </dsp:txBody>
      <dsp:txXfrm>
        <a:off x="766767" y="1307305"/>
        <a:ext cx="1239241" cy="725488"/>
      </dsp:txXfrm>
    </dsp:sp>
    <dsp:sp modelId="{D8ECD6BA-7D39-4560-9DC1-EAA606ADF389}">
      <dsp:nvSpPr>
        <dsp:cNvPr id="0" name=""/>
        <dsp:cNvSpPr/>
      </dsp:nvSpPr>
      <dsp:spPr>
        <a:xfrm rot="5400000">
          <a:off x="1250243" y="2145271"/>
          <a:ext cx="272289" cy="31852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1290830" y="2168390"/>
        <a:ext cx="191117" cy="190602"/>
      </dsp:txXfrm>
    </dsp:sp>
    <dsp:sp modelId="{51EE3E46-9CBE-42AB-A40A-C60DF1C3C458}">
      <dsp:nvSpPr>
        <dsp:cNvPr id="0" name=""/>
        <dsp:cNvSpPr/>
      </dsp:nvSpPr>
      <dsp:spPr>
        <a:xfrm>
          <a:off x="744196" y="2569118"/>
          <a:ext cx="1284383" cy="77063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Փորձաքննության ներկայացվող փաստաթղթերի փաթեթը ներկայացվել է ՀՀ ՇՄՆ</a:t>
          </a:r>
          <a:endParaRPr lang="en-US" sz="800" kern="1200"/>
        </a:p>
      </dsp:txBody>
      <dsp:txXfrm>
        <a:off x="766767" y="2591689"/>
        <a:ext cx="1239241" cy="725488"/>
      </dsp:txXfrm>
    </dsp:sp>
    <dsp:sp modelId="{FC800783-E457-4274-A7A7-1C3AD3CEA002}">
      <dsp:nvSpPr>
        <dsp:cNvPr id="0" name=""/>
        <dsp:cNvSpPr/>
      </dsp:nvSpPr>
      <dsp:spPr>
        <a:xfrm>
          <a:off x="2141605" y="2795170"/>
          <a:ext cx="272289" cy="31852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41605" y="2858875"/>
        <a:ext cx="190602" cy="191117"/>
      </dsp:txXfrm>
    </dsp:sp>
    <dsp:sp modelId="{796A79BD-1614-4BDB-BD68-94E3B1174AD0}">
      <dsp:nvSpPr>
        <dsp:cNvPr id="0" name=""/>
        <dsp:cNvSpPr/>
      </dsp:nvSpPr>
      <dsp:spPr>
        <a:xfrm>
          <a:off x="2542333" y="2569118"/>
          <a:ext cx="1284383" cy="7706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Փորձաքննության ընթացքում հանրային լսումն իրականացվել ՝է</a:t>
          </a:r>
          <a:endParaRPr lang="en-US" sz="800" kern="1200"/>
        </a:p>
      </dsp:txBody>
      <dsp:txXfrm>
        <a:off x="2564904" y="2591689"/>
        <a:ext cx="1239241" cy="725488"/>
      </dsp:txXfrm>
    </dsp:sp>
    <dsp:sp modelId="{DA1087D2-1471-41C9-A145-A812BE3A5FC2}">
      <dsp:nvSpPr>
        <dsp:cNvPr id="0" name=""/>
        <dsp:cNvSpPr/>
      </dsp:nvSpPr>
      <dsp:spPr>
        <a:xfrm>
          <a:off x="3939742" y="2795170"/>
          <a:ext cx="272289" cy="31852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939742" y="2858875"/>
        <a:ext cx="190602" cy="191117"/>
      </dsp:txXfrm>
    </dsp:sp>
    <dsp:sp modelId="{A68292E2-0C6F-4CF3-9663-9AFCDE0A6BAD}">
      <dsp:nvSpPr>
        <dsp:cNvPr id="0" name=""/>
        <dsp:cNvSpPr/>
      </dsp:nvSpPr>
      <dsp:spPr>
        <a:xfrm>
          <a:off x="4340470" y="2569118"/>
          <a:ext cx="1284383" cy="7706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y-AM" sz="800" kern="1200"/>
            <a:t>Պետական փորձաքննական դրական եզրակացությունը տրամադրվել է նախաձեռնողին</a:t>
          </a:r>
          <a:endParaRPr lang="en-US" sz="800" kern="1200"/>
        </a:p>
      </dsp:txBody>
      <dsp:txXfrm>
        <a:off x="4363041" y="2591689"/>
        <a:ext cx="1239241" cy="72548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D405D-2A28-457E-8601-7AF4B98E75AE}">
      <dsp:nvSpPr>
        <dsp:cNvPr id="0" name=""/>
        <dsp:cNvSpPr/>
      </dsp:nvSpPr>
      <dsp:spPr>
        <a:xfrm>
          <a:off x="2522" y="148539"/>
          <a:ext cx="1102952" cy="66177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ՍԹԱ նախագիծը մշակվել է</a:t>
          </a:r>
          <a:endParaRPr lang="en-US" sz="700" kern="1200"/>
        </a:p>
      </dsp:txBody>
      <dsp:txXfrm>
        <a:off x="21905" y="167922"/>
        <a:ext cx="1064186" cy="623005"/>
      </dsp:txXfrm>
    </dsp:sp>
    <dsp:sp modelId="{D29209A6-9A2A-491A-8AD5-DF80CB9EB4F9}">
      <dsp:nvSpPr>
        <dsp:cNvPr id="0" name=""/>
        <dsp:cNvSpPr/>
      </dsp:nvSpPr>
      <dsp:spPr>
        <a:xfrm>
          <a:off x="1202535" y="342658"/>
          <a:ext cx="233826" cy="27353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202535" y="397364"/>
        <a:ext cx="163678" cy="164120"/>
      </dsp:txXfrm>
    </dsp:sp>
    <dsp:sp modelId="{56A234BB-E503-4EA7-A81D-0F086DAD5136}">
      <dsp:nvSpPr>
        <dsp:cNvPr id="0" name=""/>
        <dsp:cNvSpPr/>
      </dsp:nvSpPr>
      <dsp:spPr>
        <a:xfrm>
          <a:off x="1546656" y="148539"/>
          <a:ext cx="1102952" cy="66177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ՍԹԱ նախագիծն ուղեկցող գրության հետ ներկայացվել է ՀՀ ՇՄՆ</a:t>
          </a:r>
          <a:endParaRPr lang="en-US" sz="700" kern="1200"/>
        </a:p>
      </dsp:txBody>
      <dsp:txXfrm>
        <a:off x="1566039" y="167922"/>
        <a:ext cx="1064186" cy="623005"/>
      </dsp:txXfrm>
    </dsp:sp>
    <dsp:sp modelId="{8BCF658C-A30B-408C-A096-5647684C0554}">
      <dsp:nvSpPr>
        <dsp:cNvPr id="0" name=""/>
        <dsp:cNvSpPr/>
      </dsp:nvSpPr>
      <dsp:spPr>
        <a:xfrm>
          <a:off x="2746669" y="342658"/>
          <a:ext cx="233826" cy="27353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6669" y="397364"/>
        <a:ext cx="163678" cy="164120"/>
      </dsp:txXfrm>
    </dsp:sp>
    <dsp:sp modelId="{76412715-61A4-4E47-A2D6-95F3D6A0C2AC}">
      <dsp:nvSpPr>
        <dsp:cNvPr id="0" name=""/>
        <dsp:cNvSpPr/>
      </dsp:nvSpPr>
      <dsp:spPr>
        <a:xfrm>
          <a:off x="3090790" y="148539"/>
          <a:ext cx="1102952" cy="66177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Մթնոլորտային օդ արտանետման թույլտվությունը տրամադրվել է</a:t>
          </a:r>
          <a:endParaRPr lang="en-US" sz="700" kern="1200"/>
        </a:p>
      </dsp:txBody>
      <dsp:txXfrm>
        <a:off x="3110173" y="167922"/>
        <a:ext cx="1064186" cy="623005"/>
      </dsp:txXfrm>
    </dsp:sp>
    <dsp:sp modelId="{5BDD594F-045D-47DB-BF06-CC9A2D108558}">
      <dsp:nvSpPr>
        <dsp:cNvPr id="0" name=""/>
        <dsp:cNvSpPr/>
      </dsp:nvSpPr>
      <dsp:spPr>
        <a:xfrm>
          <a:off x="4290803" y="342658"/>
          <a:ext cx="233826" cy="27353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90803" y="397364"/>
        <a:ext cx="163678" cy="164120"/>
      </dsp:txXfrm>
    </dsp:sp>
    <dsp:sp modelId="{6E8179DD-F92A-4DC9-A24B-546B96BBF281}">
      <dsp:nvSpPr>
        <dsp:cNvPr id="0" name=""/>
        <dsp:cNvSpPr/>
      </dsp:nvSpPr>
      <dsp:spPr>
        <a:xfrm>
          <a:off x="4634924" y="148539"/>
          <a:ext cx="1102952" cy="6617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Արտանետման չափաքանակները սահմանվել են օբյեկտի շահագործումից 7 օրվա ընթացքում</a:t>
          </a:r>
          <a:endParaRPr lang="en-US" sz="700" kern="1200"/>
        </a:p>
      </dsp:txBody>
      <dsp:txXfrm>
        <a:off x="4654307" y="167922"/>
        <a:ext cx="1064186" cy="6230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18A4C-6CFB-4FA9-BC41-4C008F203E39}">
      <dsp:nvSpPr>
        <dsp:cNvPr id="0" name=""/>
        <dsp:cNvSpPr/>
      </dsp:nvSpPr>
      <dsp:spPr>
        <a:xfrm>
          <a:off x="4822" y="85149"/>
          <a:ext cx="1441251" cy="8647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Արտադրական վտանգավոր օբյեկտի կառուցման նախագծային փաստաթղթերը ներկայացվել են տեխնիկական անվտանգության փորձաքննության </a:t>
          </a:r>
          <a:endParaRPr lang="en-US" sz="700" kern="1200"/>
        </a:p>
      </dsp:txBody>
      <dsp:txXfrm>
        <a:off x="30150" y="110477"/>
        <a:ext cx="1390595" cy="814094"/>
      </dsp:txXfrm>
    </dsp:sp>
    <dsp:sp modelId="{B66D7F5D-38C8-4FED-A86B-C3EEC7F7A7CE}">
      <dsp:nvSpPr>
        <dsp:cNvPr id="0" name=""/>
        <dsp:cNvSpPr/>
      </dsp:nvSpPr>
      <dsp:spPr>
        <a:xfrm>
          <a:off x="1572903" y="338809"/>
          <a:ext cx="305545" cy="35743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572903" y="410295"/>
        <a:ext cx="213882" cy="214458"/>
      </dsp:txXfrm>
    </dsp:sp>
    <dsp:sp modelId="{FD10AD21-0A24-406A-B672-2D9DD3A1357A}">
      <dsp:nvSpPr>
        <dsp:cNvPr id="0" name=""/>
        <dsp:cNvSpPr/>
      </dsp:nvSpPr>
      <dsp:spPr>
        <a:xfrm>
          <a:off x="2022574" y="85149"/>
          <a:ext cx="1441251" cy="86475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Փորձագիտական եզրակացությունը կազմվել և ներկայացվել է Տեխնիկական անվտանգության ազգային կենտրոն</a:t>
          </a:r>
          <a:endParaRPr lang="en-US" sz="700" kern="1200"/>
        </a:p>
      </dsp:txBody>
      <dsp:txXfrm>
        <a:off x="2047902" y="110477"/>
        <a:ext cx="1390595" cy="814094"/>
      </dsp:txXfrm>
    </dsp:sp>
    <dsp:sp modelId="{AEADF008-55F3-45D9-A3E8-536ECB5911CF}">
      <dsp:nvSpPr>
        <dsp:cNvPr id="0" name=""/>
        <dsp:cNvSpPr/>
      </dsp:nvSpPr>
      <dsp:spPr>
        <a:xfrm>
          <a:off x="3590655" y="338809"/>
          <a:ext cx="305545" cy="35743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590655" y="410295"/>
        <a:ext cx="213882" cy="214458"/>
      </dsp:txXfrm>
    </dsp:sp>
    <dsp:sp modelId="{5EAA0333-258C-4C9F-8D4E-19E092327AD9}">
      <dsp:nvSpPr>
        <dsp:cNvPr id="0" name=""/>
        <dsp:cNvSpPr/>
      </dsp:nvSpPr>
      <dsp:spPr>
        <a:xfrm>
          <a:off x="4040326" y="85149"/>
          <a:ext cx="1441251" cy="86475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hy-AM" sz="700" kern="1200"/>
            <a:t>Տեխնիկական անվգտանգության ազգային կենտրոնը տվել է դրական փորձաքննական եզրակացություն</a:t>
          </a:r>
          <a:endParaRPr lang="en-US" sz="700" kern="1200"/>
        </a:p>
      </dsp:txBody>
      <dsp:txXfrm>
        <a:off x="4065654" y="110477"/>
        <a:ext cx="1390595" cy="81409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18A4C-6CFB-4FA9-BC41-4C008F203E39}">
      <dsp:nvSpPr>
        <dsp:cNvPr id="0" name=""/>
        <dsp:cNvSpPr/>
      </dsp:nvSpPr>
      <dsp:spPr>
        <a:xfrm>
          <a:off x="4822" y="85149"/>
          <a:ext cx="1441251" cy="8647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t>Տեխնիկական անվտանգության վկայագիրը մշակվել և ներկայացվել է փորձաքննության </a:t>
          </a:r>
          <a:endParaRPr lang="en-US" sz="900" kern="1200"/>
        </a:p>
      </dsp:txBody>
      <dsp:txXfrm>
        <a:off x="30150" y="110477"/>
        <a:ext cx="1390595" cy="814094"/>
      </dsp:txXfrm>
    </dsp:sp>
    <dsp:sp modelId="{B66D7F5D-38C8-4FED-A86B-C3EEC7F7A7CE}">
      <dsp:nvSpPr>
        <dsp:cNvPr id="0" name=""/>
        <dsp:cNvSpPr/>
      </dsp:nvSpPr>
      <dsp:spPr>
        <a:xfrm>
          <a:off x="1572903" y="338809"/>
          <a:ext cx="305545" cy="35743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572903" y="410295"/>
        <a:ext cx="213882" cy="214458"/>
      </dsp:txXfrm>
    </dsp:sp>
    <dsp:sp modelId="{FD10AD21-0A24-406A-B672-2D9DD3A1357A}">
      <dsp:nvSpPr>
        <dsp:cNvPr id="0" name=""/>
        <dsp:cNvSpPr/>
      </dsp:nvSpPr>
      <dsp:spPr>
        <a:xfrm>
          <a:off x="2022574" y="85149"/>
          <a:ext cx="1441251" cy="86475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t>Փորձագիտական եզրակացությունը կազմվել և ներկայացվել է Տեխնիկական անվտանգության ազգային կենտրոն</a:t>
          </a:r>
          <a:endParaRPr lang="en-US" sz="900" kern="1200"/>
        </a:p>
      </dsp:txBody>
      <dsp:txXfrm>
        <a:off x="2047902" y="110477"/>
        <a:ext cx="1390595" cy="814094"/>
      </dsp:txXfrm>
    </dsp:sp>
    <dsp:sp modelId="{AEADF008-55F3-45D9-A3E8-536ECB5911CF}">
      <dsp:nvSpPr>
        <dsp:cNvPr id="0" name=""/>
        <dsp:cNvSpPr/>
      </dsp:nvSpPr>
      <dsp:spPr>
        <a:xfrm>
          <a:off x="3590655" y="338809"/>
          <a:ext cx="305545" cy="35743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590655" y="410295"/>
        <a:ext cx="213882" cy="214458"/>
      </dsp:txXfrm>
    </dsp:sp>
    <dsp:sp modelId="{5EAA0333-258C-4C9F-8D4E-19E092327AD9}">
      <dsp:nvSpPr>
        <dsp:cNvPr id="0" name=""/>
        <dsp:cNvSpPr/>
      </dsp:nvSpPr>
      <dsp:spPr>
        <a:xfrm>
          <a:off x="4040326" y="85149"/>
          <a:ext cx="1441251" cy="86475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y-AM" sz="900" kern="1200"/>
            <a:t>Տեխնիկական անվգտանգության ազգային կենտրոնը տվել է դրական փորձաքննական եզրակացություն</a:t>
          </a:r>
          <a:endParaRPr lang="en-US" sz="900" kern="1200"/>
        </a:p>
      </dsp:txBody>
      <dsp:txXfrm>
        <a:off x="4065654" y="110477"/>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1D8DF-2769-44C8-BE20-5EFD56ED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30091</Words>
  <Characters>171524</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Heghine Grigoryan-Hakhverdyan</dc:creator>
  <cp:keywords>https://mul2.gyumricity.am/tasks/153104/oneclick/Armecotech.docx?token=af9333623cc17bd44a7d3cb82e9cba9c</cp:keywords>
  <cp:lastModifiedBy>Admin</cp:lastModifiedBy>
  <cp:revision>4</cp:revision>
  <dcterms:created xsi:type="dcterms:W3CDTF">2024-02-01T15:18:00Z</dcterms:created>
  <dcterms:modified xsi:type="dcterms:W3CDTF">2024-05-21T12:35:00Z</dcterms:modified>
</cp:coreProperties>
</file>